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5D80" w:rsidRPr="00A43ABE" w:rsidRDefault="00D16B0E" w:rsidP="00E83FB2">
      <w:pPr>
        <w:spacing w:before="240" w:line="276" w:lineRule="auto"/>
        <w:jc w:val="center"/>
        <w:rPr>
          <w:rFonts w:ascii="Comic Sans MS" w:eastAsia="Times New Roman" w:hAnsi="Comic Sans MS" w:cs="Times New Roman"/>
          <w:b/>
          <w:color w:val="FF0000"/>
          <w:sz w:val="28"/>
          <w:szCs w:val="28"/>
          <w:lang w:eastAsia="tr-TR"/>
          <w14:props3d w14:extrusionH="0" w14:contourW="0" w14:prstMaterial="warmMatte">
            <w14:bevelT w14:w="31750" w14:h="0" w14:prst="circle"/>
          </w14:props3d>
        </w:rPr>
      </w:pPr>
      <w:r>
        <w:rPr>
          <w:rFonts w:ascii="Comic Sans MS" w:eastAsia="Times New Roman" w:hAnsi="Comic Sans MS" w:cs="Times New Roman"/>
          <w:b/>
          <w:noProof/>
          <w:color w:val="FF0000"/>
          <w:sz w:val="28"/>
          <w:szCs w:val="28"/>
          <w:lang w:eastAsia="tr-TR"/>
          <w14:props3d w14:extrusionH="0" w14:contourW="0" w14:prstMaterial="warmMatte">
            <w14:bevelT w14:w="31750" w14:h="0" w14:prst="circle"/>
          </w14:props3d>
        </w:rPr>
        <w:drawing>
          <wp:anchor distT="0" distB="0" distL="114300" distR="114300" simplePos="0" relativeHeight="251917312" behindDoc="0" locked="0" layoutInCell="1" allowOverlap="1">
            <wp:simplePos x="0" y="0"/>
            <wp:positionH relativeFrom="column">
              <wp:posOffset>-576580</wp:posOffset>
            </wp:positionH>
            <wp:positionV relativeFrom="paragraph">
              <wp:posOffset>-358775</wp:posOffset>
            </wp:positionV>
            <wp:extent cx="7273290" cy="10029825"/>
            <wp:effectExtent l="0" t="0" r="3810" b="9525"/>
            <wp:wrapThrough wrapText="bothSides">
              <wp:wrapPolygon edited="0">
                <wp:start x="0" y="0"/>
                <wp:lineTo x="0" y="21579"/>
                <wp:lineTo x="21555" y="21579"/>
                <wp:lineTo x="21555" y="0"/>
                <wp:lineTo x="0" y="0"/>
              </wp:wrapPolygon>
            </wp:wrapThrough>
            <wp:docPr id="6" name="Picture 6" descr="C:\Users\Efetechnik\AppData\Local\Microsoft\Windows\INetCache\Content.Word\kapa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fetechnik\AppData\Local\Microsoft\Windows\INetCache\Content.Word\kapak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73290" cy="1002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5999" w:rsidRDefault="008B5999" w:rsidP="00E83FB2">
      <w:pPr>
        <w:spacing w:before="240" w:line="276" w:lineRule="auto"/>
        <w:jc w:val="center"/>
        <w:rPr>
          <w:rFonts w:ascii="Comic Sans MS" w:eastAsia="Times New Roman" w:hAnsi="Comic Sans MS" w:cs="Times New Roman"/>
          <w:b/>
          <w:sz w:val="28"/>
          <w:szCs w:val="28"/>
          <w:lang w:eastAsia="tr-TR"/>
        </w:rPr>
      </w:pPr>
    </w:p>
    <w:p w:rsidR="008B5999" w:rsidRDefault="008B5999" w:rsidP="00E83FB2">
      <w:pPr>
        <w:spacing w:before="240" w:line="276" w:lineRule="auto"/>
        <w:jc w:val="center"/>
        <w:rPr>
          <w:rFonts w:ascii="Comic Sans MS" w:eastAsia="Times New Roman" w:hAnsi="Comic Sans MS" w:cs="Times New Roman"/>
          <w:b/>
          <w:sz w:val="28"/>
          <w:szCs w:val="28"/>
          <w:lang w:eastAsia="tr-TR"/>
        </w:rPr>
      </w:pPr>
    </w:p>
    <w:p w:rsidR="008B5999" w:rsidRDefault="008B5999" w:rsidP="00E83FB2">
      <w:pPr>
        <w:spacing w:before="240" w:line="276" w:lineRule="auto"/>
        <w:jc w:val="center"/>
        <w:rPr>
          <w:rFonts w:ascii="Comic Sans MS" w:eastAsia="Times New Roman" w:hAnsi="Comic Sans MS" w:cs="Times New Roman"/>
          <w:b/>
          <w:sz w:val="28"/>
          <w:szCs w:val="28"/>
          <w:lang w:eastAsia="tr-TR"/>
        </w:rPr>
      </w:pPr>
    </w:p>
    <w:p w:rsidR="00505D80" w:rsidRDefault="00505D80" w:rsidP="00E83FB2">
      <w:pPr>
        <w:spacing w:before="240" w:line="276" w:lineRule="auto"/>
        <w:jc w:val="center"/>
        <w:rPr>
          <w:rFonts w:ascii="Comic Sans MS" w:eastAsia="Times New Roman" w:hAnsi="Comic Sans MS" w:cs="Times New Roman"/>
          <w:b/>
          <w:sz w:val="28"/>
          <w:szCs w:val="28"/>
          <w:lang w:eastAsia="tr-TR"/>
        </w:rPr>
      </w:pPr>
    </w:p>
    <w:p w:rsidR="00505D80" w:rsidRDefault="00505D80" w:rsidP="00E83FB2">
      <w:pPr>
        <w:spacing w:before="240" w:line="276" w:lineRule="auto"/>
        <w:jc w:val="center"/>
        <w:rPr>
          <w:rFonts w:ascii="Comic Sans MS" w:eastAsia="Times New Roman" w:hAnsi="Comic Sans MS" w:cs="Times New Roman"/>
          <w:b/>
          <w:sz w:val="28"/>
          <w:szCs w:val="28"/>
          <w:lang w:eastAsia="tr-TR"/>
        </w:rPr>
      </w:pPr>
    </w:p>
    <w:p w:rsidR="00505D80" w:rsidRDefault="00505D80" w:rsidP="00E83FB2">
      <w:pPr>
        <w:spacing w:before="240" w:line="276" w:lineRule="auto"/>
        <w:jc w:val="center"/>
        <w:rPr>
          <w:rFonts w:ascii="Comic Sans MS" w:eastAsia="Times New Roman" w:hAnsi="Comic Sans MS" w:cs="Times New Roman"/>
          <w:b/>
          <w:sz w:val="28"/>
          <w:szCs w:val="28"/>
          <w:lang w:eastAsia="tr-TR"/>
        </w:rPr>
      </w:pPr>
    </w:p>
    <w:p w:rsidR="00505D80" w:rsidRDefault="00505D80" w:rsidP="00E83FB2">
      <w:pPr>
        <w:spacing w:before="240" w:line="276" w:lineRule="auto"/>
        <w:jc w:val="center"/>
        <w:rPr>
          <w:rFonts w:ascii="Comic Sans MS" w:eastAsia="Times New Roman" w:hAnsi="Comic Sans MS" w:cs="Times New Roman"/>
          <w:b/>
          <w:sz w:val="28"/>
          <w:szCs w:val="28"/>
          <w:lang w:eastAsia="tr-TR"/>
        </w:rPr>
      </w:pPr>
    </w:p>
    <w:p w:rsidR="00505D80" w:rsidRDefault="00505D80" w:rsidP="00E83FB2">
      <w:pPr>
        <w:spacing w:before="240" w:line="276" w:lineRule="auto"/>
        <w:jc w:val="center"/>
        <w:rPr>
          <w:rFonts w:ascii="Comic Sans MS" w:eastAsia="Times New Roman" w:hAnsi="Comic Sans MS" w:cs="Times New Roman"/>
          <w:b/>
          <w:sz w:val="28"/>
          <w:szCs w:val="28"/>
          <w:lang w:eastAsia="tr-TR"/>
        </w:rPr>
      </w:pPr>
    </w:p>
    <w:p w:rsidR="00505D80" w:rsidRDefault="00505D80" w:rsidP="00E83FB2">
      <w:pPr>
        <w:spacing w:before="240" w:line="276" w:lineRule="auto"/>
        <w:jc w:val="center"/>
        <w:rPr>
          <w:rFonts w:ascii="Comic Sans MS" w:eastAsia="Times New Roman" w:hAnsi="Comic Sans MS" w:cs="Times New Roman"/>
          <w:b/>
          <w:sz w:val="28"/>
          <w:szCs w:val="28"/>
          <w:lang w:eastAsia="tr-TR"/>
        </w:rPr>
      </w:pPr>
    </w:p>
    <w:p w:rsidR="00505D80" w:rsidRDefault="00505D80" w:rsidP="00E83FB2">
      <w:pPr>
        <w:spacing w:before="240" w:line="276" w:lineRule="auto"/>
        <w:jc w:val="center"/>
        <w:rPr>
          <w:rFonts w:ascii="Comic Sans MS" w:eastAsia="Times New Roman" w:hAnsi="Comic Sans MS" w:cs="Times New Roman"/>
          <w:b/>
          <w:sz w:val="28"/>
          <w:szCs w:val="28"/>
          <w:lang w:eastAsia="tr-TR"/>
        </w:rPr>
      </w:pPr>
    </w:p>
    <w:p w:rsidR="00505D80" w:rsidRDefault="00505D80" w:rsidP="00E83FB2">
      <w:pPr>
        <w:spacing w:before="240" w:line="276" w:lineRule="auto"/>
        <w:jc w:val="center"/>
        <w:rPr>
          <w:rFonts w:ascii="Comic Sans MS" w:eastAsia="Times New Roman" w:hAnsi="Comic Sans MS" w:cs="Times New Roman"/>
          <w:b/>
          <w:sz w:val="28"/>
          <w:szCs w:val="28"/>
          <w:lang w:eastAsia="tr-TR"/>
        </w:rPr>
      </w:pPr>
    </w:p>
    <w:p w:rsidR="00505D80" w:rsidRDefault="00505D80" w:rsidP="00E83FB2">
      <w:pPr>
        <w:spacing w:before="240" w:line="276" w:lineRule="auto"/>
        <w:jc w:val="center"/>
        <w:rPr>
          <w:rFonts w:ascii="Comic Sans MS" w:eastAsia="Times New Roman" w:hAnsi="Comic Sans MS" w:cs="Times New Roman"/>
          <w:b/>
          <w:sz w:val="28"/>
          <w:szCs w:val="28"/>
          <w:lang w:eastAsia="tr-TR"/>
        </w:rPr>
      </w:pPr>
    </w:p>
    <w:p w:rsidR="00505D80" w:rsidRDefault="00505D80" w:rsidP="00E83FB2">
      <w:pPr>
        <w:spacing w:before="240" w:line="276" w:lineRule="auto"/>
        <w:jc w:val="center"/>
        <w:rPr>
          <w:rFonts w:ascii="Comic Sans MS" w:eastAsia="Times New Roman" w:hAnsi="Comic Sans MS" w:cs="Times New Roman"/>
          <w:b/>
          <w:sz w:val="28"/>
          <w:szCs w:val="28"/>
          <w:lang w:eastAsia="tr-TR"/>
        </w:rPr>
      </w:pPr>
    </w:p>
    <w:p w:rsidR="00505D80" w:rsidRDefault="00505D80" w:rsidP="00E83FB2">
      <w:pPr>
        <w:spacing w:before="240" w:line="276" w:lineRule="auto"/>
        <w:jc w:val="center"/>
        <w:rPr>
          <w:rFonts w:ascii="Comic Sans MS" w:eastAsia="Times New Roman" w:hAnsi="Comic Sans MS" w:cs="Times New Roman"/>
          <w:b/>
          <w:sz w:val="28"/>
          <w:szCs w:val="28"/>
          <w:lang w:eastAsia="tr-TR"/>
        </w:rPr>
      </w:pPr>
    </w:p>
    <w:p w:rsidR="00505D80" w:rsidRDefault="00505D80" w:rsidP="00E83FB2">
      <w:pPr>
        <w:spacing w:before="240" w:line="276" w:lineRule="auto"/>
        <w:jc w:val="center"/>
        <w:rPr>
          <w:rFonts w:ascii="Comic Sans MS" w:eastAsia="Times New Roman" w:hAnsi="Comic Sans MS" w:cs="Times New Roman"/>
          <w:b/>
          <w:sz w:val="28"/>
          <w:szCs w:val="28"/>
          <w:lang w:eastAsia="tr-TR"/>
        </w:rPr>
      </w:pPr>
    </w:p>
    <w:p w:rsidR="00505D80" w:rsidRDefault="00505D80" w:rsidP="00E83FB2">
      <w:pPr>
        <w:spacing w:before="240" w:line="276" w:lineRule="auto"/>
        <w:jc w:val="center"/>
        <w:rPr>
          <w:rFonts w:ascii="Comic Sans MS" w:eastAsia="Times New Roman" w:hAnsi="Comic Sans MS" w:cs="Times New Roman"/>
          <w:b/>
          <w:sz w:val="28"/>
          <w:szCs w:val="28"/>
          <w:lang w:eastAsia="tr-TR"/>
        </w:rPr>
      </w:pPr>
    </w:p>
    <w:p w:rsidR="00505D80" w:rsidRDefault="00505D80" w:rsidP="00E83FB2">
      <w:pPr>
        <w:spacing w:before="240" w:line="276" w:lineRule="auto"/>
        <w:jc w:val="center"/>
        <w:rPr>
          <w:rFonts w:ascii="Comic Sans MS" w:eastAsia="Times New Roman" w:hAnsi="Comic Sans MS" w:cs="Times New Roman"/>
          <w:b/>
          <w:sz w:val="28"/>
          <w:szCs w:val="28"/>
          <w:lang w:eastAsia="tr-TR"/>
        </w:rPr>
      </w:pPr>
    </w:p>
    <w:p w:rsidR="00505D80" w:rsidRDefault="00505D80" w:rsidP="00E83FB2">
      <w:pPr>
        <w:spacing w:before="240" w:line="276" w:lineRule="auto"/>
        <w:jc w:val="center"/>
        <w:rPr>
          <w:rFonts w:ascii="Comic Sans MS" w:eastAsia="Times New Roman" w:hAnsi="Comic Sans MS" w:cs="Times New Roman"/>
          <w:b/>
          <w:sz w:val="28"/>
          <w:szCs w:val="28"/>
          <w:lang w:eastAsia="tr-TR"/>
        </w:rPr>
      </w:pPr>
    </w:p>
    <w:p w:rsidR="00505D80" w:rsidRDefault="00505D80" w:rsidP="00E83FB2">
      <w:pPr>
        <w:spacing w:before="240" w:line="276" w:lineRule="auto"/>
        <w:jc w:val="center"/>
        <w:rPr>
          <w:rFonts w:ascii="Comic Sans MS" w:eastAsia="Times New Roman" w:hAnsi="Comic Sans MS" w:cs="Times New Roman"/>
          <w:b/>
          <w:sz w:val="28"/>
          <w:szCs w:val="28"/>
          <w:lang w:eastAsia="tr-TR"/>
        </w:rPr>
      </w:pPr>
    </w:p>
    <w:p w:rsidR="00505D80" w:rsidRDefault="00505D80" w:rsidP="00E83FB2">
      <w:pPr>
        <w:spacing w:before="240" w:line="276" w:lineRule="auto"/>
        <w:jc w:val="center"/>
        <w:rPr>
          <w:rFonts w:ascii="Comic Sans MS" w:eastAsia="Times New Roman" w:hAnsi="Comic Sans MS" w:cs="Times New Roman"/>
          <w:b/>
          <w:sz w:val="28"/>
          <w:szCs w:val="28"/>
          <w:lang w:eastAsia="tr-TR"/>
        </w:rPr>
      </w:pPr>
    </w:p>
    <w:p w:rsidR="00505D80" w:rsidRDefault="00505D80" w:rsidP="00E83FB2">
      <w:pPr>
        <w:spacing w:before="240" w:line="276" w:lineRule="auto"/>
        <w:jc w:val="center"/>
        <w:rPr>
          <w:rFonts w:ascii="Comic Sans MS" w:eastAsia="Times New Roman" w:hAnsi="Comic Sans MS" w:cs="Times New Roman"/>
          <w:b/>
          <w:sz w:val="28"/>
          <w:szCs w:val="28"/>
          <w:lang w:eastAsia="tr-TR"/>
        </w:rPr>
      </w:pPr>
    </w:p>
    <w:p w:rsidR="00505D80" w:rsidRDefault="00505D80" w:rsidP="00E83FB2">
      <w:pPr>
        <w:spacing w:before="240" w:line="276" w:lineRule="auto"/>
        <w:jc w:val="center"/>
        <w:rPr>
          <w:rFonts w:ascii="Comic Sans MS" w:eastAsia="Times New Roman" w:hAnsi="Comic Sans MS" w:cs="Times New Roman"/>
          <w:b/>
          <w:sz w:val="28"/>
          <w:szCs w:val="28"/>
          <w:lang w:eastAsia="tr-TR"/>
        </w:rPr>
      </w:pPr>
    </w:p>
    <w:p w:rsidR="00BF7C03" w:rsidRDefault="00BF7C03" w:rsidP="00E83FB2">
      <w:pPr>
        <w:spacing w:before="240" w:line="276" w:lineRule="auto"/>
        <w:jc w:val="center"/>
        <w:rPr>
          <w:rFonts w:ascii="Comic Sans MS" w:eastAsia="Times New Roman" w:hAnsi="Comic Sans MS" w:cs="Times New Roman"/>
          <w:b/>
          <w:sz w:val="28"/>
          <w:szCs w:val="28"/>
          <w:lang w:eastAsia="tr-TR"/>
        </w:rPr>
      </w:pPr>
      <w:r w:rsidRPr="00BF7C03">
        <w:rPr>
          <w:rFonts w:ascii="Comic Sans MS" w:eastAsia="Times New Roman" w:hAnsi="Comic Sans MS" w:cs="Times New Roman"/>
          <w:b/>
          <w:sz w:val="28"/>
          <w:szCs w:val="28"/>
          <w:lang w:eastAsia="tr-TR"/>
        </w:rPr>
        <w:t xml:space="preserve">BİRİNCİ BASAMAK SAĞLIK HİZMETİ </w:t>
      </w:r>
    </w:p>
    <w:p w:rsidR="00290B74" w:rsidRPr="00290B74" w:rsidRDefault="00BF7C03" w:rsidP="00E83FB2">
      <w:pPr>
        <w:spacing w:before="240" w:line="276" w:lineRule="auto"/>
        <w:jc w:val="center"/>
        <w:rPr>
          <w:rFonts w:ascii="Comic Sans MS" w:eastAsia="Times New Roman" w:hAnsi="Comic Sans MS" w:cs="Times New Roman"/>
          <w:b/>
          <w:sz w:val="28"/>
          <w:szCs w:val="28"/>
          <w:lang w:eastAsia="tr-TR"/>
        </w:rPr>
      </w:pPr>
      <w:r>
        <w:rPr>
          <w:rFonts w:ascii="Comic Sans MS" w:eastAsia="Times New Roman" w:hAnsi="Comic Sans MS" w:cs="Times New Roman"/>
          <w:b/>
          <w:sz w:val="28"/>
          <w:szCs w:val="28"/>
          <w:lang w:eastAsia="tr-TR"/>
        </w:rPr>
        <w:t>KRONİK HASTALIK</w:t>
      </w:r>
      <w:r w:rsidR="00290B74" w:rsidRPr="00290B74">
        <w:rPr>
          <w:rFonts w:ascii="Comic Sans MS" w:eastAsia="Times New Roman" w:hAnsi="Comic Sans MS" w:cs="Times New Roman"/>
          <w:b/>
          <w:sz w:val="28"/>
          <w:szCs w:val="28"/>
          <w:lang w:eastAsia="tr-TR"/>
        </w:rPr>
        <w:t xml:space="preserve"> İZLEMİ </w:t>
      </w:r>
    </w:p>
    <w:p w:rsidR="00290B74" w:rsidRPr="00290B74" w:rsidRDefault="00290B74" w:rsidP="00E83FB2">
      <w:pPr>
        <w:spacing w:before="240" w:line="276" w:lineRule="auto"/>
        <w:jc w:val="center"/>
        <w:rPr>
          <w:rFonts w:ascii="Comic Sans MS" w:eastAsia="Times New Roman" w:hAnsi="Comic Sans MS" w:cs="Times New Roman"/>
          <w:b/>
          <w:sz w:val="24"/>
          <w:szCs w:val="24"/>
          <w:lang w:eastAsia="tr-TR"/>
        </w:rPr>
      </w:pPr>
    </w:p>
    <w:p w:rsidR="00A90349" w:rsidRDefault="00A90349" w:rsidP="00E83FB2">
      <w:pPr>
        <w:spacing w:before="240" w:line="276" w:lineRule="auto"/>
        <w:jc w:val="center"/>
        <w:rPr>
          <w:rFonts w:ascii="Comic Sans MS" w:eastAsia="Times New Roman" w:hAnsi="Comic Sans MS" w:cs="Times New Roman"/>
          <w:b/>
          <w:sz w:val="28"/>
          <w:szCs w:val="28"/>
          <w:lang w:eastAsia="tr-TR"/>
        </w:rPr>
      </w:pPr>
    </w:p>
    <w:p w:rsidR="00A90349" w:rsidRDefault="00A90349" w:rsidP="00E83FB2">
      <w:pPr>
        <w:spacing w:before="240" w:line="276" w:lineRule="auto"/>
        <w:jc w:val="center"/>
        <w:rPr>
          <w:rFonts w:ascii="Comic Sans MS" w:eastAsia="Times New Roman" w:hAnsi="Comic Sans MS" w:cs="Times New Roman"/>
          <w:b/>
          <w:sz w:val="28"/>
          <w:szCs w:val="28"/>
          <w:lang w:eastAsia="tr-TR"/>
        </w:rPr>
      </w:pPr>
    </w:p>
    <w:p w:rsidR="00A90349" w:rsidRDefault="00A90349" w:rsidP="00E83FB2">
      <w:pPr>
        <w:spacing w:before="240" w:line="276" w:lineRule="auto"/>
        <w:jc w:val="center"/>
        <w:rPr>
          <w:rFonts w:ascii="Comic Sans MS" w:eastAsia="Times New Roman" w:hAnsi="Comic Sans MS" w:cs="Times New Roman"/>
          <w:b/>
          <w:sz w:val="28"/>
          <w:szCs w:val="28"/>
          <w:lang w:eastAsia="tr-TR"/>
        </w:rPr>
      </w:pPr>
    </w:p>
    <w:p w:rsidR="00290B74" w:rsidRPr="00290B74" w:rsidRDefault="0090711D" w:rsidP="00E83FB2">
      <w:pPr>
        <w:spacing w:before="240" w:line="276" w:lineRule="auto"/>
        <w:jc w:val="center"/>
        <w:rPr>
          <w:rFonts w:ascii="Comic Sans MS" w:eastAsia="Times New Roman" w:hAnsi="Comic Sans MS" w:cs="Times New Roman"/>
          <w:b/>
          <w:sz w:val="28"/>
          <w:szCs w:val="28"/>
          <w:lang w:eastAsia="tr-TR"/>
        </w:rPr>
      </w:pPr>
      <w:r>
        <w:rPr>
          <w:rFonts w:ascii="Comic Sans MS" w:eastAsia="Times New Roman" w:hAnsi="Comic Sans MS" w:cs="Times New Roman"/>
          <w:b/>
          <w:sz w:val="28"/>
          <w:szCs w:val="28"/>
          <w:lang w:eastAsia="tr-TR"/>
        </w:rPr>
        <w:t>Katılımcı</w:t>
      </w:r>
      <w:r w:rsidR="00290B74" w:rsidRPr="00290B74">
        <w:rPr>
          <w:rFonts w:ascii="Comic Sans MS" w:eastAsia="Times New Roman" w:hAnsi="Comic Sans MS" w:cs="Times New Roman"/>
          <w:b/>
          <w:sz w:val="28"/>
          <w:szCs w:val="28"/>
          <w:lang w:eastAsia="tr-TR"/>
        </w:rPr>
        <w:t xml:space="preserve"> Rehberi</w:t>
      </w:r>
    </w:p>
    <w:p w:rsidR="00290B74" w:rsidRPr="00290B74" w:rsidRDefault="00290B74" w:rsidP="00E83FB2">
      <w:pPr>
        <w:spacing w:before="240" w:line="276" w:lineRule="auto"/>
        <w:jc w:val="center"/>
        <w:rPr>
          <w:rFonts w:ascii="Comic Sans MS" w:eastAsia="Times New Roman" w:hAnsi="Comic Sans MS" w:cs="Times New Roman"/>
          <w:b/>
          <w:bCs/>
          <w:kern w:val="24"/>
          <w:sz w:val="24"/>
          <w:szCs w:val="24"/>
        </w:rPr>
      </w:pPr>
    </w:p>
    <w:p w:rsidR="00290B74" w:rsidRPr="00290B74" w:rsidRDefault="00290B74" w:rsidP="00E83FB2">
      <w:pPr>
        <w:spacing w:before="240" w:line="276" w:lineRule="auto"/>
        <w:jc w:val="center"/>
        <w:rPr>
          <w:rFonts w:ascii="Comic Sans MS" w:eastAsia="Times New Roman" w:hAnsi="Comic Sans MS" w:cs="Times New Roman"/>
          <w:b/>
          <w:bCs/>
          <w:kern w:val="24"/>
          <w:sz w:val="24"/>
          <w:szCs w:val="24"/>
        </w:rPr>
      </w:pPr>
    </w:p>
    <w:p w:rsidR="00290B74" w:rsidRDefault="00290B74" w:rsidP="00E83FB2">
      <w:pPr>
        <w:spacing w:before="240" w:line="276" w:lineRule="auto"/>
        <w:jc w:val="center"/>
        <w:rPr>
          <w:rFonts w:ascii="Comic Sans MS" w:eastAsia="Times New Roman" w:hAnsi="Comic Sans MS" w:cs="Times New Roman"/>
          <w:b/>
          <w:bCs/>
          <w:kern w:val="24"/>
          <w:sz w:val="24"/>
          <w:szCs w:val="24"/>
        </w:rPr>
      </w:pPr>
    </w:p>
    <w:p w:rsidR="00505D80" w:rsidRPr="00290B74" w:rsidRDefault="00505D80" w:rsidP="00E83FB2">
      <w:pPr>
        <w:spacing w:before="240" w:line="276" w:lineRule="auto"/>
        <w:jc w:val="center"/>
        <w:rPr>
          <w:rFonts w:ascii="Comic Sans MS" w:eastAsia="Times New Roman" w:hAnsi="Comic Sans MS" w:cs="Times New Roman"/>
          <w:b/>
          <w:bCs/>
          <w:kern w:val="24"/>
          <w:sz w:val="24"/>
          <w:szCs w:val="24"/>
        </w:rPr>
      </w:pPr>
    </w:p>
    <w:p w:rsidR="00290B74" w:rsidRPr="00290B74" w:rsidRDefault="00290B74" w:rsidP="00E83FB2">
      <w:pPr>
        <w:spacing w:before="240" w:line="276" w:lineRule="auto"/>
        <w:jc w:val="center"/>
        <w:rPr>
          <w:rFonts w:ascii="Comic Sans MS" w:eastAsia="Times New Roman" w:hAnsi="Comic Sans MS" w:cs="Times New Roman"/>
          <w:b/>
          <w:bCs/>
          <w:kern w:val="24"/>
          <w:sz w:val="24"/>
          <w:szCs w:val="24"/>
        </w:rPr>
      </w:pPr>
    </w:p>
    <w:p w:rsidR="00290B74" w:rsidRPr="00290B74" w:rsidRDefault="00290B74" w:rsidP="00E83FB2">
      <w:pPr>
        <w:spacing w:before="240" w:line="276" w:lineRule="auto"/>
        <w:jc w:val="center"/>
        <w:rPr>
          <w:rFonts w:ascii="Comic Sans MS" w:eastAsia="Times New Roman" w:hAnsi="Comic Sans MS" w:cs="Times New Roman"/>
          <w:b/>
          <w:bCs/>
          <w:kern w:val="24"/>
          <w:sz w:val="24"/>
          <w:szCs w:val="24"/>
        </w:rPr>
      </w:pPr>
      <w:r w:rsidRPr="00290B74">
        <w:rPr>
          <w:rFonts w:ascii="Comic Sans MS" w:eastAsia="Times New Roman" w:hAnsi="Comic Sans MS" w:cs="Times New Roman"/>
          <w:b/>
          <w:bCs/>
          <w:kern w:val="24"/>
          <w:sz w:val="24"/>
          <w:szCs w:val="24"/>
        </w:rPr>
        <w:t>ANKARA 201</w:t>
      </w:r>
      <w:r w:rsidR="00840AC8">
        <w:rPr>
          <w:rFonts w:ascii="Comic Sans MS" w:eastAsia="Times New Roman" w:hAnsi="Comic Sans MS" w:cs="Times New Roman"/>
          <w:b/>
          <w:bCs/>
          <w:kern w:val="24"/>
          <w:sz w:val="24"/>
          <w:szCs w:val="24"/>
        </w:rPr>
        <w:t>8</w:t>
      </w:r>
    </w:p>
    <w:p w:rsidR="00290B74" w:rsidRPr="00290B74" w:rsidRDefault="00290B74" w:rsidP="00E83FB2">
      <w:pPr>
        <w:spacing w:before="240" w:line="276" w:lineRule="auto"/>
        <w:jc w:val="center"/>
        <w:rPr>
          <w:rFonts w:ascii="Comic Sans MS" w:eastAsia="Times New Roman" w:hAnsi="Comic Sans MS" w:cs="Times New Roman"/>
          <w:b/>
          <w:bCs/>
          <w:kern w:val="24"/>
          <w:sz w:val="24"/>
          <w:szCs w:val="24"/>
        </w:rPr>
      </w:pPr>
    </w:p>
    <w:p w:rsidR="00290B74" w:rsidRPr="00290B74" w:rsidRDefault="00290B74" w:rsidP="00E83FB2">
      <w:pPr>
        <w:spacing w:before="240" w:line="276" w:lineRule="auto"/>
        <w:jc w:val="center"/>
        <w:rPr>
          <w:rFonts w:ascii="Comic Sans MS" w:eastAsia="Times New Roman" w:hAnsi="Comic Sans MS" w:cs="Times New Roman"/>
          <w:b/>
          <w:bCs/>
          <w:kern w:val="24"/>
          <w:sz w:val="24"/>
          <w:szCs w:val="24"/>
        </w:rPr>
      </w:pPr>
    </w:p>
    <w:p w:rsidR="00290B74" w:rsidRPr="00290B74" w:rsidRDefault="00290B74" w:rsidP="00E83FB2">
      <w:pPr>
        <w:spacing w:before="240" w:line="276" w:lineRule="auto"/>
        <w:jc w:val="center"/>
        <w:rPr>
          <w:rFonts w:ascii="Comic Sans MS" w:eastAsia="Times New Roman" w:hAnsi="Comic Sans MS" w:cs="Times New Roman"/>
          <w:b/>
          <w:bCs/>
          <w:kern w:val="24"/>
          <w:sz w:val="24"/>
          <w:szCs w:val="24"/>
        </w:rPr>
      </w:pPr>
    </w:p>
    <w:p w:rsidR="00290B74" w:rsidRPr="00290B74" w:rsidRDefault="00290B74" w:rsidP="00E83FB2">
      <w:pPr>
        <w:spacing w:before="240" w:line="276" w:lineRule="auto"/>
        <w:jc w:val="both"/>
        <w:rPr>
          <w:rFonts w:ascii="Comic Sans MS" w:eastAsia="Calibri" w:hAnsi="Comic Sans MS" w:cs="Times New Roman"/>
          <w:b/>
          <w:sz w:val="40"/>
          <w:szCs w:val="40"/>
        </w:rPr>
      </w:pPr>
    </w:p>
    <w:p w:rsidR="00A90349" w:rsidRPr="00934E45" w:rsidRDefault="00290B74" w:rsidP="004534FA">
      <w:pPr>
        <w:pStyle w:val="KRONKStil1"/>
        <w:spacing w:before="0" w:line="360" w:lineRule="auto"/>
        <w:rPr>
          <w:sz w:val="24"/>
          <w:szCs w:val="24"/>
        </w:rPr>
      </w:pPr>
      <w:r w:rsidRPr="00290B74">
        <w:rPr>
          <w:rFonts w:ascii="Times New Roman" w:eastAsia="Calibri" w:hAnsi="Times New Roman" w:cs="Times New Roman"/>
        </w:rPr>
        <w:br w:type="column"/>
      </w:r>
      <w:r w:rsidR="00A90349" w:rsidRPr="005A4D88">
        <w:rPr>
          <w:rFonts w:ascii="Times New Roman" w:hAnsi="Times New Roman"/>
          <w:sz w:val="28"/>
        </w:rPr>
        <w:lastRenderedPageBreak/>
        <w:t>İ</w:t>
      </w:r>
      <w:r w:rsidR="00A90349" w:rsidRPr="005A4D88">
        <w:rPr>
          <w:sz w:val="28"/>
        </w:rPr>
        <w:t>ÇİNDEKİLER</w:t>
      </w:r>
      <w:r w:rsidR="00A90349" w:rsidRPr="00934E45">
        <w:fldChar w:fldCharType="begin"/>
      </w:r>
      <w:r w:rsidR="00A90349" w:rsidRPr="00934E45">
        <w:instrText xml:space="preserve"> TOC \o "1-3" \h \z </w:instrText>
      </w:r>
      <w:r w:rsidR="00A90349" w:rsidRPr="00934E45">
        <w:fldChar w:fldCharType="separate"/>
      </w:r>
    </w:p>
    <w:p w:rsidR="00A90349" w:rsidRPr="00934E45" w:rsidRDefault="00A90349" w:rsidP="004534FA">
      <w:pPr>
        <w:spacing w:after="0" w:line="360" w:lineRule="auto"/>
        <w:jc w:val="both"/>
        <w:rPr>
          <w:rFonts w:ascii="Comic Sans MS" w:hAnsi="Comic Sans MS"/>
          <w:sz w:val="24"/>
          <w:szCs w:val="24"/>
        </w:rPr>
      </w:pPr>
      <w:r w:rsidRPr="00934E45">
        <w:rPr>
          <w:rFonts w:ascii="Comic Sans MS" w:hAnsi="Comic Sans MS"/>
        </w:rPr>
        <w:t>Eğitim Programının Amaç ve Öğrenim Hedefleri</w:t>
      </w:r>
      <w:r w:rsidR="007F2766">
        <w:rPr>
          <w:rFonts w:ascii="Comic Sans MS" w:hAnsi="Comic Sans MS"/>
        </w:rPr>
        <w:t>………………………………………………………………………….…</w:t>
      </w:r>
      <w:r w:rsidRPr="00934E45">
        <w:rPr>
          <w:rFonts w:ascii="Comic Sans MS" w:hAnsi="Comic Sans MS"/>
          <w:sz w:val="24"/>
          <w:szCs w:val="24"/>
        </w:rPr>
        <w:t xml:space="preserve"> </w:t>
      </w:r>
      <w:r w:rsidR="007F2766">
        <w:rPr>
          <w:rFonts w:ascii="Comic Sans MS" w:hAnsi="Comic Sans MS"/>
          <w:sz w:val="24"/>
          <w:szCs w:val="24"/>
        </w:rPr>
        <w:t>5</w:t>
      </w:r>
    </w:p>
    <w:p w:rsidR="00A90349" w:rsidRPr="00934E45" w:rsidRDefault="00A90349" w:rsidP="004534FA">
      <w:pPr>
        <w:tabs>
          <w:tab w:val="left" w:pos="709"/>
          <w:tab w:val="left" w:pos="1276"/>
          <w:tab w:val="right" w:leader="dot" w:pos="9000"/>
        </w:tabs>
        <w:spacing w:after="0" w:line="360" w:lineRule="auto"/>
        <w:jc w:val="both"/>
        <w:rPr>
          <w:rFonts w:ascii="Comic Sans MS" w:hAnsi="Comic Sans MS"/>
          <w:bCs/>
          <w:caps/>
        </w:rPr>
      </w:pPr>
      <w:r w:rsidRPr="00934E45">
        <w:rPr>
          <w:rFonts w:ascii="Comic Sans MS" w:hAnsi="Comic Sans MS"/>
        </w:rPr>
        <w:t>Eğitim Programı</w:t>
      </w:r>
      <w:r w:rsidR="007F2766">
        <w:rPr>
          <w:rFonts w:ascii="Comic Sans MS" w:hAnsi="Comic Sans MS"/>
        </w:rPr>
        <w:t>……………………………………………………………………………………………………………………………………….6</w:t>
      </w:r>
    </w:p>
    <w:p w:rsidR="00A90349" w:rsidRPr="007276F0" w:rsidRDefault="00A90349" w:rsidP="004534FA">
      <w:pPr>
        <w:tabs>
          <w:tab w:val="left" w:pos="709"/>
          <w:tab w:val="left" w:pos="1276"/>
          <w:tab w:val="right" w:leader="dot" w:pos="9000"/>
        </w:tabs>
        <w:spacing w:after="0" w:line="360" w:lineRule="auto"/>
        <w:jc w:val="both"/>
        <w:rPr>
          <w:rFonts w:ascii="Comic Sans MS" w:hAnsi="Comic Sans MS"/>
          <w:b/>
          <w:bCs/>
          <w:caps/>
        </w:rPr>
      </w:pPr>
      <w:r w:rsidRPr="007276F0">
        <w:rPr>
          <w:rFonts w:ascii="Comic Sans MS" w:hAnsi="Comic Sans MS"/>
          <w:b/>
        </w:rPr>
        <w:t>BÖLÜM 1</w:t>
      </w:r>
      <w:r w:rsidR="007F2766">
        <w:rPr>
          <w:rFonts w:ascii="Comic Sans MS" w:hAnsi="Comic Sans MS"/>
          <w:b/>
        </w:rPr>
        <w:t>………………………………………………………………………………………………………………………………………………..7</w:t>
      </w:r>
    </w:p>
    <w:p w:rsidR="00A90349" w:rsidRPr="00A42D64" w:rsidRDefault="00A90349" w:rsidP="004534FA">
      <w:pPr>
        <w:tabs>
          <w:tab w:val="left" w:pos="709"/>
          <w:tab w:val="left" w:pos="1276"/>
          <w:tab w:val="right" w:leader="dot" w:pos="9000"/>
        </w:tabs>
        <w:spacing w:after="0" w:line="360" w:lineRule="auto"/>
        <w:jc w:val="both"/>
        <w:rPr>
          <w:rFonts w:ascii="Comic Sans MS" w:hAnsi="Comic Sans MS"/>
          <w:bCs/>
          <w:caps/>
        </w:rPr>
      </w:pPr>
      <w:r>
        <w:rPr>
          <w:rFonts w:ascii="Comic Sans MS" w:eastAsia="SimSun" w:hAnsi="Comic Sans MS"/>
          <w:color w:val="000000" w:themeColor="text1"/>
          <w:lang w:eastAsia="zh-CN"/>
        </w:rPr>
        <w:t xml:space="preserve">1.1 </w:t>
      </w:r>
      <w:r w:rsidRPr="00A42D64">
        <w:rPr>
          <w:rFonts w:ascii="Comic Sans MS" w:eastAsia="SimSun" w:hAnsi="Comic Sans MS"/>
          <w:color w:val="000000" w:themeColor="text1"/>
          <w:lang w:eastAsia="zh-CN"/>
        </w:rPr>
        <w:t>Kronik Hasta</w:t>
      </w:r>
      <w:r w:rsidR="00685A62">
        <w:rPr>
          <w:rFonts w:ascii="Comic Sans MS" w:eastAsia="SimSun" w:hAnsi="Comic Sans MS"/>
          <w:color w:val="000000" w:themeColor="text1"/>
          <w:lang w:eastAsia="zh-CN"/>
        </w:rPr>
        <w:t xml:space="preserve">lıklar, </w:t>
      </w:r>
      <w:r w:rsidRPr="00A42D64">
        <w:rPr>
          <w:rFonts w:ascii="Comic Sans MS" w:eastAsia="SimSun" w:hAnsi="Comic Sans MS"/>
          <w:color w:val="000000" w:themeColor="text1"/>
          <w:lang w:eastAsia="zh-CN"/>
        </w:rPr>
        <w:t>Risk Faktörlerinin Önemi ve İzlem Süreci</w:t>
      </w:r>
      <w:r w:rsidR="007F2766">
        <w:rPr>
          <w:rFonts w:ascii="Comic Sans MS" w:eastAsia="SimSun" w:hAnsi="Comic Sans MS"/>
          <w:color w:val="000000" w:themeColor="text1"/>
          <w:lang w:eastAsia="zh-CN"/>
        </w:rPr>
        <w:t>……………………………………………….8</w:t>
      </w:r>
    </w:p>
    <w:p w:rsidR="00A90349" w:rsidRPr="007276F0" w:rsidRDefault="00BF7C03" w:rsidP="004534FA">
      <w:pPr>
        <w:tabs>
          <w:tab w:val="left" w:pos="709"/>
          <w:tab w:val="left" w:pos="1276"/>
          <w:tab w:val="right" w:leader="dot" w:pos="9000"/>
        </w:tabs>
        <w:spacing w:after="0" w:line="360" w:lineRule="auto"/>
        <w:jc w:val="both"/>
        <w:rPr>
          <w:rFonts w:ascii="Comic Sans MS" w:hAnsi="Comic Sans MS"/>
          <w:b/>
          <w:bCs/>
          <w:caps/>
        </w:rPr>
      </w:pPr>
      <w:r>
        <w:rPr>
          <w:rFonts w:ascii="Comic Sans MS" w:hAnsi="Comic Sans MS"/>
          <w:b/>
          <w:lang w:eastAsia="zh-CN"/>
        </w:rPr>
        <w:t>BÖLÜM 2</w:t>
      </w:r>
      <w:r w:rsidR="007F2766">
        <w:rPr>
          <w:rFonts w:ascii="Comic Sans MS" w:hAnsi="Comic Sans MS"/>
          <w:b/>
          <w:lang w:eastAsia="zh-CN"/>
        </w:rPr>
        <w:t>……………………………………………………………………………………………………………………………………………….20</w:t>
      </w:r>
    </w:p>
    <w:p w:rsidR="00034754" w:rsidRPr="00034754" w:rsidRDefault="00BF7C03" w:rsidP="004534FA">
      <w:pPr>
        <w:pStyle w:val="KRONKStil1"/>
        <w:spacing w:before="0" w:line="360" w:lineRule="auto"/>
        <w:rPr>
          <w:rFonts w:eastAsiaTheme="minorHAnsi" w:cstheme="minorBidi"/>
          <w:b w:val="0"/>
          <w:sz w:val="22"/>
          <w:szCs w:val="22"/>
          <w:lang w:eastAsia="zh-CN"/>
        </w:rPr>
      </w:pPr>
      <w:r>
        <w:rPr>
          <w:rFonts w:eastAsiaTheme="minorHAnsi" w:cstheme="minorBidi"/>
          <w:b w:val="0"/>
          <w:sz w:val="22"/>
          <w:szCs w:val="22"/>
          <w:lang w:eastAsia="zh-CN"/>
        </w:rPr>
        <w:t>2.</w:t>
      </w:r>
      <w:r w:rsidR="00034754">
        <w:rPr>
          <w:rFonts w:eastAsiaTheme="minorHAnsi" w:cstheme="minorBidi"/>
          <w:b w:val="0"/>
          <w:sz w:val="22"/>
          <w:szCs w:val="22"/>
          <w:lang w:eastAsia="zh-CN"/>
        </w:rPr>
        <w:t>1</w:t>
      </w:r>
      <w:r w:rsidR="00034754" w:rsidRPr="00034754">
        <w:rPr>
          <w:rFonts w:eastAsiaTheme="minorHAnsi" w:cstheme="minorBidi"/>
          <w:b w:val="0"/>
          <w:sz w:val="22"/>
          <w:szCs w:val="22"/>
          <w:lang w:eastAsia="zh-CN"/>
        </w:rPr>
        <w:t xml:space="preserve"> Hipertansiyon Tanımı Ve Epidemiyoloji</w:t>
      </w:r>
      <w:r w:rsidR="005A4D88">
        <w:rPr>
          <w:rFonts w:eastAsiaTheme="minorHAnsi" w:cstheme="minorBidi"/>
          <w:b w:val="0"/>
          <w:sz w:val="22"/>
          <w:szCs w:val="22"/>
          <w:lang w:eastAsia="zh-CN"/>
        </w:rPr>
        <w:t>si, Kan Basıncı Ölçümü Tekniği V</w:t>
      </w:r>
      <w:r w:rsidR="00034754" w:rsidRPr="00034754">
        <w:rPr>
          <w:rFonts w:eastAsiaTheme="minorHAnsi" w:cstheme="minorBidi"/>
          <w:b w:val="0"/>
          <w:sz w:val="22"/>
          <w:szCs w:val="22"/>
          <w:lang w:eastAsia="zh-CN"/>
        </w:rPr>
        <w:t>e Değerlendirmesi, Hiper</w:t>
      </w:r>
      <w:r w:rsidR="005A4D88">
        <w:rPr>
          <w:rFonts w:eastAsiaTheme="minorHAnsi" w:cstheme="minorBidi"/>
          <w:b w:val="0"/>
          <w:sz w:val="22"/>
          <w:szCs w:val="22"/>
          <w:lang w:eastAsia="zh-CN"/>
        </w:rPr>
        <w:t>tansiyonda Öykü, Fizik Muayene V</w:t>
      </w:r>
      <w:r w:rsidR="00034754" w:rsidRPr="00034754">
        <w:rPr>
          <w:rFonts w:eastAsiaTheme="minorHAnsi" w:cstheme="minorBidi"/>
          <w:b w:val="0"/>
          <w:sz w:val="22"/>
          <w:szCs w:val="22"/>
          <w:lang w:eastAsia="zh-CN"/>
        </w:rPr>
        <w:t>e Laboratuvar İnceleme</w:t>
      </w:r>
      <w:r w:rsidR="007F2766">
        <w:rPr>
          <w:rFonts w:eastAsiaTheme="minorHAnsi" w:cstheme="minorBidi"/>
          <w:b w:val="0"/>
          <w:sz w:val="22"/>
          <w:szCs w:val="22"/>
          <w:lang w:eastAsia="zh-CN"/>
        </w:rPr>
        <w:t>……………………………………………….21</w:t>
      </w:r>
    </w:p>
    <w:p w:rsidR="00A90349" w:rsidRPr="00934E45" w:rsidRDefault="00BF7C03" w:rsidP="004534FA">
      <w:pPr>
        <w:tabs>
          <w:tab w:val="left" w:pos="709"/>
          <w:tab w:val="left" w:pos="1276"/>
          <w:tab w:val="right" w:leader="dot" w:pos="9000"/>
        </w:tabs>
        <w:spacing w:after="0" w:line="360" w:lineRule="auto"/>
        <w:jc w:val="both"/>
        <w:rPr>
          <w:rFonts w:ascii="Comic Sans MS" w:hAnsi="Comic Sans MS"/>
          <w:bCs/>
          <w:caps/>
        </w:rPr>
      </w:pPr>
      <w:r>
        <w:rPr>
          <w:rFonts w:ascii="Comic Sans MS" w:hAnsi="Comic Sans MS"/>
        </w:rPr>
        <w:t>2</w:t>
      </w:r>
      <w:r w:rsidR="00A90349">
        <w:rPr>
          <w:rFonts w:ascii="Comic Sans MS" w:hAnsi="Comic Sans MS"/>
        </w:rPr>
        <w:t>.</w:t>
      </w:r>
      <w:r w:rsidR="00034754">
        <w:rPr>
          <w:rFonts w:ascii="Comic Sans MS" w:hAnsi="Comic Sans MS"/>
        </w:rPr>
        <w:t>2</w:t>
      </w:r>
      <w:r w:rsidR="00A90349">
        <w:rPr>
          <w:rFonts w:ascii="Comic Sans MS" w:hAnsi="Comic Sans MS"/>
        </w:rPr>
        <w:t xml:space="preserve"> E</w:t>
      </w:r>
      <w:r w:rsidR="00A90349" w:rsidRPr="00934E45">
        <w:rPr>
          <w:rFonts w:ascii="Comic Sans MS" w:hAnsi="Comic Sans MS"/>
        </w:rPr>
        <w:t>rişkin Hipertansif Hastalarda Tedavi ve Algoritması</w:t>
      </w:r>
      <w:r w:rsidR="007F2766">
        <w:rPr>
          <w:rFonts w:ascii="Comic Sans MS" w:hAnsi="Comic Sans MS"/>
        </w:rPr>
        <w:t>………………………………………………………</w:t>
      </w:r>
      <w:r w:rsidR="00396EE0">
        <w:rPr>
          <w:rFonts w:ascii="Comic Sans MS" w:hAnsi="Comic Sans MS"/>
        </w:rPr>
        <w:t>.</w:t>
      </w:r>
      <w:r w:rsidR="007F2766">
        <w:rPr>
          <w:rFonts w:ascii="Comic Sans MS" w:hAnsi="Comic Sans MS"/>
        </w:rPr>
        <w:t>…</w:t>
      </w:r>
      <w:r w:rsidR="00396EE0">
        <w:rPr>
          <w:rFonts w:ascii="Comic Sans MS" w:hAnsi="Comic Sans MS"/>
        </w:rPr>
        <w:t>39</w:t>
      </w:r>
      <w:r w:rsidR="00A90349" w:rsidRPr="00934E45">
        <w:rPr>
          <w:rFonts w:ascii="Comic Sans MS" w:hAnsi="Comic Sans MS"/>
        </w:rPr>
        <w:t xml:space="preserve">         </w:t>
      </w:r>
    </w:p>
    <w:p w:rsidR="00A90349" w:rsidRDefault="00BF7C03" w:rsidP="004534FA">
      <w:pPr>
        <w:tabs>
          <w:tab w:val="left" w:pos="709"/>
          <w:tab w:val="left" w:pos="1276"/>
          <w:tab w:val="right" w:leader="dot" w:pos="9000"/>
        </w:tabs>
        <w:spacing w:after="0" w:line="360" w:lineRule="auto"/>
        <w:jc w:val="both"/>
        <w:rPr>
          <w:rFonts w:ascii="Comic Sans MS" w:hAnsi="Comic Sans MS"/>
        </w:rPr>
      </w:pPr>
      <w:r>
        <w:rPr>
          <w:rFonts w:ascii="Comic Sans MS" w:hAnsi="Comic Sans MS"/>
        </w:rPr>
        <w:t>2</w:t>
      </w:r>
      <w:r w:rsidR="00A90349">
        <w:rPr>
          <w:rFonts w:ascii="Comic Sans MS" w:hAnsi="Comic Sans MS"/>
        </w:rPr>
        <w:t>.</w:t>
      </w:r>
      <w:r w:rsidR="00034754">
        <w:rPr>
          <w:rFonts w:ascii="Comic Sans MS" w:hAnsi="Comic Sans MS"/>
        </w:rPr>
        <w:t>3</w:t>
      </w:r>
      <w:r w:rsidR="00A90349">
        <w:rPr>
          <w:rFonts w:ascii="Comic Sans MS" w:hAnsi="Comic Sans MS"/>
        </w:rPr>
        <w:t xml:space="preserve"> </w:t>
      </w:r>
      <w:r w:rsidR="00A90349" w:rsidRPr="00934E45">
        <w:rPr>
          <w:rFonts w:ascii="Comic Sans MS" w:hAnsi="Comic Sans MS"/>
        </w:rPr>
        <w:t>Özel Hasta Gruplarında Hipertansiyon Hedefleri ve Tedavi</w:t>
      </w:r>
      <w:r w:rsidR="00396EE0">
        <w:rPr>
          <w:rFonts w:ascii="Comic Sans MS" w:hAnsi="Comic Sans MS"/>
        </w:rPr>
        <w:t>………………………………………………..51</w:t>
      </w:r>
    </w:p>
    <w:p w:rsidR="00034754" w:rsidRPr="00934E45" w:rsidRDefault="00BF7C03" w:rsidP="004534FA">
      <w:pPr>
        <w:tabs>
          <w:tab w:val="left" w:pos="709"/>
          <w:tab w:val="left" w:pos="1276"/>
          <w:tab w:val="right" w:leader="dot" w:pos="9000"/>
        </w:tabs>
        <w:spacing w:after="0" w:line="360" w:lineRule="auto"/>
        <w:jc w:val="both"/>
        <w:rPr>
          <w:rFonts w:ascii="Comic Sans MS" w:hAnsi="Comic Sans MS"/>
          <w:bCs/>
          <w:caps/>
        </w:rPr>
      </w:pPr>
      <w:r>
        <w:rPr>
          <w:rFonts w:ascii="Comic Sans MS" w:hAnsi="Comic Sans MS"/>
        </w:rPr>
        <w:t>2</w:t>
      </w:r>
      <w:r w:rsidR="005A4D88">
        <w:rPr>
          <w:rFonts w:ascii="Comic Sans MS" w:hAnsi="Comic Sans MS"/>
        </w:rPr>
        <w:t>.4 Vaka Çalışması ve Sunumları</w:t>
      </w:r>
      <w:r w:rsidR="00396EE0">
        <w:rPr>
          <w:rFonts w:ascii="Comic Sans MS" w:hAnsi="Comic Sans MS"/>
        </w:rPr>
        <w:t>……………………………………………………………………………………………………….62</w:t>
      </w:r>
    </w:p>
    <w:p w:rsidR="00A90349" w:rsidRPr="007276F0" w:rsidRDefault="00BF7C03" w:rsidP="004534FA">
      <w:pPr>
        <w:tabs>
          <w:tab w:val="left" w:pos="709"/>
          <w:tab w:val="left" w:pos="1276"/>
          <w:tab w:val="right" w:leader="dot" w:pos="9000"/>
        </w:tabs>
        <w:spacing w:after="0" w:line="360" w:lineRule="auto"/>
        <w:jc w:val="both"/>
        <w:rPr>
          <w:rFonts w:ascii="Comic Sans MS" w:hAnsi="Comic Sans MS"/>
          <w:b/>
          <w:bCs/>
          <w:caps/>
        </w:rPr>
      </w:pPr>
      <w:r>
        <w:rPr>
          <w:rFonts w:ascii="Comic Sans MS" w:hAnsi="Comic Sans MS"/>
          <w:b/>
        </w:rPr>
        <w:t>BÖLÜM 3</w:t>
      </w:r>
      <w:r w:rsidR="00396EE0">
        <w:rPr>
          <w:rFonts w:ascii="Comic Sans MS" w:hAnsi="Comic Sans MS"/>
          <w:b/>
        </w:rPr>
        <w:t>………………………………………………………………………………………………………………………………………………66</w:t>
      </w:r>
    </w:p>
    <w:p w:rsidR="00A90349" w:rsidRPr="00934E45" w:rsidRDefault="00BF7C03" w:rsidP="004534FA">
      <w:pPr>
        <w:tabs>
          <w:tab w:val="left" w:pos="709"/>
          <w:tab w:val="left" w:pos="1276"/>
          <w:tab w:val="right" w:leader="dot" w:pos="9000"/>
        </w:tabs>
        <w:spacing w:after="0" w:line="360" w:lineRule="auto"/>
        <w:jc w:val="both"/>
        <w:rPr>
          <w:rFonts w:ascii="Comic Sans MS" w:hAnsi="Comic Sans MS"/>
          <w:bCs/>
          <w:caps/>
        </w:rPr>
      </w:pPr>
      <w:r>
        <w:rPr>
          <w:rFonts w:ascii="Comic Sans MS" w:hAnsi="Comic Sans MS"/>
        </w:rPr>
        <w:t>3</w:t>
      </w:r>
      <w:r w:rsidR="00A90349">
        <w:rPr>
          <w:rFonts w:ascii="Comic Sans MS" w:hAnsi="Comic Sans MS"/>
        </w:rPr>
        <w:t xml:space="preserve">.1 </w:t>
      </w:r>
      <w:r w:rsidR="005A4D88">
        <w:rPr>
          <w:rFonts w:ascii="Comic Sans MS" w:hAnsi="Comic Sans MS"/>
        </w:rPr>
        <w:t xml:space="preserve"> </w:t>
      </w:r>
      <w:r w:rsidR="00A90349" w:rsidRPr="00934E45">
        <w:rPr>
          <w:rFonts w:ascii="Comic Sans MS" w:hAnsi="Comic Sans MS"/>
        </w:rPr>
        <w:t>Kardiyovasküler Hastalıkla</w:t>
      </w:r>
      <w:r w:rsidR="00AA1EFD">
        <w:rPr>
          <w:rFonts w:ascii="Comic Sans MS" w:hAnsi="Comic Sans MS"/>
        </w:rPr>
        <w:t>r, Risk Faktörleri ve Modelleri………………………………………………...67</w:t>
      </w:r>
      <w:r w:rsidR="00A90349" w:rsidRPr="00934E45">
        <w:rPr>
          <w:rFonts w:ascii="Comic Sans MS" w:hAnsi="Comic Sans MS"/>
        </w:rPr>
        <w:t xml:space="preserve">      </w:t>
      </w:r>
    </w:p>
    <w:p w:rsidR="00D3382E" w:rsidRDefault="00BF7C03" w:rsidP="004534FA">
      <w:pPr>
        <w:tabs>
          <w:tab w:val="left" w:pos="709"/>
          <w:tab w:val="left" w:pos="1276"/>
          <w:tab w:val="right" w:leader="dot" w:pos="9000"/>
        </w:tabs>
        <w:spacing w:after="0" w:line="360" w:lineRule="auto"/>
        <w:jc w:val="both"/>
        <w:rPr>
          <w:rFonts w:ascii="Comic Sans MS" w:hAnsi="Comic Sans MS"/>
        </w:rPr>
      </w:pPr>
      <w:r>
        <w:rPr>
          <w:rFonts w:ascii="Comic Sans MS" w:hAnsi="Comic Sans MS"/>
        </w:rPr>
        <w:t>3</w:t>
      </w:r>
      <w:r w:rsidR="00A90349">
        <w:rPr>
          <w:rFonts w:ascii="Comic Sans MS" w:hAnsi="Comic Sans MS"/>
        </w:rPr>
        <w:t xml:space="preserve">.2 </w:t>
      </w:r>
      <w:r w:rsidR="00A90349" w:rsidRPr="00934E45">
        <w:rPr>
          <w:rFonts w:ascii="Comic Sans MS" w:hAnsi="Comic Sans MS"/>
        </w:rPr>
        <w:t>SCORE ve SCORE-Türkiye Kardiyovasküler Risk Modelleri ve Vaka Örne</w:t>
      </w:r>
      <w:r w:rsidR="00D3382E">
        <w:rPr>
          <w:rFonts w:ascii="Comic Sans MS" w:hAnsi="Comic Sans MS"/>
        </w:rPr>
        <w:t>kleri</w:t>
      </w:r>
      <w:r w:rsidR="00AA1EFD">
        <w:rPr>
          <w:rFonts w:ascii="Comic Sans MS" w:hAnsi="Comic Sans MS"/>
        </w:rPr>
        <w:t>……………..80</w:t>
      </w:r>
    </w:p>
    <w:p w:rsidR="00A90349" w:rsidRPr="00D3382E" w:rsidRDefault="00BF7C03" w:rsidP="004534FA">
      <w:pPr>
        <w:tabs>
          <w:tab w:val="left" w:pos="709"/>
          <w:tab w:val="left" w:pos="1276"/>
          <w:tab w:val="right" w:leader="dot" w:pos="9000"/>
        </w:tabs>
        <w:spacing w:after="0" w:line="360" w:lineRule="auto"/>
        <w:jc w:val="both"/>
        <w:rPr>
          <w:rFonts w:ascii="Comic Sans MS" w:hAnsi="Comic Sans MS"/>
          <w:bCs/>
          <w:caps/>
        </w:rPr>
      </w:pPr>
      <w:r>
        <w:rPr>
          <w:rFonts w:ascii="Comic Sans MS" w:hAnsi="Comic Sans MS"/>
        </w:rPr>
        <w:t>3</w:t>
      </w:r>
      <w:r w:rsidR="00D3382E">
        <w:rPr>
          <w:rFonts w:ascii="Comic Sans MS" w:hAnsi="Comic Sans MS"/>
        </w:rPr>
        <w:t xml:space="preserve">.3 </w:t>
      </w:r>
      <w:r w:rsidR="005A4D88">
        <w:rPr>
          <w:rFonts w:ascii="Comic Sans MS" w:hAnsi="Comic Sans MS"/>
        </w:rPr>
        <w:t xml:space="preserve">Vaka </w:t>
      </w:r>
      <w:r w:rsidR="005A4D88" w:rsidRPr="005A4D88">
        <w:rPr>
          <w:rFonts w:ascii="Comic Sans MS" w:hAnsi="Comic Sans MS"/>
        </w:rPr>
        <w:t>Çalışması ve Sunumları</w:t>
      </w:r>
      <w:r w:rsidR="00AA1EFD">
        <w:rPr>
          <w:rFonts w:ascii="Comic Sans MS" w:hAnsi="Comic Sans MS"/>
        </w:rPr>
        <w:t>………………………………………………………………………………………………………84</w:t>
      </w:r>
    </w:p>
    <w:p w:rsidR="00D3382E" w:rsidRPr="007276F0" w:rsidRDefault="00BF7C03" w:rsidP="004534FA">
      <w:pPr>
        <w:tabs>
          <w:tab w:val="left" w:pos="709"/>
          <w:tab w:val="left" w:pos="1276"/>
          <w:tab w:val="right" w:leader="dot" w:pos="9000"/>
        </w:tabs>
        <w:spacing w:after="0" w:line="360" w:lineRule="auto"/>
        <w:jc w:val="both"/>
        <w:rPr>
          <w:rFonts w:ascii="Comic Sans MS" w:hAnsi="Comic Sans MS"/>
          <w:b/>
        </w:rPr>
      </w:pPr>
      <w:r>
        <w:rPr>
          <w:rFonts w:ascii="Comic Sans MS" w:hAnsi="Comic Sans MS"/>
          <w:b/>
        </w:rPr>
        <w:t>BÖLÜM 4</w:t>
      </w:r>
      <w:r w:rsidR="00AA1EFD">
        <w:rPr>
          <w:rFonts w:ascii="Comic Sans MS" w:hAnsi="Comic Sans MS"/>
          <w:b/>
        </w:rPr>
        <w:t>…………………………………………………………………………………………………………………………………………….90</w:t>
      </w:r>
      <w:r w:rsidR="00A90349" w:rsidRPr="007276F0">
        <w:rPr>
          <w:rFonts w:ascii="Comic Sans MS" w:hAnsi="Comic Sans MS"/>
          <w:b/>
        </w:rPr>
        <w:t xml:space="preserve">     </w:t>
      </w:r>
    </w:p>
    <w:p w:rsidR="002915EB" w:rsidRPr="002915EB" w:rsidRDefault="00D3382E" w:rsidP="002915EB">
      <w:pPr>
        <w:tabs>
          <w:tab w:val="left" w:pos="709"/>
          <w:tab w:val="left" w:pos="1276"/>
          <w:tab w:val="right" w:leader="dot" w:pos="9000"/>
        </w:tabs>
        <w:spacing w:after="0" w:line="360" w:lineRule="auto"/>
        <w:jc w:val="both"/>
        <w:rPr>
          <w:rFonts w:ascii="Comic Sans MS" w:hAnsi="Comic Sans MS"/>
        </w:rPr>
      </w:pPr>
      <w:r>
        <w:rPr>
          <w:rFonts w:ascii="Comic Sans MS" w:hAnsi="Comic Sans MS"/>
        </w:rPr>
        <w:t>EKLER</w:t>
      </w:r>
      <w:r w:rsidR="00AA1EFD">
        <w:rPr>
          <w:rFonts w:ascii="Comic Sans MS" w:hAnsi="Comic Sans MS"/>
        </w:rPr>
        <w:t>……………………………………………………………………………………………………………………………………………………90</w:t>
      </w:r>
      <w:r w:rsidR="00A90349" w:rsidRPr="00934E45">
        <w:rPr>
          <w:rFonts w:ascii="Comic Sans MS" w:hAnsi="Comic Sans MS"/>
        </w:rPr>
        <w:t xml:space="preserve">   </w:t>
      </w:r>
      <w:r w:rsidR="002915EB">
        <w:rPr>
          <w:rFonts w:ascii="Comic Sans MS" w:hAnsi="Comic Sans MS"/>
        </w:rPr>
        <w:t xml:space="preserve">                               </w:t>
      </w:r>
      <w:r w:rsidR="002915EB" w:rsidRPr="002915EB">
        <w:rPr>
          <w:rFonts w:ascii="Comic Sans MS" w:hAnsi="Comic Sans MS"/>
        </w:rPr>
        <w:t xml:space="preserve"> </w:t>
      </w:r>
    </w:p>
    <w:p w:rsidR="002915EB" w:rsidRPr="002915EB" w:rsidRDefault="002915EB" w:rsidP="002915EB">
      <w:pPr>
        <w:tabs>
          <w:tab w:val="left" w:pos="709"/>
          <w:tab w:val="left" w:pos="1276"/>
          <w:tab w:val="right" w:leader="dot" w:pos="9000"/>
        </w:tabs>
        <w:spacing w:after="0" w:line="360" w:lineRule="auto"/>
        <w:jc w:val="both"/>
        <w:rPr>
          <w:rFonts w:ascii="Comic Sans MS" w:hAnsi="Comic Sans MS"/>
        </w:rPr>
      </w:pPr>
      <w:r w:rsidRPr="002915EB">
        <w:rPr>
          <w:rFonts w:ascii="Comic Sans MS" w:hAnsi="Comic Sans MS"/>
        </w:rPr>
        <w:t>EK-1 Hipertansiyon İzlem Kılavuzu</w:t>
      </w:r>
      <w:r w:rsidR="00AA1EFD">
        <w:rPr>
          <w:rFonts w:ascii="Comic Sans MS" w:hAnsi="Comic Sans MS"/>
        </w:rPr>
        <w:t>………………………………………………………………………………………………….91</w:t>
      </w:r>
      <w:r w:rsidRPr="002915EB">
        <w:rPr>
          <w:rFonts w:ascii="Comic Sans MS" w:hAnsi="Comic Sans MS"/>
        </w:rPr>
        <w:t xml:space="preserve"> </w:t>
      </w:r>
    </w:p>
    <w:p w:rsidR="002915EB" w:rsidRPr="002915EB" w:rsidRDefault="002915EB" w:rsidP="002915EB">
      <w:pPr>
        <w:tabs>
          <w:tab w:val="left" w:pos="709"/>
          <w:tab w:val="left" w:pos="1276"/>
          <w:tab w:val="right" w:leader="dot" w:pos="9000"/>
        </w:tabs>
        <w:spacing w:after="0" w:line="360" w:lineRule="auto"/>
        <w:jc w:val="both"/>
        <w:rPr>
          <w:rFonts w:ascii="Comic Sans MS" w:hAnsi="Comic Sans MS"/>
        </w:rPr>
      </w:pPr>
      <w:r w:rsidRPr="002915EB">
        <w:rPr>
          <w:rFonts w:ascii="Comic Sans MS" w:hAnsi="Comic Sans MS"/>
        </w:rPr>
        <w:t>Ek-2 Kardiyovasküler Risk Değerlendirmesi Kılavuzu</w:t>
      </w:r>
      <w:r w:rsidR="00AA1EFD">
        <w:rPr>
          <w:rFonts w:ascii="Comic Sans MS" w:hAnsi="Comic Sans MS"/>
        </w:rPr>
        <w:t>……………………………………………………………….103</w:t>
      </w:r>
    </w:p>
    <w:p w:rsidR="002915EB" w:rsidRPr="002915EB" w:rsidRDefault="008C6073" w:rsidP="002915EB">
      <w:pPr>
        <w:tabs>
          <w:tab w:val="left" w:pos="709"/>
          <w:tab w:val="left" w:pos="1276"/>
          <w:tab w:val="right" w:leader="dot" w:pos="9000"/>
        </w:tabs>
        <w:spacing w:after="0" w:line="360" w:lineRule="auto"/>
        <w:jc w:val="both"/>
        <w:rPr>
          <w:rFonts w:ascii="Comic Sans MS" w:hAnsi="Comic Sans MS"/>
        </w:rPr>
      </w:pPr>
      <w:r>
        <w:rPr>
          <w:rFonts w:ascii="Comic Sans MS" w:hAnsi="Comic Sans MS"/>
        </w:rPr>
        <w:t xml:space="preserve">EK-3 </w:t>
      </w:r>
      <w:r w:rsidR="002915EB" w:rsidRPr="002915EB">
        <w:rPr>
          <w:rFonts w:ascii="Comic Sans MS" w:hAnsi="Comic Sans MS"/>
        </w:rPr>
        <w:t>Eğitim Programı Değerlendirme Formu</w:t>
      </w:r>
      <w:r w:rsidR="00AA1EFD">
        <w:rPr>
          <w:rFonts w:ascii="Comic Sans MS" w:hAnsi="Comic Sans MS"/>
        </w:rPr>
        <w:t>………………………………………………………………………………111</w:t>
      </w:r>
    </w:p>
    <w:p w:rsidR="00290B74" w:rsidRPr="00290B74" w:rsidRDefault="00A90349" w:rsidP="004534FA">
      <w:pPr>
        <w:spacing w:after="0" w:line="360" w:lineRule="auto"/>
        <w:jc w:val="both"/>
        <w:rPr>
          <w:rFonts w:ascii="Comic Sans MS" w:eastAsia="Times New Roman" w:hAnsi="Comic Sans MS" w:cs="Times New Roman"/>
          <w:b/>
          <w:sz w:val="28"/>
          <w:szCs w:val="28"/>
          <w:lang w:eastAsia="tr-TR"/>
        </w:rPr>
      </w:pPr>
      <w:r w:rsidRPr="00934E45">
        <w:rPr>
          <w:rFonts w:ascii="Comic Sans MS" w:hAnsi="Comic Sans MS"/>
        </w:rPr>
        <w:fldChar w:fldCharType="end"/>
      </w:r>
      <w:r w:rsidR="00290B74" w:rsidRPr="00290B74">
        <w:rPr>
          <w:rFonts w:ascii="Comic Sans MS" w:eastAsia="Times New Roman" w:hAnsi="Comic Sans MS" w:cs="Times New Roman"/>
          <w:b/>
          <w:sz w:val="28"/>
          <w:szCs w:val="28"/>
          <w:lang w:eastAsia="tr-TR"/>
        </w:rPr>
        <w:t xml:space="preserve"> </w:t>
      </w:r>
    </w:p>
    <w:p w:rsidR="00290B74" w:rsidRPr="007276F0" w:rsidRDefault="00290B74" w:rsidP="00E83FB2">
      <w:pPr>
        <w:tabs>
          <w:tab w:val="left" w:pos="709"/>
          <w:tab w:val="left" w:pos="1276"/>
          <w:tab w:val="right" w:leader="dot" w:pos="9000"/>
        </w:tabs>
        <w:spacing w:before="240" w:line="240" w:lineRule="auto"/>
        <w:jc w:val="both"/>
        <w:rPr>
          <w:rFonts w:ascii="Comic Sans MS" w:eastAsia="Times New Roman" w:hAnsi="Comic Sans MS" w:cs="Arial"/>
          <w:b/>
          <w:caps/>
          <w:sz w:val="24"/>
          <w:szCs w:val="24"/>
          <w:u w:val="single"/>
          <w:lang w:eastAsia="fr-FR"/>
          <w14:shadow w14:blurRad="50800" w14:dist="38100" w14:dir="2700000" w14:sx="100000" w14:sy="100000" w14:kx="0" w14:ky="0" w14:algn="tl">
            <w14:srgbClr w14:val="000000">
              <w14:alpha w14:val="60000"/>
            </w14:srgbClr>
          </w14:shadow>
        </w:rPr>
      </w:pPr>
      <w:r w:rsidRPr="00290B74">
        <w:rPr>
          <w:rFonts w:ascii="Comic Sans MS" w:eastAsia="Times New Roman" w:hAnsi="Comic Sans MS" w:cs="Times New Roman"/>
          <w:b/>
          <w:sz w:val="28"/>
          <w:szCs w:val="28"/>
          <w:lang w:eastAsia="tr-TR"/>
        </w:rPr>
        <w:br w:type="column"/>
      </w:r>
      <w:r w:rsidR="007276F0" w:rsidRPr="007276F0">
        <w:rPr>
          <w:rFonts w:ascii="Comic Sans MS" w:eastAsia="Times New Roman" w:hAnsi="Comic Sans MS" w:cs="Times New Roman"/>
          <w:b/>
          <w:bCs/>
          <w:sz w:val="24"/>
          <w:szCs w:val="24"/>
          <w:lang w:eastAsia="fr-FR"/>
        </w:rPr>
        <w:lastRenderedPageBreak/>
        <w:t>EĞİTİM PROGRAMININ AMA</w:t>
      </w:r>
      <w:bookmarkStart w:id="0" w:name="_AMAÇ:"/>
      <w:bookmarkEnd w:id="0"/>
      <w:r w:rsidR="007276F0" w:rsidRPr="007276F0">
        <w:rPr>
          <w:rFonts w:ascii="Comic Sans MS" w:eastAsia="Times New Roman" w:hAnsi="Comic Sans MS" w:cs="Times New Roman"/>
          <w:b/>
          <w:bCs/>
          <w:sz w:val="24"/>
          <w:szCs w:val="24"/>
          <w:lang w:eastAsia="fr-FR"/>
        </w:rPr>
        <w:t>Ç VE ÖĞRENİM HEDEFLERİ</w:t>
      </w:r>
    </w:p>
    <w:p w:rsidR="00290B74" w:rsidRPr="007276F0" w:rsidRDefault="00B226CB" w:rsidP="00E83FB2">
      <w:pPr>
        <w:spacing w:before="240" w:line="276" w:lineRule="auto"/>
        <w:rPr>
          <w:rFonts w:ascii="Comic Sans MS" w:eastAsia="Times New Roman" w:hAnsi="Comic Sans MS" w:cs="Times New Roman"/>
          <w:b/>
          <w:i/>
          <w:iCs/>
          <w:sz w:val="24"/>
          <w:szCs w:val="24"/>
        </w:rPr>
      </w:pPr>
      <w:hyperlink r:id="rId9" w:anchor="_AMAÇ:" w:history="1">
        <w:r w:rsidR="00290B74" w:rsidRPr="007276F0">
          <w:rPr>
            <w:rFonts w:ascii="Comic Sans MS" w:eastAsia="Calibri" w:hAnsi="Comic Sans MS" w:cs="Times New Roman"/>
            <w:b/>
            <w:sz w:val="24"/>
            <w:szCs w:val="24"/>
          </w:rPr>
          <w:t>AMAÇ</w:t>
        </w:r>
      </w:hyperlink>
    </w:p>
    <w:p w:rsidR="00290B74" w:rsidRPr="007276F0" w:rsidRDefault="00290B74" w:rsidP="00E83FB2">
      <w:pPr>
        <w:spacing w:before="240" w:line="276" w:lineRule="auto"/>
        <w:ind w:right="180"/>
        <w:jc w:val="both"/>
        <w:rPr>
          <w:rFonts w:ascii="Comic Sans MS" w:eastAsia="Calibri" w:hAnsi="Comic Sans MS" w:cs="Arial"/>
          <w:b/>
          <w:bCs/>
          <w:sz w:val="24"/>
          <w:szCs w:val="24"/>
        </w:rPr>
      </w:pPr>
      <w:r w:rsidRPr="007276F0">
        <w:rPr>
          <w:rFonts w:ascii="Comic Sans MS" w:eastAsia="Calibri" w:hAnsi="Comic Sans MS" w:cs="Arial"/>
          <w:bCs/>
          <w:sz w:val="24"/>
          <w:szCs w:val="24"/>
        </w:rPr>
        <w:t>Katılımcıların kronik hastalıkların önlenmesi, kontrolü, tedavi ve izl</w:t>
      </w:r>
      <w:r w:rsidR="00C56B90">
        <w:rPr>
          <w:rFonts w:ascii="Comic Sans MS" w:eastAsia="Calibri" w:hAnsi="Comic Sans MS" w:cs="Arial"/>
          <w:bCs/>
          <w:sz w:val="24"/>
          <w:szCs w:val="24"/>
        </w:rPr>
        <w:t xml:space="preserve">emi süreci </w:t>
      </w:r>
      <w:r w:rsidRPr="007276F0">
        <w:rPr>
          <w:rFonts w:ascii="Comic Sans MS" w:eastAsia="Calibri" w:hAnsi="Comic Sans MS" w:cs="Arial"/>
          <w:bCs/>
          <w:sz w:val="24"/>
          <w:szCs w:val="24"/>
        </w:rPr>
        <w:t>konusunda bilgi, tutum ve beceri kazanması.</w:t>
      </w:r>
    </w:p>
    <w:p w:rsidR="00290B74" w:rsidRPr="007276F0" w:rsidRDefault="00B226CB" w:rsidP="00E83FB2">
      <w:pPr>
        <w:keepNext/>
        <w:tabs>
          <w:tab w:val="left" w:pos="708"/>
        </w:tabs>
        <w:spacing w:before="240" w:line="276" w:lineRule="auto"/>
        <w:outlineLvl w:val="1"/>
        <w:rPr>
          <w:rFonts w:ascii="Comic Sans MS" w:eastAsia="Times New Roman" w:hAnsi="Comic Sans MS" w:cs="Arial"/>
          <w:b/>
          <w:bCs/>
          <w:sz w:val="24"/>
          <w:szCs w:val="24"/>
          <w:lang w:eastAsia="fr-FR"/>
        </w:rPr>
      </w:pPr>
      <w:hyperlink r:id="rId10" w:anchor="_ÖĞRENİM_HEDEFLERİ:" w:history="1">
        <w:r w:rsidR="00290B74" w:rsidRPr="007276F0">
          <w:rPr>
            <w:rFonts w:ascii="Comic Sans MS" w:eastAsia="Times New Roman" w:hAnsi="Comic Sans MS" w:cs="Times New Roman"/>
            <w:b/>
            <w:bCs/>
            <w:sz w:val="24"/>
            <w:szCs w:val="24"/>
            <w:lang w:eastAsia="fr-FR"/>
          </w:rPr>
          <w:t>ÖĞRENİM HEDEFLERİ</w:t>
        </w:r>
      </w:hyperlink>
    </w:p>
    <w:p w:rsidR="00290B74" w:rsidRPr="007276F0" w:rsidRDefault="00B54323" w:rsidP="00E83FB2">
      <w:pPr>
        <w:spacing w:before="240" w:line="276" w:lineRule="auto"/>
        <w:ind w:right="180"/>
        <w:rPr>
          <w:rFonts w:ascii="Comic Sans MS" w:eastAsia="Calibri" w:hAnsi="Comic Sans MS" w:cs="Arial"/>
          <w:bCs/>
          <w:sz w:val="24"/>
          <w:szCs w:val="24"/>
        </w:rPr>
      </w:pPr>
      <w:r w:rsidRPr="007276F0">
        <w:rPr>
          <w:rFonts w:ascii="Comic Sans MS" w:eastAsia="Calibri" w:hAnsi="Comic Sans MS" w:cs="Arial"/>
          <w:bCs/>
          <w:sz w:val="24"/>
          <w:szCs w:val="24"/>
        </w:rPr>
        <w:t>Katılımcılar b</w:t>
      </w:r>
      <w:r w:rsidR="00290B74" w:rsidRPr="007276F0">
        <w:rPr>
          <w:rFonts w:ascii="Comic Sans MS" w:eastAsia="Calibri" w:hAnsi="Comic Sans MS" w:cs="Arial"/>
          <w:bCs/>
          <w:sz w:val="24"/>
          <w:szCs w:val="24"/>
        </w:rPr>
        <w:t xml:space="preserve">u </w:t>
      </w:r>
      <w:r w:rsidRPr="007276F0">
        <w:rPr>
          <w:rFonts w:ascii="Comic Sans MS" w:eastAsia="Calibri" w:hAnsi="Comic Sans MS" w:cs="Arial"/>
          <w:bCs/>
          <w:sz w:val="24"/>
          <w:szCs w:val="24"/>
        </w:rPr>
        <w:t>eğitimin</w:t>
      </w:r>
      <w:r w:rsidR="00290B74" w:rsidRPr="007276F0">
        <w:rPr>
          <w:rFonts w:ascii="Comic Sans MS" w:eastAsia="Calibri" w:hAnsi="Comic Sans MS" w:cs="Arial"/>
          <w:bCs/>
          <w:sz w:val="24"/>
          <w:szCs w:val="24"/>
        </w:rPr>
        <w:t xml:space="preserve"> sonunda</w:t>
      </w:r>
      <w:r w:rsidRPr="007276F0">
        <w:rPr>
          <w:rFonts w:ascii="Comic Sans MS" w:eastAsia="Calibri" w:hAnsi="Comic Sans MS" w:cs="Arial"/>
          <w:bCs/>
          <w:sz w:val="24"/>
          <w:szCs w:val="24"/>
        </w:rPr>
        <w:t>;</w:t>
      </w:r>
    </w:p>
    <w:p w:rsidR="00290B74" w:rsidRPr="007276F0" w:rsidRDefault="00290B74" w:rsidP="00026DB5">
      <w:pPr>
        <w:numPr>
          <w:ilvl w:val="0"/>
          <w:numId w:val="1"/>
        </w:numPr>
        <w:spacing w:before="240" w:line="276" w:lineRule="auto"/>
        <w:ind w:left="426" w:right="180" w:hanging="426"/>
        <w:jc w:val="both"/>
        <w:rPr>
          <w:rFonts w:ascii="Comic Sans MS" w:eastAsia="Calibri" w:hAnsi="Comic Sans MS" w:cs="Arial"/>
          <w:bCs/>
          <w:sz w:val="24"/>
          <w:szCs w:val="24"/>
        </w:rPr>
      </w:pPr>
      <w:r w:rsidRPr="007276F0">
        <w:rPr>
          <w:rFonts w:ascii="Comic Sans MS" w:eastAsia="Calibri" w:hAnsi="Comic Sans MS" w:cs="Arial"/>
          <w:bCs/>
          <w:sz w:val="24"/>
          <w:szCs w:val="24"/>
        </w:rPr>
        <w:t>Kronik hastalıklar ve risk faktörlerinin önemini açıklayabilmeli</w:t>
      </w:r>
    </w:p>
    <w:p w:rsidR="00290B74" w:rsidRPr="007276F0" w:rsidRDefault="00290B74" w:rsidP="00026DB5">
      <w:pPr>
        <w:numPr>
          <w:ilvl w:val="0"/>
          <w:numId w:val="1"/>
        </w:numPr>
        <w:spacing w:before="240" w:line="276" w:lineRule="auto"/>
        <w:ind w:left="426" w:right="180" w:hanging="426"/>
        <w:jc w:val="both"/>
        <w:rPr>
          <w:rFonts w:ascii="Comic Sans MS" w:eastAsia="Calibri" w:hAnsi="Comic Sans MS" w:cs="Arial"/>
          <w:bCs/>
          <w:sz w:val="24"/>
          <w:szCs w:val="24"/>
        </w:rPr>
      </w:pPr>
      <w:r w:rsidRPr="007276F0">
        <w:rPr>
          <w:rFonts w:ascii="Comic Sans MS" w:eastAsia="Calibri" w:hAnsi="Comic Sans MS" w:cs="Arial"/>
          <w:bCs/>
          <w:sz w:val="24"/>
          <w:szCs w:val="24"/>
        </w:rPr>
        <w:t>Kronik hastalıklar izlem sürecini tanımlayabilmeli</w:t>
      </w:r>
    </w:p>
    <w:p w:rsidR="00290B74" w:rsidRPr="007276F0" w:rsidRDefault="00290B74" w:rsidP="00026DB5">
      <w:pPr>
        <w:numPr>
          <w:ilvl w:val="0"/>
          <w:numId w:val="2"/>
        </w:numPr>
        <w:spacing w:before="240" w:line="276" w:lineRule="auto"/>
        <w:ind w:left="426" w:right="180" w:hanging="426"/>
        <w:rPr>
          <w:rFonts w:ascii="Comic Sans MS" w:eastAsia="Calibri" w:hAnsi="Comic Sans MS" w:cs="Arial"/>
          <w:bCs/>
          <w:sz w:val="24"/>
          <w:szCs w:val="24"/>
        </w:rPr>
      </w:pPr>
      <w:r w:rsidRPr="007276F0">
        <w:rPr>
          <w:rFonts w:ascii="Comic Sans MS" w:eastAsia="Calibri" w:hAnsi="Comic Sans MS" w:cs="Arial"/>
          <w:bCs/>
          <w:sz w:val="24"/>
          <w:szCs w:val="24"/>
        </w:rPr>
        <w:t>Hipertansiyon tanımı ve tanı yöntemlerini açıklayabilmeli</w:t>
      </w:r>
    </w:p>
    <w:p w:rsidR="00290B74" w:rsidRPr="007276F0" w:rsidRDefault="00290B74" w:rsidP="00026DB5">
      <w:pPr>
        <w:numPr>
          <w:ilvl w:val="0"/>
          <w:numId w:val="2"/>
        </w:numPr>
        <w:spacing w:before="240" w:line="276" w:lineRule="auto"/>
        <w:ind w:left="426" w:right="180" w:hanging="426"/>
        <w:rPr>
          <w:rFonts w:ascii="Comic Sans MS" w:eastAsia="Calibri" w:hAnsi="Comic Sans MS" w:cs="Arial"/>
          <w:bCs/>
          <w:sz w:val="24"/>
          <w:szCs w:val="24"/>
        </w:rPr>
      </w:pPr>
      <w:r w:rsidRPr="007276F0">
        <w:rPr>
          <w:rFonts w:ascii="Comic Sans MS" w:eastAsia="Calibri" w:hAnsi="Comic Sans MS" w:cs="Arial"/>
          <w:bCs/>
          <w:sz w:val="24"/>
          <w:szCs w:val="24"/>
        </w:rPr>
        <w:t>Erişkin hipertansif hastalarda tedavi algoritmasını uygulayabilmeli</w:t>
      </w:r>
    </w:p>
    <w:p w:rsidR="00290B74" w:rsidRPr="007276F0" w:rsidRDefault="00290B74" w:rsidP="00026DB5">
      <w:pPr>
        <w:numPr>
          <w:ilvl w:val="0"/>
          <w:numId w:val="2"/>
        </w:numPr>
        <w:spacing w:before="240" w:line="276" w:lineRule="auto"/>
        <w:ind w:left="426" w:right="180" w:hanging="426"/>
        <w:rPr>
          <w:rFonts w:ascii="Comic Sans MS" w:eastAsia="Calibri" w:hAnsi="Comic Sans MS" w:cs="Arial"/>
          <w:bCs/>
          <w:sz w:val="24"/>
          <w:szCs w:val="24"/>
        </w:rPr>
      </w:pPr>
      <w:r w:rsidRPr="007276F0">
        <w:rPr>
          <w:rFonts w:ascii="Comic Sans MS" w:eastAsia="Calibri" w:hAnsi="Comic Sans MS" w:cs="Arial"/>
          <w:bCs/>
          <w:sz w:val="24"/>
          <w:szCs w:val="24"/>
        </w:rPr>
        <w:t>Özel hasta gruplarında hipertansiyon hedeflerini ve tedavilerini açıklayabilmeli</w:t>
      </w:r>
    </w:p>
    <w:p w:rsidR="00290B74" w:rsidRPr="007276F0" w:rsidRDefault="00290B74" w:rsidP="00026DB5">
      <w:pPr>
        <w:numPr>
          <w:ilvl w:val="0"/>
          <w:numId w:val="2"/>
        </w:numPr>
        <w:spacing w:before="240" w:line="276" w:lineRule="auto"/>
        <w:ind w:left="426" w:right="180" w:hanging="426"/>
        <w:rPr>
          <w:rFonts w:ascii="Comic Sans MS" w:eastAsia="Calibri" w:hAnsi="Comic Sans MS" w:cs="Arial"/>
          <w:bCs/>
          <w:sz w:val="24"/>
          <w:szCs w:val="24"/>
        </w:rPr>
      </w:pPr>
      <w:r w:rsidRPr="007276F0">
        <w:rPr>
          <w:rFonts w:ascii="Comic Sans MS" w:eastAsia="Calibri" w:hAnsi="Comic Sans MS" w:cs="Arial"/>
          <w:bCs/>
          <w:sz w:val="24"/>
          <w:szCs w:val="24"/>
        </w:rPr>
        <w:t>Kardiyovasküler hastalıklar, risk faktörleri ve SCORE-Türkiye modelini açıklayabilmeli</w:t>
      </w:r>
    </w:p>
    <w:p w:rsidR="00A90349" w:rsidRPr="007276F0" w:rsidRDefault="00290B74" w:rsidP="00026DB5">
      <w:pPr>
        <w:numPr>
          <w:ilvl w:val="0"/>
          <w:numId w:val="2"/>
        </w:numPr>
        <w:spacing w:before="240" w:line="276" w:lineRule="auto"/>
        <w:ind w:left="426" w:right="180" w:hanging="426"/>
        <w:rPr>
          <w:rFonts w:ascii="Comic Sans MS" w:eastAsia="Calibri" w:hAnsi="Comic Sans MS" w:cs="Arial"/>
          <w:bCs/>
          <w:sz w:val="24"/>
          <w:szCs w:val="24"/>
        </w:rPr>
      </w:pPr>
      <w:r w:rsidRPr="007276F0">
        <w:rPr>
          <w:rFonts w:ascii="Comic Sans MS" w:eastAsia="Calibri" w:hAnsi="Comic Sans MS" w:cs="Arial"/>
          <w:bCs/>
          <w:sz w:val="24"/>
          <w:szCs w:val="24"/>
        </w:rPr>
        <w:t xml:space="preserve">SCORE-Türkiye risk modelini vakalar üzerine uygulayabilmeli </w:t>
      </w:r>
    </w:p>
    <w:p w:rsidR="00B1221A" w:rsidRPr="00B1221A" w:rsidRDefault="00A90349" w:rsidP="00B1221A">
      <w:pPr>
        <w:tabs>
          <w:tab w:val="left" w:pos="2410"/>
        </w:tabs>
        <w:jc w:val="center"/>
        <w:rPr>
          <w:rFonts w:ascii="Comic Sans MS" w:eastAsiaTheme="majorEastAsia" w:hAnsi="Comic Sans MS" w:cstheme="majorBidi"/>
          <w:b/>
          <w:sz w:val="24"/>
          <w:szCs w:val="32"/>
        </w:rPr>
      </w:pPr>
      <w:r w:rsidRPr="007276F0">
        <w:rPr>
          <w:rFonts w:ascii="Comic Sans MS" w:eastAsia="Calibri" w:hAnsi="Comic Sans MS" w:cs="Arial"/>
          <w:bCs/>
          <w:sz w:val="24"/>
          <w:szCs w:val="24"/>
        </w:rPr>
        <w:br w:type="column"/>
      </w:r>
      <w:r w:rsidR="00B1221A" w:rsidRPr="00B1221A">
        <w:rPr>
          <w:rFonts w:ascii="Comic Sans MS" w:eastAsiaTheme="majorEastAsia" w:hAnsi="Comic Sans MS" w:cstheme="majorBidi"/>
          <w:b/>
          <w:sz w:val="24"/>
          <w:szCs w:val="32"/>
        </w:rPr>
        <w:lastRenderedPageBreak/>
        <w:t>BİRİNCİ BASAMAK SAĞLIK HİZMETİ KRONİK</w:t>
      </w:r>
      <w:r w:rsidR="002B2577">
        <w:rPr>
          <w:rFonts w:ascii="Comic Sans MS" w:eastAsiaTheme="majorEastAsia" w:hAnsi="Comic Sans MS" w:cstheme="majorBidi"/>
          <w:b/>
          <w:sz w:val="24"/>
          <w:szCs w:val="32"/>
        </w:rPr>
        <w:t xml:space="preserve"> HASTALIK</w:t>
      </w:r>
      <w:r w:rsidR="00B1221A" w:rsidRPr="00B1221A">
        <w:rPr>
          <w:rFonts w:ascii="Comic Sans MS" w:eastAsiaTheme="majorEastAsia" w:hAnsi="Comic Sans MS" w:cstheme="majorBidi"/>
          <w:b/>
          <w:sz w:val="24"/>
          <w:szCs w:val="32"/>
        </w:rPr>
        <w:t xml:space="preserve"> İZLEMİ EĞİTİMİ PROGRAMI</w:t>
      </w:r>
    </w:p>
    <w:p w:rsidR="00B1221A" w:rsidRPr="00B1221A" w:rsidRDefault="00B1221A" w:rsidP="00B1221A">
      <w:pPr>
        <w:tabs>
          <w:tab w:val="left" w:pos="2410"/>
        </w:tabs>
        <w:spacing w:after="0" w:line="240" w:lineRule="auto"/>
        <w:jc w:val="center"/>
        <w:rPr>
          <w:rFonts w:ascii="Comic Sans MS" w:eastAsia="Times New Roman" w:hAnsi="Comic Sans MS" w:cs="Times New Roman"/>
          <w:b/>
          <w:sz w:val="24"/>
          <w:lang w:eastAsia="tr-TR"/>
        </w:rPr>
      </w:pPr>
      <w:r w:rsidRPr="00B1221A">
        <w:rPr>
          <w:rFonts w:ascii="Comic Sans MS" w:eastAsia="Times New Roman" w:hAnsi="Comic Sans MS" w:cs="Times New Roman"/>
          <w:b/>
          <w:sz w:val="24"/>
          <w:lang w:eastAsia="tr-TR"/>
        </w:rPr>
        <w:t>(1 Gün)</w:t>
      </w:r>
    </w:p>
    <w:p w:rsidR="00B1221A" w:rsidRPr="00B1221A" w:rsidRDefault="00B1221A" w:rsidP="00B1221A">
      <w:pPr>
        <w:tabs>
          <w:tab w:val="left" w:pos="2410"/>
        </w:tabs>
        <w:spacing w:after="0" w:line="240" w:lineRule="auto"/>
        <w:jc w:val="center"/>
        <w:rPr>
          <w:rFonts w:ascii="Times New Roman" w:eastAsia="Times New Roman" w:hAnsi="Times New Roman" w:cs="Times New Roman"/>
          <w:b/>
          <w:lang w:eastAsia="tr-TR"/>
        </w:rPr>
      </w:pPr>
    </w:p>
    <w:tbl>
      <w:tblPr>
        <w:tblW w:w="9723" w:type="dxa"/>
        <w:tblInd w:w="-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Pr>
      <w:tblGrid>
        <w:gridCol w:w="2352"/>
        <w:gridCol w:w="7371"/>
      </w:tblGrid>
      <w:tr w:rsidR="00B1221A" w:rsidRPr="00B1221A" w:rsidTr="00B1221A">
        <w:trPr>
          <w:trHeight w:val="366"/>
        </w:trPr>
        <w:tc>
          <w:tcPr>
            <w:tcW w:w="2352" w:type="dxa"/>
            <w:shd w:val="clear" w:color="auto" w:fill="BDD6EE"/>
          </w:tcPr>
          <w:p w:rsidR="00B1221A" w:rsidRPr="00B1221A" w:rsidRDefault="00B1221A" w:rsidP="00B1221A">
            <w:pPr>
              <w:spacing w:after="0" w:line="240" w:lineRule="auto"/>
              <w:rPr>
                <w:rFonts w:ascii="Comic Sans MS" w:eastAsia="SimSun" w:hAnsi="Comic Sans MS" w:cs="Times New Roman"/>
                <w:b/>
                <w:bCs/>
                <w:lang w:eastAsia="zh-CN"/>
              </w:rPr>
            </w:pPr>
          </w:p>
        </w:tc>
        <w:tc>
          <w:tcPr>
            <w:tcW w:w="7371" w:type="dxa"/>
            <w:shd w:val="clear" w:color="auto" w:fill="BDD6EE"/>
          </w:tcPr>
          <w:p w:rsidR="00B1221A" w:rsidRPr="00B1221A" w:rsidRDefault="00B1221A" w:rsidP="00B1221A">
            <w:pPr>
              <w:spacing w:after="0" w:line="240" w:lineRule="auto"/>
              <w:jc w:val="center"/>
              <w:rPr>
                <w:rFonts w:ascii="Comic Sans MS" w:eastAsia="SimSun" w:hAnsi="Comic Sans MS" w:cs="Times New Roman"/>
                <w:b/>
                <w:bCs/>
                <w:lang w:eastAsia="zh-CN"/>
              </w:rPr>
            </w:pPr>
          </w:p>
        </w:tc>
      </w:tr>
      <w:tr w:rsidR="00B1221A" w:rsidRPr="00B1221A" w:rsidTr="00B1221A">
        <w:trPr>
          <w:trHeight w:val="271"/>
        </w:trPr>
        <w:tc>
          <w:tcPr>
            <w:tcW w:w="2352" w:type="dxa"/>
          </w:tcPr>
          <w:p w:rsidR="00B1221A" w:rsidRPr="00B1221A" w:rsidRDefault="00B1221A" w:rsidP="00B1221A">
            <w:pPr>
              <w:spacing w:after="0" w:line="360" w:lineRule="auto"/>
              <w:rPr>
                <w:rFonts w:ascii="Comic Sans MS" w:eastAsia="SimSun" w:hAnsi="Comic Sans MS" w:cs="Times New Roman"/>
                <w:b/>
                <w:bCs/>
                <w:lang w:eastAsia="zh-CN"/>
              </w:rPr>
            </w:pPr>
            <w:r w:rsidRPr="00B1221A">
              <w:rPr>
                <w:rFonts w:ascii="Comic Sans MS" w:eastAsia="SimSun" w:hAnsi="Comic Sans MS" w:cs="Times New Roman"/>
                <w:b/>
                <w:bCs/>
                <w:lang w:eastAsia="zh-CN"/>
              </w:rPr>
              <w:t>09.00-09.15</w:t>
            </w:r>
          </w:p>
        </w:tc>
        <w:tc>
          <w:tcPr>
            <w:tcW w:w="7371" w:type="dxa"/>
            <w:shd w:val="clear" w:color="auto" w:fill="auto"/>
          </w:tcPr>
          <w:p w:rsidR="00B1221A" w:rsidRPr="00B1221A" w:rsidRDefault="00B1221A" w:rsidP="00B1221A">
            <w:pPr>
              <w:spacing w:after="0" w:line="360" w:lineRule="auto"/>
              <w:jc w:val="center"/>
              <w:rPr>
                <w:rFonts w:ascii="Comic Sans MS" w:eastAsia="SimSun" w:hAnsi="Comic Sans MS" w:cs="Times New Roman"/>
                <w:b/>
                <w:bCs/>
                <w:lang w:eastAsia="zh-CN"/>
              </w:rPr>
            </w:pPr>
            <w:r w:rsidRPr="00B1221A">
              <w:rPr>
                <w:rFonts w:ascii="Comic Sans MS" w:eastAsia="SimSun" w:hAnsi="Comic Sans MS" w:cs="Times New Roman"/>
                <w:b/>
                <w:bCs/>
                <w:lang w:eastAsia="zh-CN"/>
              </w:rPr>
              <w:t>Kayıt ve Açılış</w:t>
            </w:r>
          </w:p>
        </w:tc>
      </w:tr>
      <w:tr w:rsidR="00B1221A" w:rsidRPr="00B1221A" w:rsidTr="00B1221A">
        <w:trPr>
          <w:trHeight w:val="834"/>
        </w:trPr>
        <w:tc>
          <w:tcPr>
            <w:tcW w:w="2352" w:type="dxa"/>
          </w:tcPr>
          <w:p w:rsidR="00B1221A" w:rsidRPr="00B1221A" w:rsidRDefault="00B1221A" w:rsidP="00B1221A">
            <w:pPr>
              <w:spacing w:after="0" w:line="240" w:lineRule="auto"/>
              <w:rPr>
                <w:rFonts w:ascii="Comic Sans MS" w:eastAsia="SimSun" w:hAnsi="Comic Sans MS" w:cs="Times New Roman"/>
                <w:b/>
                <w:bCs/>
                <w:lang w:eastAsia="zh-CN"/>
              </w:rPr>
            </w:pPr>
            <w:r w:rsidRPr="00B1221A">
              <w:rPr>
                <w:rFonts w:ascii="Comic Sans MS" w:eastAsia="SimSun" w:hAnsi="Comic Sans MS" w:cs="Times New Roman"/>
                <w:b/>
                <w:bCs/>
                <w:lang w:eastAsia="zh-CN"/>
              </w:rPr>
              <w:t>09.15- 10.00</w:t>
            </w:r>
          </w:p>
        </w:tc>
        <w:tc>
          <w:tcPr>
            <w:tcW w:w="7371" w:type="dxa"/>
            <w:shd w:val="clear" w:color="auto" w:fill="auto"/>
          </w:tcPr>
          <w:p w:rsidR="00B1221A" w:rsidRPr="00B1221A" w:rsidRDefault="00B1221A" w:rsidP="00B1221A">
            <w:pPr>
              <w:spacing w:before="100" w:beforeAutospacing="1" w:after="100" w:afterAutospacing="1" w:line="240" w:lineRule="auto"/>
              <w:rPr>
                <w:rFonts w:ascii="Comic Sans MS" w:eastAsia="SimSun" w:hAnsi="Comic Sans MS" w:cs="Times New Roman"/>
                <w:lang w:eastAsia="zh-CN"/>
              </w:rPr>
            </w:pPr>
            <w:r w:rsidRPr="00B1221A">
              <w:rPr>
                <w:rFonts w:ascii="Comic Sans MS" w:eastAsia="SimSun" w:hAnsi="Comic Sans MS" w:cs="Times New Roman"/>
                <w:lang w:eastAsia="zh-CN"/>
              </w:rPr>
              <w:t>Eğitim Programın Tanıtımı ve Beklentiler,</w:t>
            </w:r>
          </w:p>
          <w:p w:rsidR="00B1221A" w:rsidRPr="00B1221A" w:rsidRDefault="00B1221A" w:rsidP="00B1221A">
            <w:pPr>
              <w:spacing w:before="100" w:beforeAutospacing="1" w:after="100" w:afterAutospacing="1" w:line="240" w:lineRule="auto"/>
              <w:rPr>
                <w:rFonts w:ascii="Comic Sans MS" w:eastAsia="SimSun" w:hAnsi="Comic Sans MS" w:cs="Times New Roman"/>
                <w:lang w:eastAsia="zh-CN"/>
              </w:rPr>
            </w:pPr>
            <w:r w:rsidRPr="00B1221A">
              <w:rPr>
                <w:rFonts w:ascii="Comic Sans MS" w:eastAsia="SimSun" w:hAnsi="Comic Sans MS" w:cs="Times New Roman"/>
                <w:lang w:eastAsia="zh-CN"/>
              </w:rPr>
              <w:t xml:space="preserve">Ön Test Değerlendirme                         </w:t>
            </w:r>
          </w:p>
        </w:tc>
      </w:tr>
      <w:tr w:rsidR="00B1221A" w:rsidRPr="00B1221A" w:rsidTr="00B1221A">
        <w:tc>
          <w:tcPr>
            <w:tcW w:w="2352" w:type="dxa"/>
          </w:tcPr>
          <w:p w:rsidR="00B1221A" w:rsidRPr="00B1221A" w:rsidRDefault="00B1221A" w:rsidP="00B1221A">
            <w:pPr>
              <w:spacing w:after="0" w:line="360" w:lineRule="auto"/>
              <w:rPr>
                <w:rFonts w:ascii="Comic Sans MS" w:eastAsia="SimSun" w:hAnsi="Comic Sans MS" w:cs="Times New Roman"/>
                <w:b/>
                <w:bCs/>
                <w:lang w:eastAsia="zh-CN"/>
              </w:rPr>
            </w:pPr>
            <w:r w:rsidRPr="00B1221A">
              <w:rPr>
                <w:rFonts w:ascii="Comic Sans MS" w:eastAsia="SimSun" w:hAnsi="Comic Sans MS" w:cs="Times New Roman"/>
                <w:b/>
                <w:bCs/>
                <w:lang w:eastAsia="zh-CN"/>
              </w:rPr>
              <w:t>10.00-10.15</w:t>
            </w:r>
          </w:p>
        </w:tc>
        <w:tc>
          <w:tcPr>
            <w:tcW w:w="7371" w:type="dxa"/>
          </w:tcPr>
          <w:p w:rsidR="00B1221A" w:rsidRPr="00B1221A" w:rsidRDefault="00B1221A" w:rsidP="00B1221A">
            <w:pPr>
              <w:spacing w:after="0" w:line="276" w:lineRule="auto"/>
              <w:jc w:val="center"/>
              <w:rPr>
                <w:rFonts w:ascii="Comic Sans MS" w:eastAsia="SimSun" w:hAnsi="Comic Sans MS" w:cs="Times New Roman"/>
                <w:b/>
                <w:bCs/>
                <w:lang w:eastAsia="zh-CN"/>
              </w:rPr>
            </w:pPr>
            <w:r w:rsidRPr="00B1221A">
              <w:rPr>
                <w:rFonts w:ascii="Comic Sans MS" w:eastAsia="SimSun" w:hAnsi="Comic Sans MS" w:cs="Times New Roman"/>
                <w:b/>
                <w:bCs/>
                <w:lang w:eastAsia="zh-CN"/>
              </w:rPr>
              <w:t>Çay-kahve arası</w:t>
            </w:r>
          </w:p>
        </w:tc>
      </w:tr>
      <w:tr w:rsidR="00B1221A" w:rsidRPr="00B1221A" w:rsidTr="00B1221A">
        <w:trPr>
          <w:trHeight w:val="297"/>
        </w:trPr>
        <w:tc>
          <w:tcPr>
            <w:tcW w:w="2352" w:type="dxa"/>
          </w:tcPr>
          <w:p w:rsidR="00B1221A" w:rsidRPr="00B1221A" w:rsidRDefault="00B1221A" w:rsidP="00B1221A">
            <w:pPr>
              <w:spacing w:after="0" w:line="360" w:lineRule="auto"/>
              <w:rPr>
                <w:rFonts w:ascii="Comic Sans MS" w:eastAsia="SimSun" w:hAnsi="Comic Sans MS" w:cs="Times New Roman"/>
                <w:b/>
                <w:lang w:eastAsia="zh-CN"/>
              </w:rPr>
            </w:pPr>
            <w:r w:rsidRPr="00B1221A">
              <w:rPr>
                <w:rFonts w:ascii="Comic Sans MS" w:eastAsia="SimSun" w:hAnsi="Comic Sans MS" w:cs="Times New Roman"/>
                <w:b/>
                <w:lang w:eastAsia="zh-CN"/>
              </w:rPr>
              <w:t>10.15-11.00</w:t>
            </w:r>
          </w:p>
        </w:tc>
        <w:tc>
          <w:tcPr>
            <w:tcW w:w="7371" w:type="dxa"/>
            <w:shd w:val="clear" w:color="auto" w:fill="auto"/>
          </w:tcPr>
          <w:p w:rsidR="00B1221A" w:rsidRPr="00B1221A" w:rsidRDefault="00B1221A" w:rsidP="00B1221A">
            <w:pPr>
              <w:spacing w:after="0" w:line="276" w:lineRule="auto"/>
              <w:rPr>
                <w:rFonts w:ascii="Comic Sans MS" w:eastAsia="Times New Roman" w:hAnsi="Comic Sans MS" w:cs="Times New Roman"/>
                <w:lang w:eastAsia="tr-TR"/>
              </w:rPr>
            </w:pPr>
            <w:r w:rsidRPr="00B1221A">
              <w:rPr>
                <w:rFonts w:ascii="Comic Sans MS" w:eastAsia="Times New Roman" w:hAnsi="Comic Sans MS" w:cs="Times New Roman"/>
                <w:lang w:eastAsia="tr-TR"/>
              </w:rPr>
              <w:t xml:space="preserve">Kronik Hastalıklar, Risk Faktörlerinin Önemi ve İzlemi Süreci </w:t>
            </w:r>
          </w:p>
          <w:p w:rsidR="00B1221A" w:rsidRPr="00B1221A" w:rsidRDefault="00B1221A" w:rsidP="00B1221A">
            <w:pPr>
              <w:spacing w:after="0" w:line="240" w:lineRule="auto"/>
              <w:rPr>
                <w:rFonts w:ascii="Comic Sans MS" w:eastAsia="Times New Roman" w:hAnsi="Comic Sans MS" w:cs="Times New Roman"/>
                <w:lang w:eastAsia="tr-TR"/>
              </w:rPr>
            </w:pPr>
          </w:p>
        </w:tc>
      </w:tr>
      <w:tr w:rsidR="00B1221A" w:rsidRPr="00B1221A" w:rsidTr="00B1221A">
        <w:trPr>
          <w:trHeight w:val="1156"/>
        </w:trPr>
        <w:tc>
          <w:tcPr>
            <w:tcW w:w="2352" w:type="dxa"/>
          </w:tcPr>
          <w:p w:rsidR="00B1221A" w:rsidRPr="00B1221A" w:rsidRDefault="00B1221A" w:rsidP="00B1221A">
            <w:pPr>
              <w:spacing w:after="0" w:line="360" w:lineRule="auto"/>
              <w:rPr>
                <w:rFonts w:ascii="Comic Sans MS" w:eastAsia="SimSun" w:hAnsi="Comic Sans MS" w:cs="Times New Roman"/>
                <w:b/>
                <w:lang w:eastAsia="zh-CN"/>
              </w:rPr>
            </w:pPr>
            <w:r w:rsidRPr="00B1221A">
              <w:rPr>
                <w:rFonts w:ascii="Comic Sans MS" w:eastAsia="SimSun" w:hAnsi="Comic Sans MS" w:cs="Times New Roman"/>
                <w:b/>
                <w:lang w:eastAsia="zh-CN"/>
              </w:rPr>
              <w:t>11.00-12.30</w:t>
            </w:r>
          </w:p>
        </w:tc>
        <w:tc>
          <w:tcPr>
            <w:tcW w:w="7371" w:type="dxa"/>
            <w:shd w:val="clear" w:color="auto" w:fill="auto"/>
          </w:tcPr>
          <w:p w:rsidR="00B1221A" w:rsidRPr="00B1221A" w:rsidRDefault="00B1221A" w:rsidP="00B1221A">
            <w:pPr>
              <w:spacing w:after="0" w:line="276" w:lineRule="auto"/>
              <w:rPr>
                <w:rFonts w:ascii="Comic Sans MS" w:eastAsia="Times New Roman" w:hAnsi="Comic Sans MS" w:cs="Times New Roman"/>
                <w:lang w:eastAsia="tr-TR"/>
              </w:rPr>
            </w:pPr>
            <w:r w:rsidRPr="00B1221A">
              <w:rPr>
                <w:rFonts w:ascii="Comic Sans MS" w:eastAsia="Times New Roman" w:hAnsi="Comic Sans MS" w:cs="Times New Roman"/>
                <w:lang w:eastAsia="tr-TR"/>
              </w:rPr>
              <w:t xml:space="preserve">Hipertansiyon Tanımı ve Epidemiyolojisi, Kan Basıncı Ölçümü ve Değerlendirmesi, Hipertansiyonda Anamnez, Fizik Muayene ve Laboratuvar Tetkikleri                                              </w:t>
            </w:r>
          </w:p>
          <w:p w:rsidR="00B1221A" w:rsidRPr="00B1221A" w:rsidRDefault="00B1221A" w:rsidP="00B1221A">
            <w:pPr>
              <w:spacing w:before="100" w:beforeAutospacing="1" w:after="100" w:afterAutospacing="1" w:line="240" w:lineRule="auto"/>
              <w:rPr>
                <w:rFonts w:ascii="Comic Sans MS" w:eastAsia="SimSun" w:hAnsi="Comic Sans MS" w:cs="Times New Roman"/>
                <w:lang w:eastAsia="zh-CN"/>
              </w:rPr>
            </w:pPr>
            <w:r w:rsidRPr="00B1221A">
              <w:rPr>
                <w:rFonts w:ascii="Comic Sans MS" w:eastAsia="SimSun" w:hAnsi="Comic Sans MS" w:cs="Arial"/>
                <w:bCs/>
                <w:lang w:eastAsia="zh-CN"/>
              </w:rPr>
              <w:t xml:space="preserve"> </w:t>
            </w:r>
            <w:r w:rsidRPr="00B1221A">
              <w:rPr>
                <w:rFonts w:ascii="Comic Sans MS" w:eastAsia="SimSun" w:hAnsi="Comic Sans MS" w:cs="Times New Roman"/>
                <w:lang w:eastAsia="zh-CN"/>
              </w:rPr>
              <w:t xml:space="preserve">Erişkin Hipertansif Hastalarda Tedavi ve Algoritması  </w:t>
            </w:r>
          </w:p>
          <w:p w:rsidR="00B1221A" w:rsidRPr="00B1221A" w:rsidRDefault="00B1221A" w:rsidP="00B1221A">
            <w:pPr>
              <w:spacing w:after="0" w:line="276" w:lineRule="auto"/>
              <w:rPr>
                <w:rFonts w:ascii="Comic Sans MS" w:eastAsia="Times New Roman" w:hAnsi="Comic Sans MS" w:cs="Times New Roman"/>
                <w:lang w:eastAsia="tr-TR"/>
              </w:rPr>
            </w:pPr>
            <w:r w:rsidRPr="00B1221A">
              <w:rPr>
                <w:rFonts w:ascii="Comic Sans MS" w:eastAsia="Times New Roman" w:hAnsi="Comic Sans MS" w:cs="Times New Roman"/>
                <w:bCs/>
                <w:lang w:eastAsia="tr-TR"/>
              </w:rPr>
              <w:t>Özel Hasta Gruplarında Hipertansiyon Hedefleri ve Tedavi</w:t>
            </w:r>
          </w:p>
        </w:tc>
      </w:tr>
      <w:tr w:rsidR="00B1221A" w:rsidRPr="00B1221A" w:rsidTr="00B1221A">
        <w:trPr>
          <w:trHeight w:val="549"/>
        </w:trPr>
        <w:tc>
          <w:tcPr>
            <w:tcW w:w="2352" w:type="dxa"/>
          </w:tcPr>
          <w:p w:rsidR="00B1221A" w:rsidRPr="00B1221A" w:rsidRDefault="00B1221A" w:rsidP="00B1221A">
            <w:pPr>
              <w:spacing w:after="0" w:line="240" w:lineRule="auto"/>
              <w:rPr>
                <w:rFonts w:ascii="Comic Sans MS" w:eastAsia="Times New Roman" w:hAnsi="Comic Sans MS" w:cs="Times New Roman"/>
                <w:b/>
                <w:lang w:eastAsia="tr-TR"/>
              </w:rPr>
            </w:pPr>
            <w:r w:rsidRPr="00B1221A">
              <w:rPr>
                <w:rFonts w:ascii="Comic Sans MS" w:eastAsia="Times New Roman" w:hAnsi="Comic Sans MS" w:cs="Times New Roman"/>
                <w:b/>
                <w:lang w:eastAsia="tr-TR"/>
              </w:rPr>
              <w:t>12.30-13.30</w:t>
            </w:r>
          </w:p>
        </w:tc>
        <w:tc>
          <w:tcPr>
            <w:tcW w:w="7371" w:type="dxa"/>
            <w:shd w:val="clear" w:color="auto" w:fill="auto"/>
          </w:tcPr>
          <w:p w:rsidR="00B1221A" w:rsidRPr="00B1221A" w:rsidRDefault="00B1221A" w:rsidP="00B1221A">
            <w:pPr>
              <w:spacing w:after="0" w:line="240" w:lineRule="auto"/>
              <w:jc w:val="center"/>
              <w:rPr>
                <w:rFonts w:ascii="Comic Sans MS" w:eastAsia="Times New Roman" w:hAnsi="Comic Sans MS" w:cs="Times New Roman"/>
                <w:b/>
                <w:lang w:eastAsia="tr-TR"/>
              </w:rPr>
            </w:pPr>
            <w:r w:rsidRPr="00B1221A">
              <w:rPr>
                <w:rFonts w:ascii="Comic Sans MS" w:eastAsia="Times New Roman" w:hAnsi="Comic Sans MS" w:cs="Times New Roman"/>
                <w:b/>
                <w:lang w:eastAsia="tr-TR"/>
              </w:rPr>
              <w:t>ÖĞLE YEMEĞİ</w:t>
            </w:r>
          </w:p>
        </w:tc>
      </w:tr>
      <w:tr w:rsidR="00B1221A" w:rsidRPr="00B1221A" w:rsidTr="00B1221A">
        <w:trPr>
          <w:trHeight w:val="450"/>
        </w:trPr>
        <w:tc>
          <w:tcPr>
            <w:tcW w:w="2352" w:type="dxa"/>
          </w:tcPr>
          <w:p w:rsidR="00B1221A" w:rsidRPr="00B1221A" w:rsidRDefault="00B1221A" w:rsidP="00B1221A">
            <w:pPr>
              <w:spacing w:after="0" w:line="360" w:lineRule="auto"/>
              <w:rPr>
                <w:rFonts w:ascii="Comic Sans MS" w:eastAsia="SimSun" w:hAnsi="Comic Sans MS" w:cs="Times New Roman"/>
                <w:b/>
                <w:lang w:eastAsia="zh-CN"/>
              </w:rPr>
            </w:pPr>
            <w:r w:rsidRPr="00B1221A">
              <w:rPr>
                <w:rFonts w:ascii="Comic Sans MS" w:eastAsia="SimSun" w:hAnsi="Comic Sans MS" w:cs="Times New Roman"/>
                <w:b/>
                <w:lang w:eastAsia="zh-CN"/>
              </w:rPr>
              <w:t>13.30-14.30</w:t>
            </w:r>
          </w:p>
        </w:tc>
        <w:tc>
          <w:tcPr>
            <w:tcW w:w="7371" w:type="dxa"/>
            <w:shd w:val="clear" w:color="auto" w:fill="auto"/>
          </w:tcPr>
          <w:p w:rsidR="00B1221A" w:rsidRPr="00B1221A" w:rsidRDefault="00B1221A" w:rsidP="00B1221A">
            <w:pPr>
              <w:spacing w:before="100" w:beforeAutospacing="1" w:after="100" w:afterAutospacing="1" w:line="276" w:lineRule="auto"/>
              <w:rPr>
                <w:rFonts w:ascii="Comic Sans MS" w:eastAsia="SimSun" w:hAnsi="Comic Sans MS" w:cs="Arial"/>
                <w:bCs/>
                <w:lang w:eastAsia="zh-CN"/>
              </w:rPr>
            </w:pPr>
            <w:r w:rsidRPr="00B1221A">
              <w:rPr>
                <w:rFonts w:ascii="Comic Sans MS" w:eastAsia="SimSun" w:hAnsi="Comic Sans MS" w:cs="Times New Roman"/>
                <w:lang w:eastAsia="zh-CN"/>
              </w:rPr>
              <w:t>Hipertansiyon Grup Çalışması ve Sunumlar</w:t>
            </w:r>
            <w:r w:rsidRPr="00B1221A">
              <w:rPr>
                <w:rFonts w:ascii="Comic Sans MS" w:eastAsia="SimSun" w:hAnsi="Comic Sans MS" w:cs="Arial"/>
                <w:bCs/>
                <w:lang w:eastAsia="zh-CN"/>
              </w:rPr>
              <w:t xml:space="preserve">                      </w:t>
            </w:r>
            <w:r w:rsidRPr="00B1221A">
              <w:rPr>
                <w:rFonts w:ascii="Comic Sans MS" w:eastAsia="SimSun" w:hAnsi="Comic Sans MS" w:cs="Arial"/>
                <w:lang w:eastAsia="zh-CN"/>
              </w:rPr>
              <w:t xml:space="preserve">                       </w:t>
            </w:r>
          </w:p>
        </w:tc>
      </w:tr>
      <w:tr w:rsidR="00B1221A" w:rsidRPr="00B1221A" w:rsidTr="00B1221A">
        <w:trPr>
          <w:trHeight w:val="65"/>
        </w:trPr>
        <w:tc>
          <w:tcPr>
            <w:tcW w:w="2352" w:type="dxa"/>
          </w:tcPr>
          <w:p w:rsidR="00B1221A" w:rsidRPr="00B1221A" w:rsidRDefault="00B1221A" w:rsidP="00B1221A">
            <w:pPr>
              <w:spacing w:after="0" w:line="360" w:lineRule="auto"/>
              <w:rPr>
                <w:rFonts w:ascii="Comic Sans MS" w:eastAsia="SimSun" w:hAnsi="Comic Sans MS" w:cs="Times New Roman"/>
                <w:b/>
                <w:lang w:eastAsia="zh-CN"/>
              </w:rPr>
            </w:pPr>
            <w:r w:rsidRPr="00B1221A">
              <w:rPr>
                <w:rFonts w:ascii="Comic Sans MS" w:eastAsia="SimSun" w:hAnsi="Comic Sans MS" w:cs="Times New Roman"/>
                <w:b/>
                <w:lang w:eastAsia="zh-CN"/>
              </w:rPr>
              <w:t>14.30-</w:t>
            </w:r>
            <w:r w:rsidRPr="00B1221A">
              <w:rPr>
                <w:rFonts w:ascii="Comic Sans MS" w:eastAsia="SimSun" w:hAnsi="Comic Sans MS" w:cs="Times New Roman"/>
                <w:b/>
                <w:bCs/>
                <w:lang w:eastAsia="zh-CN"/>
              </w:rPr>
              <w:t>14.45</w:t>
            </w:r>
          </w:p>
        </w:tc>
        <w:tc>
          <w:tcPr>
            <w:tcW w:w="7371" w:type="dxa"/>
            <w:shd w:val="clear" w:color="auto" w:fill="auto"/>
          </w:tcPr>
          <w:p w:rsidR="00B1221A" w:rsidRPr="00B1221A" w:rsidRDefault="00B1221A" w:rsidP="00B1221A">
            <w:pPr>
              <w:spacing w:before="100" w:beforeAutospacing="1" w:after="100" w:afterAutospacing="1" w:line="276" w:lineRule="auto"/>
              <w:jc w:val="center"/>
              <w:rPr>
                <w:rFonts w:ascii="Comic Sans MS" w:eastAsia="SimSun" w:hAnsi="Comic Sans MS" w:cs="Times New Roman"/>
                <w:lang w:eastAsia="zh-CN"/>
              </w:rPr>
            </w:pPr>
            <w:r w:rsidRPr="00B1221A">
              <w:rPr>
                <w:rFonts w:ascii="Comic Sans MS" w:eastAsia="SimSun" w:hAnsi="Comic Sans MS" w:cs="Times New Roman"/>
                <w:b/>
                <w:bCs/>
                <w:lang w:eastAsia="zh-CN"/>
              </w:rPr>
              <w:t>Çay-kahve arası</w:t>
            </w:r>
          </w:p>
        </w:tc>
      </w:tr>
      <w:tr w:rsidR="00B1221A" w:rsidRPr="00B1221A" w:rsidTr="00B1221A">
        <w:trPr>
          <w:trHeight w:val="253"/>
        </w:trPr>
        <w:tc>
          <w:tcPr>
            <w:tcW w:w="2352" w:type="dxa"/>
          </w:tcPr>
          <w:p w:rsidR="00B1221A" w:rsidRPr="00B1221A" w:rsidRDefault="00B1221A" w:rsidP="00B1221A">
            <w:pPr>
              <w:spacing w:after="0" w:line="360" w:lineRule="auto"/>
              <w:rPr>
                <w:rFonts w:ascii="Comic Sans MS" w:eastAsia="SimSun" w:hAnsi="Comic Sans MS" w:cs="Times New Roman"/>
                <w:b/>
                <w:bCs/>
                <w:lang w:eastAsia="zh-CN"/>
              </w:rPr>
            </w:pPr>
            <w:r w:rsidRPr="00B1221A">
              <w:rPr>
                <w:rFonts w:ascii="Comic Sans MS" w:eastAsia="SimSun" w:hAnsi="Comic Sans MS" w:cs="Times New Roman"/>
                <w:b/>
                <w:bCs/>
                <w:lang w:eastAsia="zh-CN"/>
              </w:rPr>
              <w:t>14.45-15.45</w:t>
            </w:r>
          </w:p>
        </w:tc>
        <w:tc>
          <w:tcPr>
            <w:tcW w:w="7371" w:type="dxa"/>
            <w:shd w:val="clear" w:color="auto" w:fill="auto"/>
          </w:tcPr>
          <w:p w:rsidR="00B1221A" w:rsidRPr="00B1221A" w:rsidRDefault="00B1221A" w:rsidP="00B1221A">
            <w:pPr>
              <w:spacing w:before="100" w:beforeAutospacing="1" w:after="100" w:afterAutospacing="1" w:line="276" w:lineRule="auto"/>
              <w:rPr>
                <w:rFonts w:ascii="Comic Sans MS" w:eastAsia="SimSun" w:hAnsi="Comic Sans MS" w:cs="Times New Roman"/>
                <w:lang w:eastAsia="zh-CN"/>
              </w:rPr>
            </w:pPr>
            <w:r w:rsidRPr="00B1221A">
              <w:rPr>
                <w:rFonts w:ascii="Comic Sans MS" w:eastAsia="SimSun" w:hAnsi="Comic Sans MS" w:cs="Times New Roman"/>
                <w:lang w:eastAsia="zh-CN"/>
              </w:rPr>
              <w:t xml:space="preserve">Kardiyovasküler Hastalıklar, Risk Faktörleri ve Modelleri   </w:t>
            </w:r>
          </w:p>
          <w:p w:rsidR="00B1221A" w:rsidRPr="00B1221A" w:rsidRDefault="00B1221A" w:rsidP="00B1221A">
            <w:pPr>
              <w:spacing w:after="0" w:line="360" w:lineRule="auto"/>
              <w:rPr>
                <w:rFonts w:ascii="Comic Sans MS" w:eastAsia="SimSun" w:hAnsi="Comic Sans MS" w:cs="Times New Roman"/>
                <w:lang w:eastAsia="zh-CN"/>
              </w:rPr>
            </w:pPr>
            <w:r w:rsidRPr="00B1221A">
              <w:rPr>
                <w:rFonts w:ascii="Comic Sans MS" w:eastAsia="SimSun" w:hAnsi="Comic Sans MS" w:cs="Times New Roman"/>
                <w:lang w:eastAsia="zh-CN"/>
              </w:rPr>
              <w:t>SCORE ve SCORE-Türkiye Kardiyovasküler Risk Modelleri ve Vaka Çalışması</w:t>
            </w:r>
          </w:p>
        </w:tc>
      </w:tr>
      <w:tr w:rsidR="00B1221A" w:rsidRPr="00B1221A" w:rsidTr="00B1221A">
        <w:trPr>
          <w:trHeight w:val="545"/>
        </w:trPr>
        <w:tc>
          <w:tcPr>
            <w:tcW w:w="2352" w:type="dxa"/>
          </w:tcPr>
          <w:p w:rsidR="00B1221A" w:rsidRPr="00B1221A" w:rsidRDefault="00B1221A" w:rsidP="00B1221A">
            <w:pPr>
              <w:spacing w:before="100" w:beforeAutospacing="1" w:after="100" w:afterAutospacing="1" w:line="360" w:lineRule="auto"/>
              <w:rPr>
                <w:rFonts w:ascii="Comic Sans MS" w:eastAsia="SimSun" w:hAnsi="Comic Sans MS" w:cs="Times New Roman"/>
                <w:b/>
                <w:lang w:eastAsia="zh-CN"/>
              </w:rPr>
            </w:pPr>
            <w:r w:rsidRPr="00B1221A">
              <w:rPr>
                <w:rFonts w:ascii="Comic Sans MS" w:eastAsia="SimSun" w:hAnsi="Comic Sans MS" w:cs="Times New Roman"/>
                <w:b/>
                <w:lang w:eastAsia="zh-CN"/>
              </w:rPr>
              <w:t>15.45-16.45</w:t>
            </w:r>
          </w:p>
        </w:tc>
        <w:tc>
          <w:tcPr>
            <w:tcW w:w="7371" w:type="dxa"/>
            <w:shd w:val="clear" w:color="auto" w:fill="auto"/>
          </w:tcPr>
          <w:p w:rsidR="00B1221A" w:rsidRPr="00B1221A" w:rsidRDefault="00B1221A" w:rsidP="00B1221A">
            <w:pPr>
              <w:spacing w:after="0" w:line="240" w:lineRule="auto"/>
              <w:rPr>
                <w:rFonts w:ascii="Comic Sans MS" w:eastAsia="Times New Roman" w:hAnsi="Comic Sans MS" w:cs="Times New Roman"/>
                <w:lang w:eastAsia="tr-TR"/>
              </w:rPr>
            </w:pPr>
            <w:r w:rsidRPr="00B1221A">
              <w:rPr>
                <w:rFonts w:ascii="Comic Sans MS" w:eastAsia="Times New Roman" w:hAnsi="Comic Sans MS" w:cs="Times New Roman"/>
                <w:lang w:eastAsia="tr-TR"/>
              </w:rPr>
              <w:t xml:space="preserve">SCORE -Türkiye Risk Modeli Üzerinden Vaka Örnekleri Grup Çalışması                                    </w:t>
            </w:r>
          </w:p>
          <w:p w:rsidR="00B1221A" w:rsidRPr="00B1221A" w:rsidRDefault="00B1221A" w:rsidP="00B1221A">
            <w:pPr>
              <w:spacing w:after="0" w:line="240" w:lineRule="auto"/>
              <w:rPr>
                <w:rFonts w:ascii="Comic Sans MS" w:eastAsia="Times New Roman" w:hAnsi="Comic Sans MS" w:cs="Times New Roman"/>
                <w:lang w:eastAsia="tr-TR"/>
              </w:rPr>
            </w:pPr>
          </w:p>
          <w:p w:rsidR="00B1221A" w:rsidRPr="00B1221A" w:rsidRDefault="00B1221A" w:rsidP="00B1221A">
            <w:pPr>
              <w:spacing w:after="0" w:line="240" w:lineRule="auto"/>
              <w:rPr>
                <w:rFonts w:ascii="Comic Sans MS" w:eastAsia="Times New Roman" w:hAnsi="Comic Sans MS" w:cs="Times New Roman"/>
                <w:lang w:eastAsia="tr-TR"/>
              </w:rPr>
            </w:pPr>
            <w:r w:rsidRPr="00B1221A">
              <w:rPr>
                <w:rFonts w:ascii="Comic Sans MS" w:eastAsia="Times New Roman" w:hAnsi="Comic Sans MS" w:cs="Times New Roman"/>
                <w:lang w:eastAsia="tr-TR"/>
              </w:rPr>
              <w:t>Grupların Vaka Sunumları</w:t>
            </w:r>
          </w:p>
          <w:p w:rsidR="00B1221A" w:rsidRPr="00B1221A" w:rsidRDefault="00B1221A" w:rsidP="00B1221A">
            <w:pPr>
              <w:spacing w:after="0" w:line="276" w:lineRule="auto"/>
              <w:rPr>
                <w:rFonts w:ascii="Comic Sans MS" w:eastAsia="Times New Roman" w:hAnsi="Comic Sans MS" w:cs="Times New Roman"/>
                <w:lang w:eastAsia="zh-CN"/>
              </w:rPr>
            </w:pPr>
          </w:p>
        </w:tc>
      </w:tr>
      <w:tr w:rsidR="00B1221A" w:rsidRPr="00B1221A" w:rsidTr="00B1221A">
        <w:trPr>
          <w:trHeight w:val="545"/>
        </w:trPr>
        <w:tc>
          <w:tcPr>
            <w:tcW w:w="2352" w:type="dxa"/>
          </w:tcPr>
          <w:p w:rsidR="00B1221A" w:rsidRPr="00B1221A" w:rsidRDefault="00B1221A" w:rsidP="00B1221A">
            <w:pPr>
              <w:spacing w:before="100" w:beforeAutospacing="1" w:after="100" w:afterAutospacing="1" w:line="360" w:lineRule="auto"/>
              <w:rPr>
                <w:rFonts w:ascii="Comic Sans MS" w:eastAsia="SimSun" w:hAnsi="Comic Sans MS" w:cs="Times New Roman"/>
                <w:b/>
                <w:lang w:eastAsia="zh-CN"/>
              </w:rPr>
            </w:pPr>
            <w:r w:rsidRPr="00B1221A">
              <w:rPr>
                <w:rFonts w:ascii="Comic Sans MS" w:eastAsia="SimSun" w:hAnsi="Comic Sans MS" w:cs="Times New Roman"/>
                <w:b/>
                <w:lang w:eastAsia="zh-CN"/>
              </w:rPr>
              <w:t>16.45-17.00</w:t>
            </w:r>
          </w:p>
        </w:tc>
        <w:tc>
          <w:tcPr>
            <w:tcW w:w="7371" w:type="dxa"/>
            <w:shd w:val="clear" w:color="auto" w:fill="auto"/>
          </w:tcPr>
          <w:p w:rsidR="00B1221A" w:rsidRPr="00B1221A" w:rsidRDefault="00B1221A" w:rsidP="00B1221A">
            <w:pPr>
              <w:spacing w:after="0" w:line="360" w:lineRule="auto"/>
              <w:jc w:val="center"/>
              <w:rPr>
                <w:rFonts w:ascii="Comic Sans MS" w:eastAsia="SimSun" w:hAnsi="Comic Sans MS" w:cs="Arial"/>
                <w:lang w:eastAsia="zh-CN"/>
              </w:rPr>
            </w:pPr>
            <w:r w:rsidRPr="00B1221A">
              <w:rPr>
                <w:rFonts w:ascii="Comic Sans MS" w:eastAsia="SimSun" w:hAnsi="Comic Sans MS" w:cs="Times New Roman"/>
                <w:b/>
                <w:lang w:eastAsia="zh-CN"/>
              </w:rPr>
              <w:t>GÜNÜN DEĞERLENDİRMESİ</w:t>
            </w:r>
          </w:p>
          <w:p w:rsidR="00B1221A" w:rsidRPr="00B1221A" w:rsidRDefault="00B1221A" w:rsidP="00B1221A">
            <w:pPr>
              <w:spacing w:after="0" w:line="360" w:lineRule="auto"/>
              <w:jc w:val="center"/>
              <w:rPr>
                <w:rFonts w:ascii="Comic Sans MS" w:eastAsia="SimSun" w:hAnsi="Comic Sans MS" w:cs="Times New Roman"/>
                <w:lang w:eastAsia="zh-CN"/>
              </w:rPr>
            </w:pPr>
            <w:r w:rsidRPr="00B1221A">
              <w:rPr>
                <w:rFonts w:ascii="Comic Sans MS" w:eastAsia="SimSun" w:hAnsi="Comic Sans MS" w:cs="Times New Roman"/>
                <w:b/>
                <w:lang w:eastAsia="zh-CN"/>
              </w:rPr>
              <w:t>KAPANIŞ</w:t>
            </w:r>
          </w:p>
        </w:tc>
      </w:tr>
    </w:tbl>
    <w:p w:rsidR="00B1221A" w:rsidRPr="00B1221A" w:rsidRDefault="00B1221A" w:rsidP="00B1221A">
      <w:pPr>
        <w:spacing w:after="0" w:line="240" w:lineRule="auto"/>
        <w:rPr>
          <w:rFonts w:ascii="Times New Roman" w:eastAsia="Times New Roman" w:hAnsi="Times New Roman" w:cs="Times New Roman"/>
          <w:sz w:val="24"/>
          <w:szCs w:val="24"/>
          <w:lang w:eastAsia="tr-TR"/>
        </w:rPr>
      </w:pPr>
    </w:p>
    <w:p w:rsidR="008D650A" w:rsidRPr="008D650A" w:rsidRDefault="00A90349" w:rsidP="00B1221A">
      <w:pPr>
        <w:pStyle w:val="KRONKStil1"/>
        <w:rPr>
          <w:sz w:val="24"/>
        </w:rPr>
      </w:pPr>
      <w:r>
        <w:br w:type="column"/>
      </w:r>
      <w:r w:rsidR="008D650A" w:rsidRPr="00B1221A">
        <w:lastRenderedPageBreak/>
        <w:t>BÖLÜM 1</w:t>
      </w:r>
    </w:p>
    <w:p w:rsidR="008D650A" w:rsidRPr="008D650A" w:rsidRDefault="00685A62" w:rsidP="00E83FB2">
      <w:pPr>
        <w:pStyle w:val="KRONKStil1"/>
        <w:spacing w:after="160" w:line="276" w:lineRule="auto"/>
        <w:rPr>
          <w:sz w:val="24"/>
        </w:rPr>
      </w:pPr>
      <w:r>
        <w:rPr>
          <w:sz w:val="24"/>
        </w:rPr>
        <w:t xml:space="preserve">1.1 KRONİK HASTALIKLAR, </w:t>
      </w:r>
      <w:r w:rsidR="008D650A" w:rsidRPr="008D650A">
        <w:rPr>
          <w:sz w:val="24"/>
        </w:rPr>
        <w:t>RİSK FAKTÖRLERİNİN ÖNEMİ VE İZLEM SÜRECİ</w:t>
      </w:r>
    </w:p>
    <w:p w:rsidR="008D650A" w:rsidRPr="008D650A" w:rsidRDefault="00B226CB" w:rsidP="00E83FB2">
      <w:pPr>
        <w:pStyle w:val="KRONKStil1"/>
        <w:spacing w:after="160" w:line="276" w:lineRule="auto"/>
        <w:rPr>
          <w:sz w:val="24"/>
        </w:rPr>
      </w:pPr>
      <w:hyperlink r:id="rId11" w:anchor="_AMAÇ:" w:history="1">
        <w:r w:rsidR="008D650A" w:rsidRPr="008D650A">
          <w:rPr>
            <w:sz w:val="24"/>
          </w:rPr>
          <w:t>AMAÇ</w:t>
        </w:r>
      </w:hyperlink>
    </w:p>
    <w:p w:rsidR="008D650A" w:rsidRPr="008363B2" w:rsidRDefault="008D650A" w:rsidP="00E83FB2">
      <w:pPr>
        <w:pStyle w:val="AralkYok"/>
        <w:spacing w:before="240" w:after="160" w:line="276" w:lineRule="auto"/>
        <w:rPr>
          <w:rFonts w:ascii="Comic Sans MS" w:hAnsi="Comic Sans MS" w:cs="Calibri"/>
          <w:sz w:val="24"/>
          <w:szCs w:val="24"/>
        </w:rPr>
      </w:pPr>
      <w:r w:rsidRPr="008363B2">
        <w:rPr>
          <w:rFonts w:ascii="Comic Sans MS" w:hAnsi="Comic Sans MS" w:cs="Calibri"/>
          <w:sz w:val="24"/>
          <w:szCs w:val="24"/>
        </w:rPr>
        <w:t xml:space="preserve">Katılımcıların kronik hastalıkların önlenmesi, kontrolü, tedavi ve izlemi süreciyle ilgili </w:t>
      </w:r>
      <w:r>
        <w:rPr>
          <w:rFonts w:ascii="Comic Sans MS" w:hAnsi="Comic Sans MS" w:cs="Calibri"/>
          <w:sz w:val="24"/>
          <w:szCs w:val="24"/>
        </w:rPr>
        <w:t xml:space="preserve">bilgi ve </w:t>
      </w:r>
      <w:r w:rsidRPr="008363B2">
        <w:rPr>
          <w:rFonts w:ascii="Comic Sans MS" w:hAnsi="Comic Sans MS" w:cs="Calibri"/>
          <w:sz w:val="24"/>
          <w:szCs w:val="24"/>
        </w:rPr>
        <w:t>tutum</w:t>
      </w:r>
      <w:r>
        <w:rPr>
          <w:rFonts w:ascii="Comic Sans MS" w:hAnsi="Comic Sans MS" w:cs="Calibri"/>
          <w:sz w:val="24"/>
          <w:szCs w:val="24"/>
        </w:rPr>
        <w:t xml:space="preserve"> </w:t>
      </w:r>
      <w:r w:rsidRPr="008363B2">
        <w:rPr>
          <w:rFonts w:ascii="Comic Sans MS" w:hAnsi="Comic Sans MS" w:cs="Calibri"/>
          <w:sz w:val="24"/>
          <w:szCs w:val="24"/>
        </w:rPr>
        <w:t>kazanması.</w:t>
      </w:r>
    </w:p>
    <w:p w:rsidR="008D650A" w:rsidRPr="008D650A" w:rsidRDefault="00B226CB" w:rsidP="00E83FB2">
      <w:pPr>
        <w:pStyle w:val="KRONKStil1"/>
        <w:spacing w:after="160" w:line="276" w:lineRule="auto"/>
        <w:rPr>
          <w:sz w:val="24"/>
        </w:rPr>
      </w:pPr>
      <w:hyperlink r:id="rId12" w:anchor="_ÖĞRENİM_HEDEFLERİ:" w:history="1">
        <w:r w:rsidR="008D650A" w:rsidRPr="008D650A">
          <w:rPr>
            <w:sz w:val="24"/>
          </w:rPr>
          <w:t>ÖĞRENİM HEDEFLERİ</w:t>
        </w:r>
      </w:hyperlink>
    </w:p>
    <w:p w:rsidR="008D650A" w:rsidRPr="008363B2" w:rsidRDefault="008D650A" w:rsidP="00E83FB2">
      <w:pPr>
        <w:pStyle w:val="AralkYok"/>
        <w:spacing w:before="240" w:after="160" w:line="276" w:lineRule="auto"/>
        <w:rPr>
          <w:rFonts w:ascii="Comic Sans MS" w:hAnsi="Comic Sans MS" w:cs="Calibri"/>
          <w:sz w:val="24"/>
          <w:szCs w:val="24"/>
        </w:rPr>
      </w:pPr>
      <w:r>
        <w:rPr>
          <w:rFonts w:ascii="Comic Sans MS" w:hAnsi="Comic Sans MS" w:cs="Calibri"/>
          <w:sz w:val="24"/>
          <w:szCs w:val="24"/>
        </w:rPr>
        <w:t>Katılımcılar b</w:t>
      </w:r>
      <w:r w:rsidRPr="008363B2">
        <w:rPr>
          <w:rFonts w:ascii="Comic Sans MS" w:hAnsi="Comic Sans MS" w:cs="Calibri"/>
          <w:sz w:val="24"/>
          <w:szCs w:val="24"/>
        </w:rPr>
        <w:t xml:space="preserve">u </w:t>
      </w:r>
      <w:r>
        <w:rPr>
          <w:rFonts w:ascii="Comic Sans MS" w:hAnsi="Comic Sans MS" w:cs="Calibri"/>
          <w:sz w:val="24"/>
          <w:szCs w:val="24"/>
        </w:rPr>
        <w:t>oturumun</w:t>
      </w:r>
      <w:r w:rsidRPr="008363B2">
        <w:rPr>
          <w:rFonts w:ascii="Comic Sans MS" w:hAnsi="Comic Sans MS" w:cs="Calibri"/>
          <w:sz w:val="24"/>
          <w:szCs w:val="24"/>
        </w:rPr>
        <w:t xml:space="preserve"> sonunda</w:t>
      </w:r>
      <w:r>
        <w:rPr>
          <w:rFonts w:ascii="Comic Sans MS" w:hAnsi="Comic Sans MS" w:cs="Calibri"/>
          <w:sz w:val="24"/>
          <w:szCs w:val="24"/>
        </w:rPr>
        <w:t>;</w:t>
      </w:r>
      <w:r w:rsidRPr="008363B2">
        <w:rPr>
          <w:rFonts w:ascii="Comic Sans MS" w:hAnsi="Comic Sans MS" w:cs="Calibri"/>
          <w:sz w:val="24"/>
          <w:szCs w:val="24"/>
        </w:rPr>
        <w:t xml:space="preserve"> </w:t>
      </w:r>
    </w:p>
    <w:p w:rsidR="008D650A" w:rsidRPr="00697A62" w:rsidRDefault="008D650A" w:rsidP="00697A62">
      <w:pPr>
        <w:numPr>
          <w:ilvl w:val="0"/>
          <w:numId w:val="2"/>
        </w:numPr>
        <w:spacing w:before="240" w:line="276" w:lineRule="auto"/>
        <w:ind w:left="426" w:right="180" w:hanging="426"/>
        <w:rPr>
          <w:rFonts w:ascii="Comic Sans MS" w:eastAsia="Calibri" w:hAnsi="Comic Sans MS" w:cs="Arial"/>
          <w:bCs/>
        </w:rPr>
      </w:pPr>
      <w:r w:rsidRPr="00697A62">
        <w:rPr>
          <w:rFonts w:ascii="Comic Sans MS" w:eastAsia="Calibri" w:hAnsi="Comic Sans MS" w:cs="Arial"/>
          <w:bCs/>
        </w:rPr>
        <w:t xml:space="preserve">Sağlık, kronik hastalık, engellilik ve erken ölümü tanımlayabilmeli, </w:t>
      </w:r>
    </w:p>
    <w:p w:rsidR="008D650A" w:rsidRPr="00697A62" w:rsidRDefault="008D650A" w:rsidP="00697A62">
      <w:pPr>
        <w:numPr>
          <w:ilvl w:val="0"/>
          <w:numId w:val="2"/>
        </w:numPr>
        <w:spacing w:before="240" w:line="276" w:lineRule="auto"/>
        <w:ind w:left="426" w:right="180" w:hanging="426"/>
        <w:rPr>
          <w:rFonts w:ascii="Comic Sans MS" w:eastAsia="Calibri" w:hAnsi="Comic Sans MS" w:cs="Arial"/>
          <w:bCs/>
        </w:rPr>
      </w:pPr>
      <w:r w:rsidRPr="00697A62">
        <w:rPr>
          <w:rFonts w:ascii="Comic Sans MS" w:eastAsia="Calibri" w:hAnsi="Comic Sans MS" w:cs="Arial"/>
          <w:bCs/>
        </w:rPr>
        <w:t>Kronik hastalıklar ve risk faktörlerinin önleme ve kontrolünün önemini açıklayabilmeli,</w:t>
      </w:r>
    </w:p>
    <w:p w:rsidR="008D650A" w:rsidRPr="00697A62" w:rsidRDefault="008D650A" w:rsidP="00697A62">
      <w:pPr>
        <w:numPr>
          <w:ilvl w:val="0"/>
          <w:numId w:val="2"/>
        </w:numPr>
        <w:spacing w:before="240" w:line="276" w:lineRule="auto"/>
        <w:ind w:left="426" w:right="180" w:hanging="426"/>
        <w:rPr>
          <w:rFonts w:ascii="Comic Sans MS" w:eastAsia="Calibri" w:hAnsi="Comic Sans MS" w:cs="Arial"/>
          <w:bCs/>
        </w:rPr>
      </w:pPr>
      <w:r w:rsidRPr="00697A62">
        <w:rPr>
          <w:rFonts w:ascii="Comic Sans MS" w:eastAsia="Calibri" w:hAnsi="Comic Sans MS" w:cs="Arial"/>
          <w:bCs/>
        </w:rPr>
        <w:t>Kronik hastalıklar izlem sürecini açıklayabilmelidir.</w:t>
      </w:r>
    </w:p>
    <w:p w:rsidR="008D650A" w:rsidRPr="008363B2" w:rsidRDefault="008D650A" w:rsidP="00E83FB2">
      <w:pPr>
        <w:pStyle w:val="AralkYok"/>
        <w:spacing w:before="240" w:after="160" w:line="276" w:lineRule="auto"/>
        <w:rPr>
          <w:rFonts w:ascii="Comic Sans MS" w:hAnsi="Comic Sans MS" w:cs="Calibri"/>
          <w:sz w:val="24"/>
          <w:szCs w:val="24"/>
        </w:rPr>
      </w:pPr>
      <w:r w:rsidRPr="008363B2">
        <w:rPr>
          <w:rFonts w:ascii="Comic Sans MS" w:hAnsi="Comic Sans MS" w:cs="Arial"/>
          <w:b/>
          <w:bCs/>
          <w:kern w:val="32"/>
          <w:sz w:val="24"/>
          <w:szCs w:val="24"/>
          <w:lang w:eastAsia="fr-FR"/>
        </w:rPr>
        <w:t>SÜRE:</w:t>
      </w:r>
      <w:r w:rsidRPr="008363B2">
        <w:rPr>
          <w:rFonts w:ascii="Comic Sans MS" w:hAnsi="Comic Sans MS" w:cs="Calibri"/>
          <w:b/>
          <w:sz w:val="24"/>
          <w:szCs w:val="24"/>
        </w:rPr>
        <w:t xml:space="preserve"> </w:t>
      </w:r>
      <w:r w:rsidRPr="008363B2">
        <w:rPr>
          <w:rFonts w:ascii="Comic Sans MS" w:hAnsi="Comic Sans MS" w:cs="Calibri"/>
          <w:sz w:val="24"/>
          <w:szCs w:val="24"/>
        </w:rPr>
        <w:t>45 dakika</w:t>
      </w:r>
    </w:p>
    <w:p w:rsidR="008D650A" w:rsidRPr="008D650A" w:rsidRDefault="008D650A" w:rsidP="00E83FB2">
      <w:pPr>
        <w:pStyle w:val="KRONKStil1"/>
        <w:spacing w:after="160" w:line="276" w:lineRule="auto"/>
        <w:rPr>
          <w:sz w:val="24"/>
        </w:rPr>
      </w:pPr>
      <w:r w:rsidRPr="008D650A">
        <w:rPr>
          <w:sz w:val="24"/>
        </w:rPr>
        <w:t>YÖNTEM/TEKNİK</w:t>
      </w:r>
    </w:p>
    <w:p w:rsidR="008D650A" w:rsidRPr="008363B2" w:rsidRDefault="008D650A" w:rsidP="00E83FB2">
      <w:pPr>
        <w:pStyle w:val="AralkYok"/>
        <w:spacing w:before="240" w:after="160" w:line="276" w:lineRule="auto"/>
        <w:rPr>
          <w:rFonts w:ascii="Comic Sans MS" w:hAnsi="Comic Sans MS" w:cs="Calibri"/>
          <w:sz w:val="24"/>
          <w:szCs w:val="24"/>
        </w:rPr>
      </w:pPr>
      <w:r w:rsidRPr="008363B2">
        <w:rPr>
          <w:rFonts w:ascii="Comic Sans MS" w:hAnsi="Comic Sans MS" w:cs="Calibri"/>
          <w:sz w:val="24"/>
          <w:szCs w:val="24"/>
        </w:rPr>
        <w:t>Anlatma</w:t>
      </w:r>
    </w:p>
    <w:p w:rsidR="008D650A" w:rsidRPr="008363B2" w:rsidRDefault="001F30AD" w:rsidP="00E83FB2">
      <w:pPr>
        <w:pStyle w:val="AralkYok"/>
        <w:spacing w:before="240" w:after="160" w:line="276" w:lineRule="auto"/>
        <w:rPr>
          <w:rFonts w:ascii="Comic Sans MS" w:hAnsi="Comic Sans MS" w:cs="Calibri"/>
          <w:sz w:val="24"/>
          <w:szCs w:val="24"/>
        </w:rPr>
      </w:pPr>
      <w:r>
        <w:rPr>
          <w:rFonts w:ascii="Comic Sans MS" w:hAnsi="Comic Sans MS" w:cs="Calibri"/>
          <w:sz w:val="24"/>
          <w:szCs w:val="24"/>
        </w:rPr>
        <w:t>Soru-cevap</w:t>
      </w:r>
    </w:p>
    <w:p w:rsidR="008D650A" w:rsidRPr="008D650A" w:rsidRDefault="008D650A" w:rsidP="00E83FB2">
      <w:pPr>
        <w:pStyle w:val="KRONKStil1"/>
        <w:spacing w:after="160" w:line="276" w:lineRule="auto"/>
        <w:rPr>
          <w:sz w:val="24"/>
        </w:rPr>
      </w:pPr>
      <w:r w:rsidRPr="008D650A">
        <w:rPr>
          <w:sz w:val="24"/>
        </w:rPr>
        <w:t>ARAÇ/GEREÇ/MATERYAL</w:t>
      </w:r>
    </w:p>
    <w:p w:rsidR="008D650A" w:rsidRPr="008363B2" w:rsidRDefault="008D650A" w:rsidP="00E83FB2">
      <w:pPr>
        <w:pStyle w:val="AralkYok"/>
        <w:spacing w:before="240" w:after="160" w:line="276" w:lineRule="auto"/>
        <w:rPr>
          <w:rFonts w:ascii="Comic Sans MS" w:hAnsi="Comic Sans MS" w:cs="Calibri"/>
          <w:sz w:val="24"/>
          <w:szCs w:val="24"/>
        </w:rPr>
      </w:pPr>
      <w:r w:rsidRPr="008363B2">
        <w:rPr>
          <w:rFonts w:ascii="Comic Sans MS" w:hAnsi="Comic Sans MS" w:cs="Calibri"/>
          <w:sz w:val="24"/>
          <w:szCs w:val="24"/>
        </w:rPr>
        <w:t>Yazı tahtası, kâğıtları ve kalemleri</w:t>
      </w:r>
    </w:p>
    <w:p w:rsidR="008D650A" w:rsidRPr="008363B2" w:rsidRDefault="008D650A" w:rsidP="00E83FB2">
      <w:pPr>
        <w:pStyle w:val="AralkYok"/>
        <w:spacing w:before="240" w:after="160" w:line="276" w:lineRule="auto"/>
        <w:rPr>
          <w:rFonts w:ascii="Comic Sans MS" w:hAnsi="Comic Sans MS" w:cs="Calibri"/>
          <w:sz w:val="24"/>
          <w:szCs w:val="24"/>
        </w:rPr>
      </w:pPr>
      <w:r w:rsidRPr="008363B2">
        <w:rPr>
          <w:rFonts w:ascii="Comic Sans MS" w:hAnsi="Comic Sans MS" w:cs="Calibri"/>
          <w:sz w:val="24"/>
          <w:szCs w:val="24"/>
        </w:rPr>
        <w:t>Bilgisayar</w:t>
      </w:r>
    </w:p>
    <w:p w:rsidR="008D650A" w:rsidRPr="008363B2" w:rsidRDefault="008D650A" w:rsidP="00E83FB2">
      <w:pPr>
        <w:pStyle w:val="AralkYok"/>
        <w:spacing w:before="240" w:after="160" w:line="276" w:lineRule="auto"/>
        <w:rPr>
          <w:rFonts w:ascii="Comic Sans MS" w:hAnsi="Comic Sans MS" w:cs="Calibri"/>
          <w:sz w:val="24"/>
          <w:szCs w:val="24"/>
        </w:rPr>
      </w:pPr>
      <w:r w:rsidRPr="008363B2">
        <w:rPr>
          <w:rFonts w:ascii="Comic Sans MS" w:hAnsi="Comic Sans MS" w:cs="Calibri"/>
          <w:sz w:val="24"/>
          <w:szCs w:val="24"/>
        </w:rPr>
        <w:t>Projeksiyon cihazı</w:t>
      </w:r>
    </w:p>
    <w:p w:rsidR="008D650A" w:rsidRDefault="008D650A" w:rsidP="00E83FB2">
      <w:pPr>
        <w:spacing w:before="240" w:line="276" w:lineRule="auto"/>
        <w:rPr>
          <w:rFonts w:ascii="Comic Sans MS" w:hAnsi="Comic Sans MS" w:cs="Calibri"/>
          <w:b/>
          <w:sz w:val="24"/>
          <w:szCs w:val="24"/>
        </w:rPr>
      </w:pPr>
    </w:p>
    <w:p w:rsidR="00FD52FF" w:rsidRDefault="00FD52FF" w:rsidP="00E83FB2">
      <w:pPr>
        <w:spacing w:before="240" w:line="276" w:lineRule="auto"/>
        <w:rPr>
          <w:rFonts w:ascii="Comic Sans MS" w:hAnsi="Comic Sans MS" w:cs="Calibri"/>
          <w:b/>
          <w:sz w:val="24"/>
          <w:szCs w:val="24"/>
          <w:u w:val="single"/>
        </w:rPr>
      </w:pPr>
    </w:p>
    <w:p w:rsidR="00026DB5" w:rsidRDefault="00026DB5" w:rsidP="00697A62">
      <w:pPr>
        <w:spacing w:before="240" w:line="276" w:lineRule="auto"/>
        <w:ind w:right="180"/>
        <w:rPr>
          <w:rFonts w:ascii="Comic Sans MS" w:hAnsi="Comic Sans MS" w:cs="Calibri"/>
          <w:b/>
          <w:sz w:val="24"/>
          <w:szCs w:val="24"/>
          <w:u w:val="single"/>
        </w:rPr>
      </w:pPr>
    </w:p>
    <w:p w:rsidR="00697A62" w:rsidRPr="008363B2" w:rsidRDefault="00697A62" w:rsidP="00697A62">
      <w:pPr>
        <w:spacing w:before="240" w:line="276" w:lineRule="auto"/>
        <w:ind w:right="180"/>
        <w:rPr>
          <w:rFonts w:ascii="Comic Sans MS" w:hAnsi="Comic Sans MS" w:cs="Calibri"/>
          <w:b/>
          <w:sz w:val="24"/>
          <w:szCs w:val="24"/>
          <w:u w:val="single"/>
        </w:rPr>
      </w:pPr>
    </w:p>
    <w:p w:rsidR="008D650A" w:rsidRPr="008D650A" w:rsidRDefault="008D650A" w:rsidP="00E83FB2">
      <w:pPr>
        <w:pStyle w:val="KRONKStil1"/>
        <w:spacing w:after="160" w:line="276" w:lineRule="auto"/>
        <w:rPr>
          <w:sz w:val="24"/>
        </w:rPr>
      </w:pPr>
      <w:r w:rsidRPr="008D650A">
        <w:rPr>
          <w:sz w:val="24"/>
        </w:rPr>
        <w:lastRenderedPageBreak/>
        <w:t xml:space="preserve">KRONİK HASTALIKLAR AÇISINDAN TEMEL KAVRAMLAR  </w:t>
      </w:r>
    </w:p>
    <w:p w:rsidR="008D650A" w:rsidRPr="008D650A" w:rsidRDefault="008D650A" w:rsidP="00E83FB2">
      <w:pPr>
        <w:pStyle w:val="Balk2"/>
        <w:spacing w:before="240" w:after="160" w:line="276" w:lineRule="auto"/>
        <w:rPr>
          <w:rFonts w:ascii="Comic Sans MS" w:hAnsi="Comic Sans MS"/>
          <w:b/>
          <w:color w:val="auto"/>
          <w:sz w:val="24"/>
          <w:szCs w:val="24"/>
          <w:lang w:eastAsia="tr-TR"/>
        </w:rPr>
      </w:pPr>
      <w:r w:rsidRPr="008D650A">
        <w:rPr>
          <w:rFonts w:ascii="Comic Sans MS" w:hAnsi="Comic Sans MS"/>
          <w:b/>
          <w:color w:val="auto"/>
          <w:sz w:val="24"/>
          <w:szCs w:val="24"/>
          <w:lang w:eastAsia="tr-TR"/>
        </w:rPr>
        <w:t>Sağlık:</w:t>
      </w:r>
    </w:p>
    <w:p w:rsidR="008D650A" w:rsidRPr="008363B2" w:rsidRDefault="008D650A" w:rsidP="00265E07">
      <w:pPr>
        <w:numPr>
          <w:ilvl w:val="0"/>
          <w:numId w:val="3"/>
        </w:numPr>
        <w:tabs>
          <w:tab w:val="left" w:pos="426"/>
        </w:tabs>
        <w:spacing w:before="240" w:line="276" w:lineRule="auto"/>
        <w:ind w:left="0" w:firstLine="0"/>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Bireyin yalnızca hastalık veya engellilik durumunun olmaması değil,</w:t>
      </w:r>
    </w:p>
    <w:p w:rsidR="008D650A" w:rsidRPr="008363B2" w:rsidRDefault="008D650A" w:rsidP="00265E07">
      <w:pPr>
        <w:numPr>
          <w:ilvl w:val="0"/>
          <w:numId w:val="3"/>
        </w:numPr>
        <w:tabs>
          <w:tab w:val="left" w:pos="426"/>
        </w:tabs>
        <w:spacing w:before="240" w:line="276" w:lineRule="auto"/>
        <w:ind w:left="0" w:firstLine="0"/>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 xml:space="preserve">Fiziksel </w:t>
      </w:r>
    </w:p>
    <w:p w:rsidR="008D650A" w:rsidRPr="008363B2" w:rsidRDefault="008D650A" w:rsidP="00265E07">
      <w:pPr>
        <w:numPr>
          <w:ilvl w:val="0"/>
          <w:numId w:val="3"/>
        </w:numPr>
        <w:tabs>
          <w:tab w:val="left" w:pos="426"/>
        </w:tabs>
        <w:spacing w:before="240" w:line="276" w:lineRule="auto"/>
        <w:ind w:left="0" w:firstLine="0"/>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 xml:space="preserve">Ruhsal </w:t>
      </w:r>
    </w:p>
    <w:p w:rsidR="008D650A" w:rsidRPr="008363B2" w:rsidRDefault="008D650A" w:rsidP="00265E07">
      <w:pPr>
        <w:numPr>
          <w:ilvl w:val="0"/>
          <w:numId w:val="3"/>
        </w:numPr>
        <w:tabs>
          <w:tab w:val="left" w:pos="426"/>
        </w:tabs>
        <w:spacing w:before="240" w:line="276" w:lineRule="auto"/>
        <w:ind w:left="0" w:firstLine="0"/>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Sosyal yönlerden tam bir iyilik halinde olmasıdır.</w:t>
      </w:r>
    </w:p>
    <w:p w:rsidR="008D650A" w:rsidRPr="008363B2" w:rsidRDefault="008D650A" w:rsidP="00E83FB2">
      <w:pPr>
        <w:pStyle w:val="AralkYok"/>
        <w:spacing w:before="240" w:after="160" w:line="276" w:lineRule="auto"/>
        <w:jc w:val="both"/>
        <w:rPr>
          <w:rFonts w:ascii="Comic Sans MS" w:hAnsi="Comic Sans MS" w:cs="Calibri"/>
          <w:sz w:val="24"/>
          <w:szCs w:val="24"/>
        </w:rPr>
      </w:pPr>
      <w:r w:rsidRPr="008363B2">
        <w:rPr>
          <w:rFonts w:ascii="Comic Sans MS" w:hAnsi="Comic Sans MS" w:cs="Calibri"/>
          <w:sz w:val="24"/>
          <w:szCs w:val="24"/>
        </w:rPr>
        <w:t>Sağlığı etkileyen faktörler birden fazla ve interaktiftir. Sağlığın teşviki ve geliştirilmesi esasen, yalnızca sağlık davranışları ve yaşam tarzı gibi bireysel eylemlere ilgili değildir. Ayrıca gelir ve sosyal statü, eğitim, istihdam, çalışma koşulları, uygun sağlık hizmetlerine erişim ve fiziksel çevre gibi faktörlere ilişkin olan, potansiyel olarak değiştirilebilir sağlığın belirleyicilerinin hepsini ele almak amaçlı eylem ve destek ile ilgilidir. Bunlar bir araya geldiğinde sağlık üzerinde etki eden farklı yaşam koşullarını oluşturur. Sağlık durumunu belirleyen bu yaşam tarzları ve yaşam koşullarında değişiklik yapılmasının ara sağlık çıktıları olduğu düşünülmektedir.</w:t>
      </w:r>
    </w:p>
    <w:p w:rsidR="008D650A" w:rsidRPr="008363B2" w:rsidRDefault="008D650A" w:rsidP="00E83FB2">
      <w:pPr>
        <w:spacing w:before="240"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Sağlığın korunmasında kişinin bireysel durumunun yanında içinde yaşadığı toplum ve çevre (ikamet ettiği konut, içtiği su, soluduğu hava, tükettiği besin maddeleri, vb.) de büyük önem taşımaktadır.</w:t>
      </w:r>
    </w:p>
    <w:p w:rsidR="008D650A" w:rsidRPr="008D650A" w:rsidRDefault="008D650A" w:rsidP="00E83FB2">
      <w:pPr>
        <w:pStyle w:val="Balk2"/>
        <w:spacing w:before="240" w:after="160" w:line="276" w:lineRule="auto"/>
        <w:rPr>
          <w:rFonts w:ascii="Comic Sans MS" w:hAnsi="Comic Sans MS"/>
          <w:b/>
          <w:color w:val="auto"/>
          <w:sz w:val="24"/>
          <w:szCs w:val="24"/>
          <w:lang w:eastAsia="tr-TR"/>
        </w:rPr>
      </w:pPr>
      <w:r w:rsidRPr="008D650A">
        <w:rPr>
          <w:rFonts w:ascii="Comic Sans MS" w:hAnsi="Comic Sans MS"/>
          <w:b/>
          <w:color w:val="auto"/>
          <w:sz w:val="24"/>
          <w:szCs w:val="24"/>
          <w:lang w:eastAsia="tr-TR"/>
        </w:rPr>
        <w:t>Kronik Hastalık:</w:t>
      </w:r>
    </w:p>
    <w:p w:rsidR="008D650A" w:rsidRPr="008363B2" w:rsidRDefault="008D650A" w:rsidP="00265E07">
      <w:pPr>
        <w:numPr>
          <w:ilvl w:val="0"/>
          <w:numId w:val="4"/>
        </w:numPr>
        <w:spacing w:before="240" w:line="276" w:lineRule="auto"/>
        <w:ind w:left="426" w:hanging="426"/>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 xml:space="preserve">Bedenin herhangi bir yerinde, genetik, fizyolojik, çevresel ve davranışsal risk faktörlerinin kombinasyonu sonucu meydana gelen, </w:t>
      </w:r>
    </w:p>
    <w:p w:rsidR="008D650A" w:rsidRPr="008363B2" w:rsidRDefault="008D650A" w:rsidP="00265E07">
      <w:pPr>
        <w:numPr>
          <w:ilvl w:val="0"/>
          <w:numId w:val="4"/>
        </w:numPr>
        <w:spacing w:before="240" w:line="276" w:lineRule="auto"/>
        <w:ind w:left="426" w:hanging="426"/>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 xml:space="preserve">Uzun zaman boyunca (çoğunlukla yaşam boyu) devam eden, </w:t>
      </w:r>
    </w:p>
    <w:p w:rsidR="008D650A" w:rsidRPr="008363B2" w:rsidRDefault="008D650A" w:rsidP="00265E07">
      <w:pPr>
        <w:numPr>
          <w:ilvl w:val="0"/>
          <w:numId w:val="4"/>
        </w:numPr>
        <w:spacing w:before="240" w:line="276" w:lineRule="auto"/>
        <w:ind w:left="426" w:hanging="426"/>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İlaçlar ile durdurulabilen,</w:t>
      </w:r>
    </w:p>
    <w:p w:rsidR="008D650A" w:rsidRPr="008363B2" w:rsidRDefault="008D650A" w:rsidP="00265E07">
      <w:pPr>
        <w:numPr>
          <w:ilvl w:val="0"/>
          <w:numId w:val="4"/>
        </w:numPr>
        <w:spacing w:before="240" w:line="276" w:lineRule="auto"/>
        <w:ind w:left="426" w:hanging="426"/>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 xml:space="preserve">Bireyin hayatına ciddi bir şekilde kısıtlama getirebilen, </w:t>
      </w:r>
    </w:p>
    <w:p w:rsidR="008D650A" w:rsidRPr="008363B2" w:rsidRDefault="008D650A" w:rsidP="00265E07">
      <w:pPr>
        <w:numPr>
          <w:ilvl w:val="0"/>
          <w:numId w:val="4"/>
        </w:numPr>
        <w:spacing w:before="240" w:line="276" w:lineRule="auto"/>
        <w:ind w:left="426" w:hanging="426"/>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 xml:space="preserve">Kısa dönemde somut bir zararı olmadığı halde, </w:t>
      </w:r>
    </w:p>
    <w:p w:rsidR="008D650A" w:rsidRPr="008363B2" w:rsidRDefault="008D650A" w:rsidP="00265E07">
      <w:pPr>
        <w:numPr>
          <w:ilvl w:val="0"/>
          <w:numId w:val="4"/>
        </w:numPr>
        <w:spacing w:before="240" w:line="276" w:lineRule="auto"/>
        <w:ind w:left="426" w:hanging="426"/>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 xml:space="preserve">Tedavi edilmez ise uzun dönem içerisinde engellilik ve ölümlere neden olabilen uzun dönemli hastalıklardır (Kalp ve damar hastalıkları, </w:t>
      </w:r>
      <w:proofErr w:type="gramStart"/>
      <w:r w:rsidRPr="008363B2">
        <w:rPr>
          <w:rFonts w:ascii="Comic Sans MS" w:eastAsia="Times New Roman" w:hAnsi="Comic Sans MS" w:cs="Calibri"/>
          <w:sz w:val="24"/>
          <w:szCs w:val="24"/>
          <w:lang w:eastAsia="tr-TR"/>
        </w:rPr>
        <w:t>DM,HT</w:t>
      </w:r>
      <w:proofErr w:type="gramEnd"/>
      <w:r w:rsidRPr="008363B2">
        <w:rPr>
          <w:rFonts w:ascii="Comic Sans MS" w:eastAsia="Times New Roman" w:hAnsi="Comic Sans MS" w:cs="Calibri"/>
          <w:sz w:val="24"/>
          <w:szCs w:val="24"/>
          <w:lang w:eastAsia="tr-TR"/>
        </w:rPr>
        <w:t>,KOAH, kanserler).</w:t>
      </w:r>
    </w:p>
    <w:p w:rsidR="008D650A" w:rsidRPr="008D650A" w:rsidRDefault="008D650A" w:rsidP="00E83FB2">
      <w:pPr>
        <w:pStyle w:val="Balk2"/>
        <w:spacing w:before="240" w:after="160" w:line="276" w:lineRule="auto"/>
        <w:rPr>
          <w:rFonts w:ascii="Comic Sans MS" w:hAnsi="Comic Sans MS" w:cs="Calibri"/>
          <w:b/>
          <w:color w:val="auto"/>
          <w:sz w:val="24"/>
          <w:szCs w:val="24"/>
          <w:lang w:eastAsia="tr-TR"/>
        </w:rPr>
      </w:pPr>
      <w:r w:rsidRPr="008D650A">
        <w:rPr>
          <w:rFonts w:ascii="Comic Sans MS" w:hAnsi="Comic Sans MS" w:cs="Calibri"/>
          <w:b/>
          <w:color w:val="auto"/>
          <w:sz w:val="24"/>
          <w:szCs w:val="24"/>
          <w:lang w:eastAsia="tr-TR"/>
        </w:rPr>
        <w:lastRenderedPageBreak/>
        <w:t>Engellilik</w:t>
      </w:r>
    </w:p>
    <w:p w:rsidR="008D650A" w:rsidRPr="008363B2" w:rsidRDefault="008D650A" w:rsidP="00265E07">
      <w:pPr>
        <w:numPr>
          <w:ilvl w:val="0"/>
          <w:numId w:val="4"/>
        </w:numPr>
        <w:spacing w:before="240" w:line="276" w:lineRule="auto"/>
        <w:ind w:left="426" w:hanging="426"/>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 xml:space="preserve">Bireyin organ/ doku veya fonksiyon kaybı yaşaması sonucu oluşan aktivite sınırlıkları ve hayata katılım kısıtlılıklarını da içeren üst </w:t>
      </w:r>
      <w:proofErr w:type="gramStart"/>
      <w:r w:rsidRPr="008363B2">
        <w:rPr>
          <w:rFonts w:ascii="Comic Sans MS" w:eastAsia="Times New Roman" w:hAnsi="Comic Sans MS" w:cs="Calibri"/>
          <w:sz w:val="24"/>
          <w:szCs w:val="24"/>
          <w:lang w:eastAsia="tr-TR"/>
        </w:rPr>
        <w:t>çerçeve  (</w:t>
      </w:r>
      <w:proofErr w:type="gramEnd"/>
      <w:r w:rsidRPr="008363B2">
        <w:rPr>
          <w:rFonts w:ascii="Comic Sans MS" w:eastAsia="Times New Roman" w:hAnsi="Comic Sans MS" w:cs="Calibri"/>
          <w:sz w:val="24"/>
          <w:szCs w:val="24"/>
          <w:lang w:eastAsia="tr-TR"/>
        </w:rPr>
        <w:t xml:space="preserve"> şemsiye) tanım olarak ele alınmaktadır.</w:t>
      </w:r>
    </w:p>
    <w:p w:rsidR="008D650A" w:rsidRPr="008363B2" w:rsidRDefault="008D650A" w:rsidP="00265E07">
      <w:pPr>
        <w:numPr>
          <w:ilvl w:val="0"/>
          <w:numId w:val="4"/>
        </w:numPr>
        <w:spacing w:before="240" w:line="276" w:lineRule="auto"/>
        <w:ind w:left="426" w:hanging="426"/>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Kişinin vücut özellikleri ile yaşadıkları toplumun özellikleri arasında karşılıklı etkileşimi de içeren kompleks bir fenomendir.</w:t>
      </w:r>
    </w:p>
    <w:p w:rsidR="008D650A" w:rsidRPr="008363B2" w:rsidRDefault="008D650A" w:rsidP="00E83FB2">
      <w:pPr>
        <w:tabs>
          <w:tab w:val="num" w:pos="720"/>
        </w:tabs>
        <w:spacing w:before="240"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bCs/>
          <w:sz w:val="24"/>
          <w:szCs w:val="24"/>
          <w:lang w:eastAsia="tr-TR"/>
        </w:rPr>
        <w:t>Bireyin doğumdan itibaren fonksiyonel kapasitesinin düzenli olarak gelişmesi beklenir.  Yaş ilerledikçe sağlığın ana belirleyicileriyle bağlantılı olarak işlevsellik kapasitesi değişir. Olumlu davranışlar fonksiyonel kapasitenin korunmasını, en azından kapasite azalmasının minimum olmasını sağlar. Aynı zamanda s</w:t>
      </w:r>
      <w:r w:rsidRPr="008363B2">
        <w:rPr>
          <w:rFonts w:ascii="Comic Sans MS" w:eastAsia="Times New Roman" w:hAnsi="Comic Sans MS" w:cs="Calibri"/>
          <w:sz w:val="24"/>
          <w:szCs w:val="24"/>
          <w:lang w:eastAsia="tr-TR"/>
        </w:rPr>
        <w:t xml:space="preserve">ağlık sisteminin bulaşıcı olmayan hastalıklarla ilgili cevabının düzeltilmesi ile kişilerin fonksiyon kaybı yaşaması </w:t>
      </w:r>
      <w:proofErr w:type="gramStart"/>
      <w:r w:rsidRPr="008363B2">
        <w:rPr>
          <w:rFonts w:ascii="Comic Sans MS" w:eastAsia="Times New Roman" w:hAnsi="Comic Sans MS" w:cs="Calibri"/>
          <w:sz w:val="24"/>
          <w:szCs w:val="24"/>
          <w:lang w:eastAsia="tr-TR"/>
        </w:rPr>
        <w:t>önlenebilir.Sağlık</w:t>
      </w:r>
      <w:proofErr w:type="gramEnd"/>
      <w:r w:rsidRPr="008363B2">
        <w:rPr>
          <w:rFonts w:ascii="Comic Sans MS" w:eastAsia="Times New Roman" w:hAnsi="Comic Sans MS" w:cs="Calibri"/>
          <w:sz w:val="24"/>
          <w:szCs w:val="24"/>
          <w:lang w:eastAsia="tr-TR"/>
        </w:rPr>
        <w:t xml:space="preserve"> sisteminde rehabilitasyona ve ileri teknoloji gerektiren sağlık hizmetine olan ihtiyaç sabit kalır/ azalır ve sağlık harcamalarının sürdürülebilir düzeyde kalması sağlanır.</w:t>
      </w:r>
    </w:p>
    <w:p w:rsidR="008D650A" w:rsidRPr="008D650A" w:rsidRDefault="008D650A" w:rsidP="00E83FB2">
      <w:pPr>
        <w:pStyle w:val="Balk2"/>
        <w:spacing w:before="240" w:after="160" w:line="276" w:lineRule="auto"/>
        <w:rPr>
          <w:rFonts w:ascii="Comic Sans MS" w:hAnsi="Comic Sans MS" w:cs="Calibri"/>
          <w:b/>
          <w:color w:val="auto"/>
          <w:sz w:val="24"/>
          <w:szCs w:val="24"/>
          <w:lang w:eastAsia="tr-TR"/>
        </w:rPr>
      </w:pPr>
      <w:r w:rsidRPr="008D650A">
        <w:rPr>
          <w:rFonts w:ascii="Comic Sans MS" w:hAnsi="Comic Sans MS" w:cs="Calibri"/>
          <w:b/>
          <w:color w:val="auto"/>
          <w:sz w:val="24"/>
          <w:szCs w:val="24"/>
          <w:lang w:eastAsia="tr-TR"/>
        </w:rPr>
        <w:t>Erken Ölüm</w:t>
      </w:r>
    </w:p>
    <w:p w:rsidR="008D650A" w:rsidRPr="008363B2" w:rsidRDefault="008D650A" w:rsidP="00265E07">
      <w:pPr>
        <w:numPr>
          <w:ilvl w:val="0"/>
          <w:numId w:val="4"/>
        </w:numPr>
        <w:spacing w:before="240" w:line="276" w:lineRule="auto"/>
        <w:ind w:left="426" w:hanging="426"/>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Bulaşıcı olmayan hastalıklar nedeniyle,</w:t>
      </w:r>
    </w:p>
    <w:p w:rsidR="008D650A" w:rsidRPr="008363B2" w:rsidRDefault="008D650A" w:rsidP="00265E07">
      <w:pPr>
        <w:numPr>
          <w:ilvl w:val="0"/>
          <w:numId w:val="4"/>
        </w:numPr>
        <w:spacing w:before="240" w:line="276" w:lineRule="auto"/>
        <w:ind w:left="426" w:hanging="426"/>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30-69 yaş arası olan ölümler,</w:t>
      </w:r>
    </w:p>
    <w:p w:rsidR="008D650A" w:rsidRPr="008363B2" w:rsidRDefault="008D650A" w:rsidP="00265E07">
      <w:pPr>
        <w:numPr>
          <w:ilvl w:val="0"/>
          <w:numId w:val="4"/>
        </w:numPr>
        <w:spacing w:before="240" w:line="276" w:lineRule="auto"/>
        <w:ind w:left="426" w:hanging="426"/>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 xml:space="preserve"> Erken, önlenebilir ölüm olarak tanımlanmaktadır. </w:t>
      </w:r>
    </w:p>
    <w:p w:rsidR="008D650A" w:rsidRPr="008363B2" w:rsidRDefault="008D650A" w:rsidP="00E83FB2">
      <w:pPr>
        <w:tabs>
          <w:tab w:val="num" w:pos="720"/>
        </w:tabs>
        <w:spacing w:before="240"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b/>
          <w:bCs/>
          <w:sz w:val="24"/>
          <w:szCs w:val="24"/>
          <w:lang w:eastAsia="tr-TR"/>
        </w:rPr>
        <w:t xml:space="preserve">Avrupa Birliği ülkeleri tarafından 1960’lı yıllardan itibaren yapılan çalışmalarda </w:t>
      </w:r>
      <w:r w:rsidRPr="008363B2">
        <w:rPr>
          <w:rFonts w:ascii="Comic Sans MS" w:eastAsia="Times New Roman" w:hAnsi="Comic Sans MS" w:cs="Calibri"/>
          <w:bCs/>
          <w:sz w:val="24"/>
          <w:szCs w:val="24"/>
          <w:lang w:eastAsia="tr-TR"/>
        </w:rPr>
        <w:t>koroner kalp hastalıklardan erken ölümlerin (</w:t>
      </w:r>
      <w:r w:rsidRPr="008363B2">
        <w:rPr>
          <w:rFonts w:ascii="Comic Sans MS" w:eastAsia="Times New Roman" w:hAnsi="Comic Sans MS" w:cs="Calibri"/>
          <w:sz w:val="24"/>
          <w:szCs w:val="24"/>
          <w:lang w:eastAsia="tr-TR"/>
        </w:rPr>
        <w:t>35-74 yaş</w:t>
      </w:r>
      <w:r w:rsidRPr="008363B2">
        <w:rPr>
          <w:rFonts w:ascii="Comic Sans MS" w:eastAsia="Times New Roman" w:hAnsi="Comic Sans MS" w:cs="Calibri"/>
          <w:bCs/>
          <w:sz w:val="24"/>
          <w:szCs w:val="24"/>
          <w:lang w:eastAsia="tr-TR"/>
        </w:rPr>
        <w:t xml:space="preserve"> e</w:t>
      </w:r>
      <w:r w:rsidRPr="008363B2">
        <w:rPr>
          <w:rFonts w:ascii="Comic Sans MS" w:eastAsia="Times New Roman" w:hAnsi="Comic Sans MS" w:cs="Calibri"/>
          <w:sz w:val="24"/>
          <w:szCs w:val="24"/>
          <w:lang w:eastAsia="tr-TR"/>
        </w:rPr>
        <w:t>rkeklerde,</w:t>
      </w:r>
      <w:r w:rsidRPr="008363B2">
        <w:rPr>
          <w:rFonts w:ascii="Comic Sans MS" w:eastAsiaTheme="minorEastAsia" w:hAnsi="Comic Sans MS"/>
          <w:color w:val="1F4E79" w:themeColor="accent1" w:themeShade="80"/>
          <w:kern w:val="24"/>
          <w:sz w:val="24"/>
          <w:szCs w:val="24"/>
          <w:lang w:eastAsia="tr-TR"/>
        </w:rPr>
        <w:t xml:space="preserve"> </w:t>
      </w:r>
      <w:r w:rsidRPr="008363B2">
        <w:rPr>
          <w:rFonts w:ascii="Comic Sans MS" w:eastAsia="Times New Roman" w:hAnsi="Comic Sans MS" w:cs="Calibri"/>
          <w:bCs/>
          <w:sz w:val="24"/>
          <w:szCs w:val="24"/>
          <w:lang w:eastAsia="tr-TR"/>
        </w:rPr>
        <w:t>prem</w:t>
      </w:r>
      <w:r w:rsidRPr="008363B2">
        <w:rPr>
          <w:rFonts w:ascii="Comic Sans MS" w:eastAsia="Times New Roman" w:hAnsi="Comic Sans MS" w:cs="Calibri"/>
          <w:sz w:val="24"/>
          <w:szCs w:val="24"/>
          <w:lang w:eastAsia="tr-TR"/>
        </w:rPr>
        <w:t xml:space="preserve">atür kalp hastalığı, inme ve diyabetin %80’ </w:t>
      </w:r>
      <w:proofErr w:type="gramStart"/>
      <w:r w:rsidRPr="008363B2">
        <w:rPr>
          <w:rFonts w:ascii="Comic Sans MS" w:eastAsia="Times New Roman" w:hAnsi="Comic Sans MS" w:cs="Calibri"/>
          <w:sz w:val="24"/>
          <w:szCs w:val="24"/>
          <w:lang w:eastAsia="tr-TR"/>
        </w:rPr>
        <w:t>inin,  kanserlerin</w:t>
      </w:r>
      <w:proofErr w:type="gramEnd"/>
      <w:r w:rsidRPr="008363B2">
        <w:rPr>
          <w:rFonts w:ascii="Comic Sans MS" w:eastAsia="Times New Roman" w:hAnsi="Comic Sans MS" w:cs="Calibri"/>
          <w:sz w:val="24"/>
          <w:szCs w:val="24"/>
          <w:lang w:eastAsia="tr-TR"/>
        </w:rPr>
        <w:t xml:space="preserve"> %40 ‘ının) önlenebilir olduğunu görülmüştür. Hastalığın iyi yönetilmesi ile </w:t>
      </w:r>
      <w:r w:rsidRPr="00D16B0E">
        <w:rPr>
          <w:rFonts w:ascii="Comic Sans MS" w:eastAsia="Times New Roman" w:hAnsi="Comic Sans MS" w:cs="Calibri"/>
          <w:sz w:val="24"/>
          <w:szCs w:val="24"/>
          <w:lang w:eastAsia="tr-TR"/>
        </w:rPr>
        <w:t xml:space="preserve">A.B.D.’de 14 milyon </w:t>
      </w:r>
      <w:r w:rsidRPr="008363B2">
        <w:rPr>
          <w:rFonts w:ascii="Comic Sans MS" w:eastAsia="Times New Roman" w:hAnsi="Comic Sans MS" w:cs="Calibri"/>
          <w:sz w:val="24"/>
          <w:szCs w:val="24"/>
          <w:lang w:eastAsia="tr-TR"/>
        </w:rPr>
        <w:t xml:space="preserve">KVH </w:t>
      </w:r>
      <w:r w:rsidRPr="00D16B0E">
        <w:rPr>
          <w:rFonts w:ascii="Comic Sans MS" w:eastAsia="Times New Roman" w:hAnsi="Comic Sans MS" w:cs="Calibri"/>
          <w:sz w:val="24"/>
          <w:szCs w:val="24"/>
          <w:lang w:eastAsia="tr-TR"/>
        </w:rPr>
        <w:t>ölümü</w:t>
      </w:r>
      <w:r w:rsidRPr="008363B2">
        <w:rPr>
          <w:rFonts w:ascii="Comic Sans MS" w:eastAsia="Times New Roman" w:hAnsi="Comic Sans MS" w:cs="Calibri"/>
          <w:sz w:val="24"/>
          <w:szCs w:val="24"/>
          <w:lang w:eastAsia="tr-TR"/>
        </w:rPr>
        <w:t xml:space="preserve">, </w:t>
      </w:r>
      <w:r w:rsidRPr="00D16B0E">
        <w:rPr>
          <w:rFonts w:ascii="Comic Sans MS" w:eastAsia="Times New Roman" w:hAnsi="Comic Sans MS" w:cs="Calibri"/>
          <w:sz w:val="24"/>
          <w:szCs w:val="24"/>
          <w:lang w:eastAsia="tr-TR"/>
        </w:rPr>
        <w:t>İngiltere</w:t>
      </w:r>
      <w:r w:rsidRPr="008363B2">
        <w:rPr>
          <w:rFonts w:ascii="Comic Sans MS" w:eastAsia="Times New Roman" w:hAnsi="Comic Sans MS" w:cs="Calibri"/>
          <w:sz w:val="24"/>
          <w:szCs w:val="24"/>
          <w:lang w:eastAsia="tr-TR"/>
        </w:rPr>
        <w:t>’ de</w:t>
      </w:r>
      <w:r w:rsidRPr="00D16B0E">
        <w:rPr>
          <w:rFonts w:ascii="Comic Sans MS" w:eastAsia="Times New Roman" w:hAnsi="Comic Sans MS" w:cs="Calibri"/>
          <w:sz w:val="24"/>
          <w:szCs w:val="24"/>
          <w:lang w:eastAsia="tr-TR"/>
        </w:rPr>
        <w:t xml:space="preserve"> 3 milyon kişinin ölümünün, yani erken </w:t>
      </w:r>
      <w:proofErr w:type="gramStart"/>
      <w:r w:rsidRPr="00D16B0E">
        <w:rPr>
          <w:rFonts w:ascii="Comic Sans MS" w:eastAsia="Times New Roman" w:hAnsi="Comic Sans MS" w:cs="Calibri"/>
          <w:sz w:val="24"/>
          <w:szCs w:val="24"/>
          <w:lang w:eastAsia="tr-TR"/>
        </w:rPr>
        <w:t xml:space="preserve">ölümlerin  </w:t>
      </w:r>
      <w:r w:rsidRPr="008363B2">
        <w:rPr>
          <w:rFonts w:ascii="Comic Sans MS" w:eastAsia="Times New Roman" w:hAnsi="Comic Sans MS" w:cs="Calibri"/>
          <w:sz w:val="24"/>
          <w:szCs w:val="24"/>
          <w:lang w:eastAsia="tr-TR"/>
        </w:rPr>
        <w:t>%</w:t>
      </w:r>
      <w:proofErr w:type="gramEnd"/>
      <w:r w:rsidRPr="008363B2">
        <w:rPr>
          <w:rFonts w:ascii="Comic Sans MS" w:eastAsia="Times New Roman" w:hAnsi="Comic Sans MS" w:cs="Calibri"/>
          <w:sz w:val="24"/>
          <w:szCs w:val="24"/>
          <w:lang w:eastAsia="tr-TR"/>
        </w:rPr>
        <w:t>70’inin önlenmesi mümkün olduğu bildirilmiştir.</w:t>
      </w:r>
    </w:p>
    <w:p w:rsidR="008D650A" w:rsidRPr="008363B2" w:rsidRDefault="008D650A" w:rsidP="00E83FB2">
      <w:pPr>
        <w:spacing w:before="240"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 xml:space="preserve">Yirminci yüzyılda dünyada eğitim ve gelir düzeyindeki yükselme, beslenme alışkanlıklarının değişmesi, bulaşıcı hastalıkların kontrolü gibi etkenler beklenen yaşam süresinin artmasına neden olmuştur. Yaşlı nüfusun çocuk nüfusa oranla artış içinde olması, toplumdaki sağlık sorunlarının çocukluk çağı hastalıklarından yaşlı nüfusta görülen bulaşıcı olmayan hastalıklara doğru kaymasına yol açmıştır. </w:t>
      </w:r>
    </w:p>
    <w:p w:rsidR="008D650A" w:rsidRPr="00AA7267" w:rsidRDefault="008D650A" w:rsidP="00E83FB2">
      <w:pPr>
        <w:spacing w:before="240"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lastRenderedPageBreak/>
        <w:t xml:space="preserve">2000 yılında bulaşıcı olmayan hastalıklara bağlı ölümler 31 milyon </w:t>
      </w:r>
      <w:proofErr w:type="gramStart"/>
      <w:r w:rsidRPr="008363B2">
        <w:rPr>
          <w:rFonts w:ascii="Comic Sans MS" w:eastAsia="Times New Roman" w:hAnsi="Comic Sans MS" w:cs="Calibri"/>
          <w:sz w:val="24"/>
          <w:szCs w:val="24"/>
          <w:lang w:eastAsia="tr-TR"/>
        </w:rPr>
        <w:t>iken  2012</w:t>
      </w:r>
      <w:proofErr w:type="gramEnd"/>
      <w:r w:rsidRPr="008363B2">
        <w:rPr>
          <w:rFonts w:ascii="Comic Sans MS" w:eastAsia="Times New Roman" w:hAnsi="Comic Sans MS" w:cs="Calibri"/>
          <w:sz w:val="24"/>
          <w:szCs w:val="24"/>
          <w:lang w:eastAsia="tr-TR"/>
        </w:rPr>
        <w:t xml:space="preserve"> yılında 38 milyonu BOH’lar (özellikle kalp ve damar hastalıkları, kanser, kronik hava yolu hastalıkları) nedeniyledir. Ölümlerin üçte biri (28 milyon) düşük ve orta gelirli ülkelerde olmuştur.2030 yılında ise BOH’lara bağlı ölümlerin 52 milyon </w:t>
      </w:r>
      <w:r>
        <w:rPr>
          <w:rFonts w:ascii="Comic Sans MS" w:eastAsia="Times New Roman" w:hAnsi="Comic Sans MS" w:cs="Calibri"/>
          <w:sz w:val="24"/>
          <w:szCs w:val="24"/>
          <w:lang w:eastAsia="tr-TR"/>
        </w:rPr>
        <w:t>olacağı tahmin edilmektedir</w:t>
      </w:r>
      <w:r w:rsidRPr="008363B2">
        <w:rPr>
          <w:rFonts w:ascii="Comic Sans MS" w:eastAsia="Times New Roman" w:hAnsi="Comic Sans MS" w:cs="Calibri"/>
          <w:sz w:val="24"/>
          <w:szCs w:val="24"/>
          <w:lang w:eastAsia="tr-TR"/>
        </w:rPr>
        <w:t>.</w:t>
      </w:r>
    </w:p>
    <w:p w:rsidR="008D650A" w:rsidRPr="008363B2" w:rsidRDefault="008D650A" w:rsidP="00E83FB2">
      <w:pPr>
        <w:autoSpaceDE w:val="0"/>
        <w:autoSpaceDN w:val="0"/>
        <w:adjustRightInd w:val="0"/>
        <w:spacing w:before="240" w:line="276" w:lineRule="auto"/>
        <w:jc w:val="both"/>
        <w:rPr>
          <w:rFonts w:ascii="Comic Sans MS" w:eastAsia="Times New Roman" w:hAnsi="Comic Sans MS" w:cs="Calibri"/>
          <w:sz w:val="24"/>
          <w:szCs w:val="24"/>
          <w:lang w:eastAsia="tr-TR"/>
        </w:rPr>
      </w:pPr>
      <w:r w:rsidRPr="008363B2">
        <w:rPr>
          <w:rFonts w:ascii="Comic Sans MS" w:eastAsia="TimesNewRomanPSMT" w:hAnsi="Comic Sans MS"/>
          <w:b/>
          <w:i/>
          <w:color w:val="000000"/>
          <w:sz w:val="24"/>
          <w:szCs w:val="24"/>
        </w:rPr>
        <w:t>Küresel 70 yaş altı ölümlerinin nedenlerine göre dağılımı, 2012</w:t>
      </w:r>
    </w:p>
    <w:p w:rsidR="008D650A" w:rsidRPr="008363B2" w:rsidRDefault="008D650A" w:rsidP="00E83FB2">
      <w:pPr>
        <w:spacing w:before="240" w:line="276" w:lineRule="auto"/>
        <w:rPr>
          <w:rFonts w:ascii="Comic Sans MS" w:eastAsia="TimesNewRomanPSMT" w:hAnsi="Comic Sans MS"/>
          <w:i/>
          <w:noProof/>
          <w:color w:val="000000"/>
          <w:sz w:val="24"/>
          <w:szCs w:val="24"/>
          <w:lang w:eastAsia="tr-TR"/>
        </w:rPr>
      </w:pPr>
      <w:r w:rsidRPr="008363B2">
        <w:rPr>
          <w:rFonts w:ascii="Comic Sans MS" w:eastAsia="TimesNewRomanPSMT" w:hAnsi="Comic Sans MS"/>
          <w:i/>
          <w:noProof/>
          <w:color w:val="000000"/>
          <w:sz w:val="24"/>
          <w:szCs w:val="24"/>
          <w:lang w:eastAsia="tr-TR"/>
        </w:rPr>
        <w:t xml:space="preserve"> </w:t>
      </w:r>
      <w:r w:rsidRPr="008363B2">
        <w:rPr>
          <w:rFonts w:ascii="Comic Sans MS" w:eastAsia="TimesNewRomanPSMT" w:hAnsi="Comic Sans MS"/>
          <w:i/>
          <w:noProof/>
          <w:color w:val="000000"/>
          <w:sz w:val="24"/>
          <w:szCs w:val="24"/>
          <w:lang w:eastAsia="tr-TR"/>
        </w:rPr>
        <w:drawing>
          <wp:inline distT="0" distB="0" distL="0" distR="0" wp14:anchorId="0464437C" wp14:editId="157D932A">
            <wp:extent cx="2778660" cy="2130250"/>
            <wp:effectExtent l="0" t="0" r="3175" b="381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6828" cy="2167178"/>
                    </a:xfrm>
                    <a:prstGeom prst="rect">
                      <a:avLst/>
                    </a:prstGeom>
                    <a:noFill/>
                  </pic:spPr>
                </pic:pic>
              </a:graphicData>
            </a:graphic>
          </wp:inline>
        </w:drawing>
      </w:r>
      <w:r w:rsidRPr="008363B2">
        <w:rPr>
          <w:rFonts w:ascii="Comic Sans MS" w:eastAsia="TimesNewRomanPSMT" w:hAnsi="Comic Sans MS"/>
          <w:i/>
          <w:noProof/>
          <w:color w:val="000000"/>
          <w:sz w:val="24"/>
          <w:szCs w:val="24"/>
          <w:lang w:eastAsia="tr-TR"/>
        </w:rPr>
        <w:t xml:space="preserve">  </w:t>
      </w:r>
      <w:r w:rsidRPr="008363B2">
        <w:rPr>
          <w:rFonts w:ascii="Comic Sans MS" w:eastAsia="TimesNewRomanPSMT" w:hAnsi="Comic Sans MS"/>
          <w:i/>
          <w:noProof/>
          <w:color w:val="000000"/>
          <w:sz w:val="24"/>
          <w:szCs w:val="24"/>
          <w:lang w:eastAsia="tr-TR"/>
        </w:rPr>
        <w:drawing>
          <wp:inline distT="0" distB="0" distL="0" distR="0" wp14:anchorId="0D835EB2" wp14:editId="03D47B21">
            <wp:extent cx="2830136" cy="2135274"/>
            <wp:effectExtent l="0" t="0" r="889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2009" cy="2181955"/>
                    </a:xfrm>
                    <a:prstGeom prst="rect">
                      <a:avLst/>
                    </a:prstGeom>
                    <a:noFill/>
                  </pic:spPr>
                </pic:pic>
              </a:graphicData>
            </a:graphic>
          </wp:inline>
        </w:drawing>
      </w:r>
    </w:p>
    <w:p w:rsidR="008D650A" w:rsidRPr="00FD52FF" w:rsidRDefault="008D650A" w:rsidP="00E83FB2">
      <w:pPr>
        <w:autoSpaceDE w:val="0"/>
        <w:autoSpaceDN w:val="0"/>
        <w:adjustRightInd w:val="0"/>
        <w:spacing w:before="240" w:line="276" w:lineRule="auto"/>
        <w:jc w:val="both"/>
        <w:rPr>
          <w:rFonts w:ascii="Comic Sans MS" w:eastAsia="TimesNewRomanPSMT" w:hAnsi="Comic Sans MS"/>
          <w:i/>
          <w:color w:val="000000"/>
          <w:sz w:val="18"/>
          <w:szCs w:val="24"/>
        </w:rPr>
      </w:pPr>
      <w:r w:rsidRPr="00FD52FF">
        <w:rPr>
          <w:rFonts w:ascii="Comic Sans MS" w:eastAsia="TimesNewRomanPSMT" w:hAnsi="Comic Sans MS"/>
          <w:i/>
          <w:color w:val="000000"/>
          <w:sz w:val="18"/>
          <w:szCs w:val="24"/>
        </w:rPr>
        <w:t>Kaynak: Global Status Report on Noncomunmicable Diseases 2014</w:t>
      </w:r>
    </w:p>
    <w:p w:rsidR="00FD52FF" w:rsidRPr="00FD52FF" w:rsidRDefault="008D650A" w:rsidP="00E83FB2">
      <w:pPr>
        <w:spacing w:before="240"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Ülkemizdeki ölüm nedenlerinin izlenmesi amacıyla 2009- 2012 yılları arasında fiziki ortamda veriler düzenlenmiş, 2013 yılından itibaren elektronik ortamda (Ölüm Bildirim Sistemi) veriler derlenmeye devam edilmiştir.  TÜİK tarafından 65 yaş altı ve üstü olarak istatistikler yayımlanmakta olup, 70 yaş altı analiz için veri tabanından ayrı analiz yapılarak küresel istatistiklerle karşılaştırılabilir istatistikler hazırlanmıştır.</w:t>
      </w:r>
      <w:r w:rsidR="00FD52FF">
        <w:rPr>
          <w:rFonts w:ascii="Comic Sans MS" w:eastAsia="Times New Roman" w:hAnsi="Comic Sans MS" w:cs="Calibri"/>
          <w:sz w:val="24"/>
          <w:szCs w:val="24"/>
          <w:lang w:eastAsia="tr-TR"/>
        </w:rPr>
        <w:t xml:space="preserve">  </w:t>
      </w:r>
    </w:p>
    <w:p w:rsidR="008D650A" w:rsidRPr="00FD52FF" w:rsidRDefault="008D650A" w:rsidP="00E83FB2">
      <w:pPr>
        <w:autoSpaceDE w:val="0"/>
        <w:autoSpaceDN w:val="0"/>
        <w:adjustRightInd w:val="0"/>
        <w:spacing w:before="240" w:line="276" w:lineRule="auto"/>
        <w:jc w:val="both"/>
        <w:textAlignment w:val="center"/>
        <w:rPr>
          <w:rFonts w:ascii="Comic Sans MS" w:eastAsia="TimesNewRomanPSMT" w:hAnsi="Comic Sans MS"/>
          <w:b/>
          <w:i/>
          <w:color w:val="000000"/>
          <w:sz w:val="24"/>
          <w:szCs w:val="24"/>
        </w:rPr>
      </w:pPr>
      <w:r w:rsidRPr="008363B2">
        <w:rPr>
          <w:rFonts w:ascii="Comic Sans MS" w:eastAsia="TimesNewRomanPSMT" w:hAnsi="Comic Sans MS"/>
          <w:b/>
          <w:i/>
          <w:color w:val="000000"/>
          <w:sz w:val="24"/>
          <w:szCs w:val="24"/>
        </w:rPr>
        <w:t xml:space="preserve">Türkiye 70 yaş altı ölümlerinin </w:t>
      </w:r>
      <w:r w:rsidR="00FD52FF">
        <w:rPr>
          <w:rFonts w:ascii="Comic Sans MS" w:eastAsia="TimesNewRomanPSMT" w:hAnsi="Comic Sans MS"/>
          <w:b/>
          <w:i/>
          <w:color w:val="000000"/>
          <w:sz w:val="24"/>
          <w:szCs w:val="24"/>
        </w:rPr>
        <w:t>nedenlerine göre dağılımı, 2012</w:t>
      </w:r>
    </w:p>
    <w:p w:rsidR="008D650A" w:rsidRPr="00FD52FF" w:rsidRDefault="008D650A" w:rsidP="00E83FB2">
      <w:pPr>
        <w:tabs>
          <w:tab w:val="left" w:pos="0"/>
        </w:tabs>
        <w:spacing w:before="240" w:line="276" w:lineRule="auto"/>
        <w:rPr>
          <w:rFonts w:ascii="Comic Sans MS" w:eastAsia="TimesNewRomanPSMT" w:hAnsi="Comic Sans MS"/>
          <w:i/>
          <w:color w:val="000000"/>
          <w:szCs w:val="24"/>
        </w:rPr>
      </w:pPr>
      <w:r w:rsidRPr="008363B2">
        <w:rPr>
          <w:rFonts w:ascii="Comic Sans MS" w:hAnsi="Comic Sans MS"/>
          <w:noProof/>
          <w:sz w:val="24"/>
          <w:szCs w:val="24"/>
          <w:lang w:eastAsia="tr-TR"/>
        </w:rPr>
        <w:drawing>
          <wp:inline distT="0" distB="0" distL="0" distR="0" wp14:anchorId="098457C4" wp14:editId="3527A537">
            <wp:extent cx="2667838" cy="1884004"/>
            <wp:effectExtent l="0" t="0" r="0" b="254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9977" cy="1927886"/>
                    </a:xfrm>
                    <a:prstGeom prst="rect">
                      <a:avLst/>
                    </a:prstGeom>
                    <a:noFill/>
                  </pic:spPr>
                </pic:pic>
              </a:graphicData>
            </a:graphic>
          </wp:inline>
        </w:drawing>
      </w:r>
      <w:r w:rsidRPr="008363B2">
        <w:rPr>
          <w:rFonts w:ascii="Comic Sans MS" w:hAnsi="Comic Sans MS"/>
          <w:noProof/>
          <w:sz w:val="24"/>
          <w:szCs w:val="24"/>
          <w:lang w:eastAsia="tr-TR"/>
        </w:rPr>
        <w:t xml:space="preserve">   </w:t>
      </w:r>
      <w:r w:rsidRPr="008363B2">
        <w:rPr>
          <w:rFonts w:ascii="Comic Sans MS" w:hAnsi="Comic Sans MS"/>
          <w:noProof/>
          <w:sz w:val="24"/>
          <w:szCs w:val="24"/>
          <w:lang w:eastAsia="tr-TR"/>
        </w:rPr>
        <w:drawing>
          <wp:inline distT="0" distB="0" distL="0" distR="0" wp14:anchorId="4CF9EC7F" wp14:editId="2AF2A2D9">
            <wp:extent cx="2928620" cy="1893508"/>
            <wp:effectExtent l="0" t="0" r="508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0339" cy="1939878"/>
                    </a:xfrm>
                    <a:prstGeom prst="rect">
                      <a:avLst/>
                    </a:prstGeom>
                    <a:noFill/>
                  </pic:spPr>
                </pic:pic>
              </a:graphicData>
            </a:graphic>
          </wp:inline>
        </w:drawing>
      </w:r>
      <w:r w:rsidRPr="00FD52FF">
        <w:rPr>
          <w:rFonts w:ascii="Comic Sans MS" w:eastAsia="TimesNewRomanPSMT" w:hAnsi="Comic Sans MS"/>
          <w:i/>
          <w:color w:val="000000"/>
          <w:sz w:val="18"/>
          <w:szCs w:val="24"/>
        </w:rPr>
        <w:t>Kaynak: Türkiye İstatistik Kurumu, Ölüm Nedeni İstatistikleri, 2012</w:t>
      </w:r>
    </w:p>
    <w:p w:rsidR="008D650A" w:rsidRPr="008363B2" w:rsidRDefault="008D650A" w:rsidP="00E83FB2">
      <w:pPr>
        <w:spacing w:before="240"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lastRenderedPageBreak/>
        <w:t>Türkiye’deki ölümlerin %86’sı %87’si çoğunlukla kalp damar hastalıkları, diyabet, kanserler, kronik solunum yolu hastalıkların oluşturduğu bulaşıcı olmayan hastalıklar kaynaklıdır. En endişelendirici unsur Türkiye’de bulaşıcı olmayan hastalık kaynaklı erken ölüm (70 yaş altı) olasılığının %18 olmasıdır. Yani yaklaşık her beş yetişkinden biri 70 yaşından önce ölmesi ihtimali vardır. Türkiye’de tüm yaş grupları için değerlendirildiğinde her iki ölümden biri kalp damar hastalıkları kaynaklıdır ve bu erken ölümlerin %80’i önlenebilir niteliktedir.</w:t>
      </w:r>
    </w:p>
    <w:p w:rsidR="008D650A" w:rsidRPr="008363B2" w:rsidRDefault="008D650A" w:rsidP="00E83FB2">
      <w:pPr>
        <w:spacing w:before="240"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 xml:space="preserve">Kardiyovasküler hastalıkların büyük bir kısmı (ve diğer BOH’lar) tütün kullanımı, sağlıksız diyet, yetersiz fiziksel aktivite ve alkolün zararlı kullanımı gibi davranışsal risk faktörlerinin azaltılmasıyla engellenebilir. </w:t>
      </w:r>
    </w:p>
    <w:p w:rsidR="008D650A" w:rsidRPr="008363B2" w:rsidRDefault="008D650A" w:rsidP="00E83FB2">
      <w:pPr>
        <w:spacing w:before="240"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 xml:space="preserve">2013 yılı için toplam hastalık yükü içinde risk faktörlerine atfedilen yük incelendiğinde; tütün kullanımından kaynaklı </w:t>
      </w:r>
      <w:proofErr w:type="gramStart"/>
      <w:r w:rsidRPr="008363B2">
        <w:rPr>
          <w:rFonts w:ascii="Comic Sans MS" w:eastAsia="Times New Roman" w:hAnsi="Comic Sans MS" w:cs="Calibri"/>
          <w:sz w:val="24"/>
          <w:szCs w:val="24"/>
          <w:lang w:eastAsia="tr-TR"/>
        </w:rPr>
        <w:t>( aktif</w:t>
      </w:r>
      <w:proofErr w:type="gramEnd"/>
      <w:r w:rsidRPr="008363B2">
        <w:rPr>
          <w:rFonts w:ascii="Comic Sans MS" w:eastAsia="Times New Roman" w:hAnsi="Comic Sans MS" w:cs="Calibri"/>
          <w:sz w:val="24"/>
          <w:szCs w:val="24"/>
          <w:lang w:eastAsia="tr-TR"/>
        </w:rPr>
        <w:t xml:space="preserve"> ve pasif kullanım) % 21.5, beslenmeyle ilişkili risklerle ilgili %21.3, </w:t>
      </w:r>
      <w:r w:rsidR="00FD52FF">
        <w:rPr>
          <w:rFonts w:ascii="Comic Sans MS" w:eastAsia="Times New Roman" w:hAnsi="Comic Sans MS" w:cs="Calibri"/>
          <w:sz w:val="24"/>
          <w:szCs w:val="24"/>
          <w:lang w:eastAsia="tr-TR"/>
        </w:rPr>
        <w:t>yüksek kan basıncına bağlı % 20</w:t>
      </w:r>
      <w:r w:rsidRPr="008363B2">
        <w:rPr>
          <w:rFonts w:ascii="Comic Sans MS" w:eastAsia="Times New Roman" w:hAnsi="Comic Sans MS" w:cs="Calibri"/>
          <w:sz w:val="24"/>
          <w:szCs w:val="24"/>
          <w:lang w:eastAsia="tr-TR"/>
        </w:rPr>
        <w:t xml:space="preserve">, beden kitle indeksi artışı kaynaklı % 16.3, yüksek kan şekerine bağlı %9.9, madde bağımlılığına bağlı % 2.4 ve hava kirliliğine bağlı % 7.0 atfedilen ölüm olduğu görülmektedir (Ulusal Hastalık Yükü Çalışması,2103). Ülkemizde insanlarımız tütün kullanımından kaynaklı </w:t>
      </w:r>
      <w:proofErr w:type="gramStart"/>
      <w:r w:rsidRPr="008363B2">
        <w:rPr>
          <w:rFonts w:ascii="Comic Sans MS" w:eastAsia="Times New Roman" w:hAnsi="Comic Sans MS" w:cs="Calibri"/>
          <w:sz w:val="24"/>
          <w:szCs w:val="24"/>
          <w:lang w:eastAsia="tr-TR"/>
        </w:rPr>
        <w:t>( aktif</w:t>
      </w:r>
      <w:proofErr w:type="gramEnd"/>
      <w:r w:rsidRPr="008363B2">
        <w:rPr>
          <w:rFonts w:ascii="Comic Sans MS" w:eastAsia="Times New Roman" w:hAnsi="Comic Sans MS" w:cs="Calibri"/>
          <w:sz w:val="24"/>
          <w:szCs w:val="24"/>
          <w:lang w:eastAsia="tr-TR"/>
        </w:rPr>
        <w:t xml:space="preserve"> ve pasif kullanım) % 12.5, beslenmeyle ilişkili risklerle ilgili % 10.6, y</w:t>
      </w:r>
      <w:r w:rsidR="00FD52FF">
        <w:rPr>
          <w:rFonts w:ascii="Comic Sans MS" w:eastAsia="Times New Roman" w:hAnsi="Comic Sans MS" w:cs="Calibri"/>
          <w:sz w:val="24"/>
          <w:szCs w:val="24"/>
          <w:lang w:eastAsia="tr-TR"/>
        </w:rPr>
        <w:t>üksek kan basıncına bağlı % 8.4</w:t>
      </w:r>
      <w:r w:rsidRPr="008363B2">
        <w:rPr>
          <w:rFonts w:ascii="Comic Sans MS" w:eastAsia="Times New Roman" w:hAnsi="Comic Sans MS" w:cs="Calibri"/>
          <w:sz w:val="24"/>
          <w:szCs w:val="24"/>
          <w:lang w:eastAsia="tr-TR"/>
        </w:rPr>
        <w:t>, beden kitle indeksi artışı kaynaklı % 11.3, yüksek kan şekerine bağlı % 6.6, alkol ve madde bağımlılığına bağlı % 3.6 ve hava kirliliğine bağlı % 3.4 oranında atfedilen DALY (hastalık+engellilik) yaşamıştır (Ulusal Hastalık Yükü Çalışması,</w:t>
      </w:r>
      <w:r w:rsidR="00FD52FF">
        <w:rPr>
          <w:rFonts w:ascii="Comic Sans MS" w:eastAsia="Times New Roman" w:hAnsi="Comic Sans MS" w:cs="Calibri"/>
          <w:sz w:val="24"/>
          <w:szCs w:val="24"/>
          <w:lang w:eastAsia="tr-TR"/>
        </w:rPr>
        <w:t xml:space="preserve"> </w:t>
      </w:r>
      <w:r w:rsidRPr="008363B2">
        <w:rPr>
          <w:rFonts w:ascii="Comic Sans MS" w:eastAsia="Times New Roman" w:hAnsi="Comic Sans MS" w:cs="Calibri"/>
          <w:sz w:val="24"/>
          <w:szCs w:val="24"/>
          <w:lang w:eastAsia="tr-TR"/>
        </w:rPr>
        <w:t>2103). Bulaşıcı olmayan hastalıklarının gelişiminin önlenmesi için toplumun risk faktörleri ile ilgili farkındalığının artırılması önem arz etmekte Olup Bakanlığımızca toplumun ve tek tek bireylerin sağlıklı yaşam kültürünü benimsemeleri için obezite, tütün ve fizik aktiviteye yönelik kampanyalar yürütülmektedir.</w:t>
      </w:r>
    </w:p>
    <w:p w:rsidR="008D650A" w:rsidRPr="008363B2" w:rsidRDefault="008D650A" w:rsidP="00E83FB2">
      <w:pPr>
        <w:spacing w:before="240"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 xml:space="preserve">Kronik hastalıklar (kalp ve damar, böbrek, astım, KOAH, diyabet, kanser) ve risk faktörlerine (tütün, sağlıksız beslenme ve hareketsizlik) yönelik önleme ve kontrol programlarının faaliyetleri ile toplumun bulaşıcı olmayan hastalıklar ve risk faktörleri </w:t>
      </w:r>
      <w:proofErr w:type="gramStart"/>
      <w:r w:rsidRPr="008363B2">
        <w:rPr>
          <w:rFonts w:ascii="Comic Sans MS" w:eastAsia="Times New Roman" w:hAnsi="Comic Sans MS" w:cs="Calibri"/>
          <w:sz w:val="24"/>
          <w:szCs w:val="24"/>
          <w:lang w:eastAsia="tr-TR"/>
        </w:rPr>
        <w:t>( tütün</w:t>
      </w:r>
      <w:proofErr w:type="gramEnd"/>
      <w:r w:rsidRPr="008363B2">
        <w:rPr>
          <w:rFonts w:ascii="Comic Sans MS" w:eastAsia="Times New Roman" w:hAnsi="Comic Sans MS" w:cs="Calibri"/>
          <w:sz w:val="24"/>
          <w:szCs w:val="24"/>
          <w:lang w:eastAsia="tr-TR"/>
        </w:rPr>
        <w:t xml:space="preserve"> ve alkol kullanımıi sağlıksız beslenme ve fiziksel inaktivite) konusunda farkındalığını artırılması hedeflenmekte ve bireylerin sağlıklı yaşam kültürünü benimsemeleri desteklenmektedir. </w:t>
      </w:r>
    </w:p>
    <w:p w:rsidR="008D650A" w:rsidRPr="008363B2" w:rsidRDefault="008D650A" w:rsidP="00E83FB2">
      <w:pPr>
        <w:spacing w:before="240"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 xml:space="preserve">Türkiye’de yaklaşık her üç erkekten birinin sigara içtiğini ve tuz kullanım oranının Dünya Sağlık Örgütü’nün tavsiye ettiği oranın üç katı olduğunu görülmektedir. Tütün; tuz, şeker ve doymuş yağ oranı yüksek beslenme ve yetersiz fiziksel aktivite ile </w:t>
      </w:r>
      <w:r w:rsidRPr="008363B2">
        <w:rPr>
          <w:rFonts w:ascii="Comic Sans MS" w:eastAsia="Times New Roman" w:hAnsi="Comic Sans MS" w:cs="Calibri"/>
          <w:sz w:val="24"/>
          <w:szCs w:val="24"/>
          <w:lang w:eastAsia="tr-TR"/>
        </w:rPr>
        <w:lastRenderedPageBreak/>
        <w:t>mücadele etmek amacıyla hem Bakanlık olarak birçok faaliyet düzenlenmekte, hem de Halk Sağlığı Müdürlüklerimiz aracılığı ile her ilimizde tüm vatandaşlara sağlıklı yaşam davranışları ve bulaşıcı olmayan hastalıklardan korunmanın ön</w:t>
      </w:r>
      <w:r w:rsidR="00FD52FF">
        <w:rPr>
          <w:rFonts w:ascii="Comic Sans MS" w:eastAsia="Times New Roman" w:hAnsi="Comic Sans MS" w:cs="Calibri"/>
          <w:sz w:val="24"/>
          <w:szCs w:val="24"/>
          <w:lang w:eastAsia="tr-TR"/>
        </w:rPr>
        <w:t xml:space="preserve">emi anlatılmaktadır. </w:t>
      </w:r>
      <w:r w:rsidRPr="008363B2">
        <w:rPr>
          <w:rFonts w:ascii="Comic Sans MS" w:eastAsia="Times New Roman" w:hAnsi="Comic Sans MS" w:cs="Calibri"/>
          <w:sz w:val="24"/>
          <w:szCs w:val="24"/>
          <w:lang w:eastAsia="tr-TR"/>
        </w:rPr>
        <w:t>Aynı zamanda risk altındaki bireylerde sağlıklı yaşam davranışlarının teşviki için sigara bırakmaya yönelik uygulamalar, obezite kontrolüne yönelik sağlık hizmetleri vb. birçok koruyucu sağlık hizmeti ile hastalık gelişiminin önlenmesi amaçlanmaktadır.</w:t>
      </w:r>
    </w:p>
    <w:p w:rsidR="00FD52FF" w:rsidRPr="00FD52FF" w:rsidRDefault="008D650A" w:rsidP="00E83FB2">
      <w:pPr>
        <w:autoSpaceDE w:val="0"/>
        <w:autoSpaceDN w:val="0"/>
        <w:adjustRightInd w:val="0"/>
        <w:spacing w:before="240" w:line="276" w:lineRule="auto"/>
        <w:jc w:val="both"/>
        <w:textAlignment w:val="center"/>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Kronik hastalıklar için sağlık sistem cevabı bütüncül olmalıdır. Sağlık hizmet sunumunda meydana gelen iyileşmelerle kronik hastalıklara bağlı erken ölümler, engelli olarak kaybedilen yıllar önlenebilmektedir. Muayeneye gelen 15 yaş üstü her 4 kişiden birinin, 65 yaş üstü her iki kişiden birinin hipertansif olduğu her muayened</w:t>
      </w:r>
      <w:r w:rsidR="00FD52FF">
        <w:rPr>
          <w:rFonts w:ascii="Comic Sans MS" w:eastAsia="Times New Roman" w:hAnsi="Comic Sans MS" w:cs="Calibri"/>
          <w:sz w:val="24"/>
          <w:szCs w:val="24"/>
          <w:lang w:eastAsia="tr-TR"/>
        </w:rPr>
        <w:t>e göz önünde bulundurulmalıdır.</w:t>
      </w:r>
    </w:p>
    <w:p w:rsidR="008D650A" w:rsidRPr="00AA7267" w:rsidRDefault="008D650A" w:rsidP="00E83FB2">
      <w:pPr>
        <w:autoSpaceDE w:val="0"/>
        <w:autoSpaceDN w:val="0"/>
        <w:adjustRightInd w:val="0"/>
        <w:spacing w:before="240" w:line="276" w:lineRule="auto"/>
        <w:jc w:val="both"/>
        <w:textAlignment w:val="center"/>
        <w:rPr>
          <w:rFonts w:ascii="Comic Sans MS" w:eastAsia="Times New Roman" w:hAnsi="Comic Sans MS" w:cs="Calibri"/>
          <w:b/>
          <w:sz w:val="24"/>
          <w:szCs w:val="24"/>
          <w:lang w:eastAsia="tr-TR"/>
        </w:rPr>
      </w:pPr>
      <w:r w:rsidRPr="00AA7267">
        <w:rPr>
          <w:rFonts w:ascii="Comic Sans MS" w:eastAsia="Times New Roman" w:hAnsi="Comic Sans MS" w:cs="Calibri"/>
          <w:b/>
          <w:sz w:val="24"/>
          <w:szCs w:val="24"/>
          <w:lang w:eastAsia="tr-TR"/>
        </w:rPr>
        <w:t>Ulusal Çalışmalarda Kronik Hastalıklar ve Risk Faktörleri Sıklığı</w:t>
      </w:r>
    </w:p>
    <w:tbl>
      <w:tblPr>
        <w:tblStyle w:val="KlavuzTablo1Ak-Vurgu51"/>
        <w:tblW w:w="9493" w:type="dxa"/>
        <w:tblLook w:val="0600" w:firstRow="0" w:lastRow="0" w:firstColumn="0" w:lastColumn="0" w:noHBand="1" w:noVBand="1"/>
      </w:tblPr>
      <w:tblGrid>
        <w:gridCol w:w="1781"/>
        <w:gridCol w:w="1856"/>
        <w:gridCol w:w="1747"/>
        <w:gridCol w:w="2454"/>
        <w:gridCol w:w="1655"/>
      </w:tblGrid>
      <w:tr w:rsidR="008D650A" w:rsidRPr="00FD52FF" w:rsidTr="00A142D6">
        <w:trPr>
          <w:trHeight w:val="583"/>
        </w:trPr>
        <w:tc>
          <w:tcPr>
            <w:tcW w:w="1781" w:type="dxa"/>
            <w:shd w:val="clear" w:color="auto" w:fill="3484CC"/>
            <w:hideMark/>
          </w:tcPr>
          <w:p w:rsidR="008D650A" w:rsidRPr="00FD52FF" w:rsidRDefault="008D650A" w:rsidP="00E83FB2">
            <w:pPr>
              <w:spacing w:line="276" w:lineRule="auto"/>
              <w:rPr>
                <w:rFonts w:ascii="Comic Sans MS" w:hAnsi="Comic Sans MS"/>
                <w:color w:val="FFFFFF" w:themeColor="background1"/>
                <w:sz w:val="20"/>
                <w:szCs w:val="24"/>
              </w:rPr>
            </w:pPr>
          </w:p>
        </w:tc>
        <w:tc>
          <w:tcPr>
            <w:tcW w:w="1856" w:type="dxa"/>
            <w:shd w:val="clear" w:color="auto" w:fill="3484CC"/>
            <w:hideMark/>
          </w:tcPr>
          <w:p w:rsidR="008D650A" w:rsidRPr="00FD52FF" w:rsidRDefault="008D650A" w:rsidP="00E83FB2">
            <w:pPr>
              <w:spacing w:line="276" w:lineRule="auto"/>
              <w:rPr>
                <w:rFonts w:ascii="Comic Sans MS" w:hAnsi="Comic Sans MS"/>
                <w:color w:val="FFFFFF" w:themeColor="background1"/>
                <w:sz w:val="20"/>
                <w:szCs w:val="24"/>
              </w:rPr>
            </w:pPr>
            <w:r w:rsidRPr="00FD52FF">
              <w:rPr>
                <w:rFonts w:ascii="Comic Sans MS" w:hAnsi="Comic Sans MS"/>
                <w:b/>
                <w:color w:val="FFFFFF" w:themeColor="background1"/>
                <w:sz w:val="20"/>
                <w:szCs w:val="24"/>
              </w:rPr>
              <w:t>OBEZİTE</w:t>
            </w:r>
          </w:p>
        </w:tc>
        <w:tc>
          <w:tcPr>
            <w:tcW w:w="1747" w:type="dxa"/>
            <w:shd w:val="clear" w:color="auto" w:fill="3484CC"/>
            <w:hideMark/>
          </w:tcPr>
          <w:p w:rsidR="008D650A" w:rsidRPr="00FD52FF" w:rsidRDefault="008D650A" w:rsidP="00E83FB2">
            <w:pPr>
              <w:spacing w:line="276" w:lineRule="auto"/>
              <w:rPr>
                <w:rFonts w:ascii="Comic Sans MS" w:hAnsi="Comic Sans MS"/>
                <w:b/>
                <w:color w:val="FFFFFF" w:themeColor="background1"/>
                <w:sz w:val="20"/>
                <w:szCs w:val="24"/>
              </w:rPr>
            </w:pPr>
            <w:r w:rsidRPr="00FD52FF">
              <w:rPr>
                <w:rFonts w:ascii="Comic Sans MS" w:hAnsi="Comic Sans MS"/>
                <w:b/>
                <w:color w:val="FFFFFF" w:themeColor="background1"/>
                <w:sz w:val="20"/>
                <w:szCs w:val="24"/>
              </w:rPr>
              <w:t>DM</w:t>
            </w:r>
          </w:p>
        </w:tc>
        <w:tc>
          <w:tcPr>
            <w:tcW w:w="2454" w:type="dxa"/>
            <w:shd w:val="clear" w:color="auto" w:fill="3484CC"/>
            <w:hideMark/>
          </w:tcPr>
          <w:p w:rsidR="008D650A" w:rsidRPr="00FD52FF" w:rsidRDefault="008D650A" w:rsidP="00E83FB2">
            <w:pPr>
              <w:spacing w:line="276" w:lineRule="auto"/>
              <w:rPr>
                <w:rFonts w:ascii="Comic Sans MS" w:hAnsi="Comic Sans MS"/>
                <w:color w:val="FFFFFF" w:themeColor="background1"/>
                <w:sz w:val="20"/>
                <w:szCs w:val="24"/>
              </w:rPr>
            </w:pPr>
            <w:r w:rsidRPr="00FD52FF">
              <w:rPr>
                <w:rFonts w:ascii="Comic Sans MS" w:hAnsi="Comic Sans MS"/>
                <w:b/>
                <w:color w:val="FFFFFF" w:themeColor="background1"/>
                <w:sz w:val="20"/>
                <w:szCs w:val="24"/>
              </w:rPr>
              <w:t>HİPERTANSİYON</w:t>
            </w:r>
          </w:p>
        </w:tc>
        <w:tc>
          <w:tcPr>
            <w:tcW w:w="1655" w:type="dxa"/>
            <w:shd w:val="clear" w:color="auto" w:fill="3484CC"/>
            <w:hideMark/>
          </w:tcPr>
          <w:p w:rsidR="008D650A" w:rsidRPr="00FD52FF" w:rsidRDefault="008D650A" w:rsidP="00E83FB2">
            <w:pPr>
              <w:spacing w:line="276" w:lineRule="auto"/>
              <w:rPr>
                <w:rFonts w:ascii="Comic Sans MS" w:hAnsi="Comic Sans MS"/>
                <w:color w:val="FFFFFF" w:themeColor="background1"/>
                <w:sz w:val="20"/>
                <w:szCs w:val="24"/>
              </w:rPr>
            </w:pPr>
            <w:r w:rsidRPr="00FD52FF">
              <w:rPr>
                <w:rFonts w:ascii="Comic Sans MS" w:hAnsi="Comic Sans MS"/>
                <w:b/>
                <w:color w:val="FFFFFF" w:themeColor="background1"/>
                <w:sz w:val="20"/>
                <w:szCs w:val="24"/>
              </w:rPr>
              <w:t>SİGARA</w:t>
            </w:r>
          </w:p>
        </w:tc>
      </w:tr>
      <w:tr w:rsidR="008D650A" w:rsidRPr="00FD52FF" w:rsidTr="00A142D6">
        <w:trPr>
          <w:trHeight w:val="355"/>
        </w:trPr>
        <w:tc>
          <w:tcPr>
            <w:tcW w:w="1781"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TURDEP II 2009</w:t>
            </w:r>
          </w:p>
        </w:tc>
        <w:tc>
          <w:tcPr>
            <w:tcW w:w="1856" w:type="dxa"/>
            <w:hideMark/>
          </w:tcPr>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%36</w:t>
            </w:r>
          </w:p>
        </w:tc>
        <w:tc>
          <w:tcPr>
            <w:tcW w:w="1747" w:type="dxa"/>
            <w:hideMark/>
          </w:tcPr>
          <w:p w:rsidR="008D650A" w:rsidRPr="00FD52FF" w:rsidRDefault="008D650A" w:rsidP="00E83FB2">
            <w:pPr>
              <w:spacing w:line="276" w:lineRule="auto"/>
              <w:jc w:val="center"/>
              <w:rPr>
                <w:rFonts w:ascii="Comic Sans MS" w:hAnsi="Comic Sans MS"/>
                <w:sz w:val="20"/>
                <w:szCs w:val="24"/>
              </w:rPr>
            </w:pPr>
            <w:proofErr w:type="gramStart"/>
            <w:r w:rsidRPr="00FD52FF">
              <w:rPr>
                <w:rFonts w:ascii="Comic Sans MS" w:hAnsi="Comic Sans MS"/>
                <w:sz w:val="20"/>
                <w:szCs w:val="24"/>
              </w:rPr>
              <w:t>%13.7</w:t>
            </w:r>
            <w:proofErr w:type="gramEnd"/>
          </w:p>
        </w:tc>
        <w:tc>
          <w:tcPr>
            <w:tcW w:w="2454" w:type="dxa"/>
            <w:hideMark/>
          </w:tcPr>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%31</w:t>
            </w:r>
          </w:p>
        </w:tc>
        <w:tc>
          <w:tcPr>
            <w:tcW w:w="1655" w:type="dxa"/>
            <w:hideMark/>
          </w:tcPr>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%21</w:t>
            </w:r>
          </w:p>
        </w:tc>
      </w:tr>
      <w:tr w:rsidR="008D650A" w:rsidRPr="00FD52FF" w:rsidTr="00A142D6">
        <w:trPr>
          <w:trHeight w:val="349"/>
        </w:trPr>
        <w:tc>
          <w:tcPr>
            <w:tcW w:w="1781"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PURE 2009</w:t>
            </w:r>
          </w:p>
        </w:tc>
        <w:tc>
          <w:tcPr>
            <w:tcW w:w="1856" w:type="dxa"/>
            <w:hideMark/>
          </w:tcPr>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%52</w:t>
            </w:r>
          </w:p>
        </w:tc>
        <w:tc>
          <w:tcPr>
            <w:tcW w:w="1747" w:type="dxa"/>
            <w:hideMark/>
          </w:tcPr>
          <w:p w:rsidR="008D650A" w:rsidRPr="00FD52FF" w:rsidRDefault="008D650A" w:rsidP="00E83FB2">
            <w:pPr>
              <w:spacing w:line="276" w:lineRule="auto"/>
              <w:jc w:val="center"/>
              <w:rPr>
                <w:rFonts w:ascii="Comic Sans MS" w:hAnsi="Comic Sans MS"/>
                <w:sz w:val="20"/>
                <w:szCs w:val="24"/>
              </w:rPr>
            </w:pPr>
            <w:proofErr w:type="gramStart"/>
            <w:r w:rsidRPr="00FD52FF">
              <w:rPr>
                <w:rFonts w:ascii="Comic Sans MS" w:hAnsi="Comic Sans MS"/>
                <w:sz w:val="20"/>
                <w:szCs w:val="24"/>
              </w:rPr>
              <w:t>%14.5</w:t>
            </w:r>
            <w:proofErr w:type="gramEnd"/>
          </w:p>
        </w:tc>
        <w:tc>
          <w:tcPr>
            <w:tcW w:w="2454" w:type="dxa"/>
            <w:hideMark/>
          </w:tcPr>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%41</w:t>
            </w:r>
          </w:p>
        </w:tc>
        <w:tc>
          <w:tcPr>
            <w:tcW w:w="1655" w:type="dxa"/>
            <w:hideMark/>
          </w:tcPr>
          <w:p w:rsidR="008D650A" w:rsidRPr="00FD52FF" w:rsidRDefault="008D650A" w:rsidP="00E83FB2">
            <w:pPr>
              <w:spacing w:line="276" w:lineRule="auto"/>
              <w:jc w:val="center"/>
              <w:rPr>
                <w:rFonts w:ascii="Comic Sans MS" w:hAnsi="Comic Sans MS"/>
                <w:sz w:val="20"/>
                <w:szCs w:val="24"/>
              </w:rPr>
            </w:pPr>
            <w:proofErr w:type="gramStart"/>
            <w:r w:rsidRPr="00FD52FF">
              <w:rPr>
                <w:rFonts w:ascii="Comic Sans MS" w:hAnsi="Comic Sans MS"/>
                <w:sz w:val="20"/>
                <w:szCs w:val="24"/>
              </w:rPr>
              <w:t>%28.8</w:t>
            </w:r>
            <w:proofErr w:type="gramEnd"/>
          </w:p>
        </w:tc>
      </w:tr>
      <w:tr w:rsidR="008D650A" w:rsidRPr="00FD52FF" w:rsidTr="00A142D6">
        <w:trPr>
          <w:trHeight w:val="624"/>
        </w:trPr>
        <w:tc>
          <w:tcPr>
            <w:tcW w:w="1781"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TEKHARF</w:t>
            </w:r>
          </w:p>
        </w:tc>
        <w:tc>
          <w:tcPr>
            <w:tcW w:w="1856" w:type="dxa"/>
            <w:hideMark/>
          </w:tcPr>
          <w:p w:rsidR="008D650A" w:rsidRPr="00FD52FF" w:rsidRDefault="008D650A" w:rsidP="00E83FB2">
            <w:pPr>
              <w:spacing w:line="276" w:lineRule="auto"/>
              <w:jc w:val="center"/>
              <w:rPr>
                <w:rFonts w:ascii="Comic Sans MS" w:hAnsi="Comic Sans MS"/>
                <w:sz w:val="20"/>
                <w:szCs w:val="24"/>
              </w:rPr>
            </w:pPr>
            <w:proofErr w:type="gramStart"/>
            <w:r w:rsidRPr="00FD52FF">
              <w:rPr>
                <w:rFonts w:ascii="Comic Sans MS" w:hAnsi="Comic Sans MS"/>
                <w:sz w:val="20"/>
                <w:szCs w:val="24"/>
              </w:rPr>
              <w:t>%44.2</w:t>
            </w:r>
            <w:proofErr w:type="gramEnd"/>
            <w:r w:rsidRPr="00FD52FF">
              <w:rPr>
                <w:rFonts w:ascii="Comic Sans MS" w:hAnsi="Comic Sans MS"/>
                <w:sz w:val="20"/>
                <w:szCs w:val="24"/>
              </w:rPr>
              <w:t xml:space="preserve"> (kadın)</w:t>
            </w:r>
          </w:p>
          <w:p w:rsidR="008D650A" w:rsidRPr="00FD52FF" w:rsidRDefault="008D650A" w:rsidP="00E83FB2">
            <w:pPr>
              <w:spacing w:line="276" w:lineRule="auto"/>
              <w:jc w:val="center"/>
              <w:rPr>
                <w:rFonts w:ascii="Comic Sans MS" w:hAnsi="Comic Sans MS"/>
                <w:sz w:val="20"/>
                <w:szCs w:val="24"/>
              </w:rPr>
            </w:pPr>
            <w:proofErr w:type="gramStart"/>
            <w:r w:rsidRPr="00FD52FF">
              <w:rPr>
                <w:rFonts w:ascii="Comic Sans MS" w:hAnsi="Comic Sans MS"/>
                <w:sz w:val="20"/>
                <w:szCs w:val="24"/>
              </w:rPr>
              <w:t>%25.3</w:t>
            </w:r>
            <w:proofErr w:type="gramEnd"/>
            <w:r w:rsidRPr="00FD52FF">
              <w:rPr>
                <w:rFonts w:ascii="Comic Sans MS" w:hAnsi="Comic Sans MS"/>
                <w:sz w:val="20"/>
                <w:szCs w:val="24"/>
              </w:rPr>
              <w:t xml:space="preserve"> (erkek)</w:t>
            </w:r>
          </w:p>
        </w:tc>
        <w:tc>
          <w:tcPr>
            <w:tcW w:w="1747" w:type="dxa"/>
            <w:hideMark/>
          </w:tcPr>
          <w:p w:rsidR="008D650A" w:rsidRPr="00FD52FF" w:rsidRDefault="008D650A" w:rsidP="00E83FB2">
            <w:pPr>
              <w:spacing w:line="276" w:lineRule="auto"/>
              <w:jc w:val="center"/>
              <w:rPr>
                <w:rFonts w:ascii="Comic Sans MS" w:hAnsi="Comic Sans MS"/>
                <w:sz w:val="20"/>
                <w:szCs w:val="24"/>
              </w:rPr>
            </w:pPr>
            <w:proofErr w:type="gramStart"/>
            <w:r w:rsidRPr="00FD52FF">
              <w:rPr>
                <w:rFonts w:ascii="Comic Sans MS" w:hAnsi="Comic Sans MS"/>
                <w:sz w:val="20"/>
                <w:szCs w:val="24"/>
              </w:rPr>
              <w:t>%14.4</w:t>
            </w:r>
            <w:proofErr w:type="gramEnd"/>
          </w:p>
        </w:tc>
        <w:tc>
          <w:tcPr>
            <w:tcW w:w="2454" w:type="dxa"/>
            <w:hideMark/>
          </w:tcPr>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%46 (kadın)</w:t>
            </w:r>
          </w:p>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%38 (erkek)</w:t>
            </w:r>
          </w:p>
        </w:tc>
        <w:tc>
          <w:tcPr>
            <w:tcW w:w="1655" w:type="dxa"/>
            <w:hideMark/>
          </w:tcPr>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%14 (kadın)</w:t>
            </w:r>
          </w:p>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%37 (erkek)</w:t>
            </w:r>
          </w:p>
        </w:tc>
      </w:tr>
      <w:tr w:rsidR="008D650A" w:rsidRPr="00FD52FF" w:rsidTr="00A142D6">
        <w:trPr>
          <w:trHeight w:val="984"/>
        </w:trPr>
        <w:tc>
          <w:tcPr>
            <w:tcW w:w="1781"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TBSA-2010</w:t>
            </w:r>
          </w:p>
        </w:tc>
        <w:tc>
          <w:tcPr>
            <w:tcW w:w="1856" w:type="dxa"/>
            <w:hideMark/>
          </w:tcPr>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 xml:space="preserve">%41  </w:t>
            </w:r>
            <w:proofErr w:type="gramStart"/>
            <w:r w:rsidRPr="00FD52FF">
              <w:rPr>
                <w:rFonts w:ascii="Comic Sans MS" w:hAnsi="Comic Sans MS"/>
                <w:sz w:val="20"/>
                <w:szCs w:val="24"/>
              </w:rPr>
              <w:t xml:space="preserve">   (</w:t>
            </w:r>
            <w:proofErr w:type="gramEnd"/>
            <w:r w:rsidRPr="00FD52FF">
              <w:rPr>
                <w:rFonts w:ascii="Comic Sans MS" w:hAnsi="Comic Sans MS"/>
                <w:sz w:val="20"/>
                <w:szCs w:val="24"/>
              </w:rPr>
              <w:t>kadın)</w:t>
            </w:r>
          </w:p>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%20.</w:t>
            </w:r>
            <w:proofErr w:type="gramStart"/>
            <w:r w:rsidRPr="00FD52FF">
              <w:rPr>
                <w:rFonts w:ascii="Comic Sans MS" w:hAnsi="Comic Sans MS"/>
                <w:sz w:val="20"/>
                <w:szCs w:val="24"/>
              </w:rPr>
              <w:t>5  (</w:t>
            </w:r>
            <w:proofErr w:type="gramEnd"/>
            <w:r w:rsidRPr="00FD52FF">
              <w:rPr>
                <w:rFonts w:ascii="Comic Sans MS" w:hAnsi="Comic Sans MS"/>
                <w:sz w:val="20"/>
                <w:szCs w:val="24"/>
              </w:rPr>
              <w:t>erkek)</w:t>
            </w:r>
          </w:p>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%30.</w:t>
            </w:r>
            <w:proofErr w:type="gramStart"/>
            <w:r w:rsidRPr="00FD52FF">
              <w:rPr>
                <w:rFonts w:ascii="Comic Sans MS" w:hAnsi="Comic Sans MS"/>
                <w:sz w:val="20"/>
                <w:szCs w:val="24"/>
              </w:rPr>
              <w:t>3  (</w:t>
            </w:r>
            <w:proofErr w:type="gramEnd"/>
            <w:r w:rsidRPr="00FD52FF">
              <w:rPr>
                <w:rFonts w:ascii="Comic Sans MS" w:hAnsi="Comic Sans MS"/>
                <w:sz w:val="20"/>
                <w:szCs w:val="24"/>
              </w:rPr>
              <w:t>genel )</w:t>
            </w:r>
          </w:p>
        </w:tc>
        <w:tc>
          <w:tcPr>
            <w:tcW w:w="1747" w:type="dxa"/>
            <w:hideMark/>
          </w:tcPr>
          <w:p w:rsidR="008D650A" w:rsidRPr="00FD52FF" w:rsidRDefault="008D650A" w:rsidP="00E83FB2">
            <w:pPr>
              <w:spacing w:line="276" w:lineRule="auto"/>
              <w:jc w:val="center"/>
              <w:rPr>
                <w:rFonts w:ascii="Comic Sans MS" w:hAnsi="Comic Sans MS"/>
                <w:sz w:val="20"/>
                <w:szCs w:val="24"/>
              </w:rPr>
            </w:pPr>
            <w:proofErr w:type="gramStart"/>
            <w:r w:rsidRPr="00FD52FF">
              <w:rPr>
                <w:rFonts w:ascii="Comic Sans MS" w:hAnsi="Comic Sans MS"/>
                <w:sz w:val="20"/>
                <w:szCs w:val="24"/>
              </w:rPr>
              <w:t>%  8.</w:t>
            </w:r>
            <w:proofErr w:type="gramEnd"/>
            <w:r w:rsidRPr="00FD52FF">
              <w:rPr>
                <w:rFonts w:ascii="Comic Sans MS" w:hAnsi="Comic Sans MS"/>
                <w:sz w:val="20"/>
                <w:szCs w:val="24"/>
              </w:rPr>
              <w:t>5</w:t>
            </w:r>
          </w:p>
        </w:tc>
        <w:tc>
          <w:tcPr>
            <w:tcW w:w="2454" w:type="dxa"/>
            <w:hideMark/>
          </w:tcPr>
          <w:p w:rsidR="008D650A" w:rsidRPr="00FD52FF" w:rsidRDefault="008D650A" w:rsidP="00E83FB2">
            <w:pPr>
              <w:spacing w:line="276" w:lineRule="auto"/>
              <w:jc w:val="center"/>
              <w:rPr>
                <w:rFonts w:ascii="Comic Sans MS" w:hAnsi="Comic Sans MS"/>
                <w:sz w:val="20"/>
                <w:szCs w:val="24"/>
              </w:rPr>
            </w:pPr>
            <w:proofErr w:type="gramStart"/>
            <w:r w:rsidRPr="00FD52FF">
              <w:rPr>
                <w:rFonts w:ascii="Comic Sans MS" w:hAnsi="Comic Sans MS"/>
                <w:sz w:val="20"/>
                <w:szCs w:val="24"/>
              </w:rPr>
              <w:t>%20. 1</w:t>
            </w:r>
            <w:proofErr w:type="gramEnd"/>
            <w:r w:rsidRPr="00FD52FF">
              <w:rPr>
                <w:rFonts w:ascii="Comic Sans MS" w:hAnsi="Comic Sans MS"/>
                <w:sz w:val="20"/>
                <w:szCs w:val="24"/>
              </w:rPr>
              <w:t xml:space="preserve"> (kadın)</w:t>
            </w:r>
          </w:p>
          <w:p w:rsidR="008D650A" w:rsidRPr="00FD52FF" w:rsidRDefault="008D650A" w:rsidP="00E83FB2">
            <w:pPr>
              <w:spacing w:line="276" w:lineRule="auto"/>
              <w:jc w:val="center"/>
              <w:rPr>
                <w:rFonts w:ascii="Comic Sans MS" w:hAnsi="Comic Sans MS"/>
                <w:sz w:val="20"/>
                <w:szCs w:val="24"/>
              </w:rPr>
            </w:pPr>
            <w:proofErr w:type="gramStart"/>
            <w:r w:rsidRPr="00FD52FF">
              <w:rPr>
                <w:rFonts w:ascii="Comic Sans MS" w:hAnsi="Comic Sans MS"/>
                <w:sz w:val="20"/>
                <w:szCs w:val="24"/>
              </w:rPr>
              <w:t>%16.2</w:t>
            </w:r>
            <w:proofErr w:type="gramEnd"/>
            <w:r w:rsidRPr="00FD52FF">
              <w:rPr>
                <w:rFonts w:ascii="Comic Sans MS" w:hAnsi="Comic Sans MS"/>
                <w:sz w:val="20"/>
                <w:szCs w:val="24"/>
              </w:rPr>
              <w:t xml:space="preserve"> (erkek)</w:t>
            </w:r>
          </w:p>
          <w:p w:rsidR="008D650A" w:rsidRPr="00FD52FF" w:rsidRDefault="008D650A" w:rsidP="00E83FB2">
            <w:pPr>
              <w:spacing w:line="276" w:lineRule="auto"/>
              <w:jc w:val="center"/>
              <w:rPr>
                <w:rFonts w:ascii="Comic Sans MS" w:hAnsi="Comic Sans MS"/>
                <w:sz w:val="20"/>
                <w:szCs w:val="24"/>
              </w:rPr>
            </w:pPr>
            <w:proofErr w:type="gramStart"/>
            <w:r w:rsidRPr="00FD52FF">
              <w:rPr>
                <w:rFonts w:ascii="Comic Sans MS" w:hAnsi="Comic Sans MS"/>
                <w:sz w:val="20"/>
                <w:szCs w:val="24"/>
              </w:rPr>
              <w:t>%17.4</w:t>
            </w:r>
            <w:proofErr w:type="gramEnd"/>
            <w:r w:rsidRPr="00FD52FF">
              <w:rPr>
                <w:rFonts w:ascii="Comic Sans MS" w:hAnsi="Comic Sans MS"/>
                <w:sz w:val="20"/>
                <w:szCs w:val="24"/>
              </w:rPr>
              <w:t xml:space="preserve"> (genel)</w:t>
            </w:r>
          </w:p>
        </w:tc>
        <w:tc>
          <w:tcPr>
            <w:tcW w:w="1655" w:type="dxa"/>
            <w:hideMark/>
          </w:tcPr>
          <w:p w:rsidR="008D650A" w:rsidRPr="00FD52FF" w:rsidRDefault="008D650A" w:rsidP="00E83FB2">
            <w:pPr>
              <w:spacing w:line="276" w:lineRule="auto"/>
              <w:jc w:val="center"/>
              <w:rPr>
                <w:rFonts w:ascii="Comic Sans MS" w:hAnsi="Comic Sans MS"/>
                <w:sz w:val="20"/>
                <w:szCs w:val="24"/>
              </w:rPr>
            </w:pPr>
          </w:p>
        </w:tc>
      </w:tr>
      <w:tr w:rsidR="008D650A" w:rsidRPr="00FD52FF" w:rsidTr="00A142D6">
        <w:trPr>
          <w:trHeight w:val="1059"/>
        </w:trPr>
        <w:tc>
          <w:tcPr>
            <w:tcW w:w="1781"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Kronik Hastalıklar ve Risk Faktörleri Sıklığı-2011</w:t>
            </w:r>
          </w:p>
        </w:tc>
        <w:tc>
          <w:tcPr>
            <w:tcW w:w="1856" w:type="dxa"/>
            <w:hideMark/>
          </w:tcPr>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%29.</w:t>
            </w:r>
            <w:proofErr w:type="gramStart"/>
            <w:r w:rsidRPr="00FD52FF">
              <w:rPr>
                <w:rFonts w:ascii="Comic Sans MS" w:hAnsi="Comic Sans MS"/>
                <w:sz w:val="20"/>
                <w:szCs w:val="24"/>
              </w:rPr>
              <w:t>2  (</w:t>
            </w:r>
            <w:proofErr w:type="gramEnd"/>
            <w:r w:rsidRPr="00FD52FF">
              <w:rPr>
                <w:rFonts w:ascii="Comic Sans MS" w:hAnsi="Comic Sans MS"/>
                <w:sz w:val="20"/>
                <w:szCs w:val="24"/>
              </w:rPr>
              <w:t>kadın)</w:t>
            </w:r>
          </w:p>
          <w:p w:rsidR="008D650A" w:rsidRPr="00FD52FF" w:rsidRDefault="008D650A" w:rsidP="00E83FB2">
            <w:pPr>
              <w:spacing w:line="276" w:lineRule="auto"/>
              <w:jc w:val="center"/>
              <w:rPr>
                <w:rFonts w:ascii="Comic Sans MS" w:hAnsi="Comic Sans MS"/>
                <w:sz w:val="20"/>
                <w:szCs w:val="24"/>
              </w:rPr>
            </w:pPr>
            <w:proofErr w:type="gramStart"/>
            <w:r w:rsidRPr="00FD52FF">
              <w:rPr>
                <w:rFonts w:ascii="Comic Sans MS" w:hAnsi="Comic Sans MS"/>
                <w:sz w:val="20"/>
                <w:szCs w:val="24"/>
              </w:rPr>
              <w:t>%15.3</w:t>
            </w:r>
            <w:proofErr w:type="gramEnd"/>
            <w:r w:rsidRPr="00FD52FF">
              <w:rPr>
                <w:rFonts w:ascii="Comic Sans MS" w:hAnsi="Comic Sans MS"/>
                <w:sz w:val="20"/>
                <w:szCs w:val="24"/>
              </w:rPr>
              <w:t xml:space="preserve"> (erkek)</w:t>
            </w:r>
          </w:p>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%24.</w:t>
            </w:r>
            <w:proofErr w:type="gramStart"/>
            <w:r w:rsidRPr="00FD52FF">
              <w:rPr>
                <w:rFonts w:ascii="Comic Sans MS" w:hAnsi="Comic Sans MS"/>
                <w:sz w:val="20"/>
                <w:szCs w:val="24"/>
              </w:rPr>
              <w:t>1( genel</w:t>
            </w:r>
            <w:proofErr w:type="gramEnd"/>
            <w:r w:rsidRPr="00FD52FF">
              <w:rPr>
                <w:rFonts w:ascii="Comic Sans MS" w:hAnsi="Comic Sans MS"/>
                <w:sz w:val="20"/>
                <w:szCs w:val="24"/>
              </w:rPr>
              <w:t>)</w:t>
            </w:r>
          </w:p>
        </w:tc>
        <w:tc>
          <w:tcPr>
            <w:tcW w:w="1747" w:type="dxa"/>
            <w:hideMark/>
          </w:tcPr>
          <w:p w:rsidR="008D650A" w:rsidRPr="00FD52FF" w:rsidRDefault="008D650A" w:rsidP="00E83FB2">
            <w:pPr>
              <w:spacing w:line="276" w:lineRule="auto"/>
              <w:jc w:val="center"/>
              <w:rPr>
                <w:rFonts w:ascii="Comic Sans MS" w:hAnsi="Comic Sans MS"/>
                <w:sz w:val="20"/>
                <w:szCs w:val="24"/>
              </w:rPr>
            </w:pPr>
            <w:proofErr w:type="gramStart"/>
            <w:r w:rsidRPr="00FD52FF">
              <w:rPr>
                <w:rFonts w:ascii="Comic Sans MS" w:hAnsi="Comic Sans MS"/>
                <w:sz w:val="20"/>
                <w:szCs w:val="24"/>
              </w:rPr>
              <w:t>% 10.5</w:t>
            </w:r>
            <w:proofErr w:type="gramEnd"/>
            <w:r w:rsidRPr="00FD52FF">
              <w:rPr>
                <w:rFonts w:ascii="Comic Sans MS" w:hAnsi="Comic Sans MS"/>
                <w:sz w:val="20"/>
                <w:szCs w:val="24"/>
              </w:rPr>
              <w:t xml:space="preserve"> (kadın)</w:t>
            </w:r>
          </w:p>
          <w:p w:rsidR="008D650A" w:rsidRPr="00FD52FF" w:rsidRDefault="008D650A" w:rsidP="00E83FB2">
            <w:pPr>
              <w:spacing w:line="276" w:lineRule="auto"/>
              <w:jc w:val="center"/>
              <w:rPr>
                <w:rFonts w:ascii="Comic Sans MS" w:hAnsi="Comic Sans MS"/>
                <w:sz w:val="20"/>
                <w:szCs w:val="24"/>
              </w:rPr>
            </w:pPr>
            <w:proofErr w:type="gramStart"/>
            <w:r w:rsidRPr="00FD52FF">
              <w:rPr>
                <w:rFonts w:ascii="Comic Sans MS" w:hAnsi="Comic Sans MS"/>
                <w:sz w:val="20"/>
                <w:szCs w:val="24"/>
              </w:rPr>
              <w:t>%9.3</w:t>
            </w:r>
            <w:proofErr w:type="gramEnd"/>
            <w:r w:rsidRPr="00FD52FF">
              <w:rPr>
                <w:rFonts w:ascii="Comic Sans MS" w:hAnsi="Comic Sans MS"/>
                <w:sz w:val="20"/>
                <w:szCs w:val="24"/>
              </w:rPr>
              <w:t xml:space="preserve"> (erkek)</w:t>
            </w:r>
          </w:p>
          <w:p w:rsidR="008D650A" w:rsidRPr="00FD52FF" w:rsidRDefault="008D650A" w:rsidP="00E83FB2">
            <w:pPr>
              <w:spacing w:line="276" w:lineRule="auto"/>
              <w:jc w:val="center"/>
              <w:rPr>
                <w:rFonts w:ascii="Comic Sans MS" w:hAnsi="Comic Sans MS"/>
                <w:sz w:val="20"/>
                <w:szCs w:val="24"/>
              </w:rPr>
            </w:pPr>
            <w:proofErr w:type="gramStart"/>
            <w:r w:rsidRPr="00FD52FF">
              <w:rPr>
                <w:rFonts w:ascii="Comic Sans MS" w:hAnsi="Comic Sans MS"/>
                <w:sz w:val="20"/>
                <w:szCs w:val="24"/>
              </w:rPr>
              <w:t>% 9.8</w:t>
            </w:r>
            <w:proofErr w:type="gramEnd"/>
            <w:r w:rsidRPr="00FD52FF">
              <w:rPr>
                <w:rFonts w:ascii="Comic Sans MS" w:hAnsi="Comic Sans MS"/>
                <w:sz w:val="20"/>
                <w:szCs w:val="24"/>
              </w:rPr>
              <w:t xml:space="preserve"> (Genel)</w:t>
            </w:r>
          </w:p>
        </w:tc>
        <w:tc>
          <w:tcPr>
            <w:tcW w:w="2454" w:type="dxa"/>
            <w:hideMark/>
          </w:tcPr>
          <w:p w:rsidR="008D650A" w:rsidRPr="00FD52FF" w:rsidRDefault="008D650A" w:rsidP="00E83FB2">
            <w:pPr>
              <w:spacing w:line="276" w:lineRule="auto"/>
              <w:jc w:val="center"/>
              <w:rPr>
                <w:rFonts w:ascii="Comic Sans MS" w:hAnsi="Comic Sans MS"/>
                <w:sz w:val="20"/>
                <w:szCs w:val="24"/>
              </w:rPr>
            </w:pPr>
            <w:r w:rsidRPr="00FD52FF">
              <w:rPr>
                <w:rFonts w:ascii="Comic Sans MS" w:hAnsi="Comic Sans MS"/>
                <w:sz w:val="20"/>
                <w:szCs w:val="24"/>
              </w:rPr>
              <w:t xml:space="preserve">%24.6 </w:t>
            </w:r>
            <w:proofErr w:type="gramStart"/>
            <w:r w:rsidRPr="00FD52FF">
              <w:rPr>
                <w:rFonts w:ascii="Comic Sans MS" w:hAnsi="Comic Sans MS"/>
                <w:sz w:val="20"/>
                <w:szCs w:val="24"/>
              </w:rPr>
              <w:t>( kadın</w:t>
            </w:r>
            <w:proofErr w:type="gramEnd"/>
            <w:r w:rsidRPr="00FD52FF">
              <w:rPr>
                <w:rFonts w:ascii="Comic Sans MS" w:hAnsi="Comic Sans MS"/>
                <w:sz w:val="20"/>
                <w:szCs w:val="24"/>
              </w:rPr>
              <w:t>)</w:t>
            </w:r>
          </w:p>
          <w:p w:rsidR="008D650A" w:rsidRPr="00FD52FF" w:rsidRDefault="008D650A" w:rsidP="00E83FB2">
            <w:pPr>
              <w:spacing w:line="276" w:lineRule="auto"/>
              <w:jc w:val="center"/>
              <w:rPr>
                <w:rFonts w:ascii="Comic Sans MS" w:hAnsi="Comic Sans MS"/>
                <w:sz w:val="20"/>
                <w:szCs w:val="24"/>
              </w:rPr>
            </w:pPr>
            <w:proofErr w:type="gramStart"/>
            <w:r w:rsidRPr="00FD52FF">
              <w:rPr>
                <w:rFonts w:ascii="Comic Sans MS" w:hAnsi="Comic Sans MS"/>
                <w:sz w:val="20"/>
                <w:szCs w:val="24"/>
              </w:rPr>
              <w:t>%19.1</w:t>
            </w:r>
            <w:proofErr w:type="gramEnd"/>
            <w:r w:rsidRPr="00FD52FF">
              <w:rPr>
                <w:rFonts w:ascii="Comic Sans MS" w:hAnsi="Comic Sans MS"/>
                <w:sz w:val="20"/>
                <w:szCs w:val="24"/>
              </w:rPr>
              <w:t xml:space="preserve"> (erkek)</w:t>
            </w:r>
          </w:p>
          <w:p w:rsidR="008D650A" w:rsidRPr="00FD52FF" w:rsidRDefault="008D650A" w:rsidP="00E83FB2">
            <w:pPr>
              <w:spacing w:line="276" w:lineRule="auto"/>
              <w:jc w:val="center"/>
              <w:rPr>
                <w:rFonts w:ascii="Comic Sans MS" w:hAnsi="Comic Sans MS"/>
                <w:sz w:val="20"/>
                <w:szCs w:val="24"/>
              </w:rPr>
            </w:pPr>
            <w:proofErr w:type="gramStart"/>
            <w:r w:rsidRPr="00FD52FF">
              <w:rPr>
                <w:rFonts w:ascii="Comic Sans MS" w:hAnsi="Comic Sans MS"/>
                <w:sz w:val="20"/>
                <w:szCs w:val="24"/>
              </w:rPr>
              <w:t>%21.8</w:t>
            </w:r>
            <w:proofErr w:type="gramEnd"/>
            <w:r w:rsidRPr="00FD52FF">
              <w:rPr>
                <w:rFonts w:ascii="Comic Sans MS" w:hAnsi="Comic Sans MS"/>
                <w:sz w:val="20"/>
                <w:szCs w:val="24"/>
              </w:rPr>
              <w:t xml:space="preserve"> (genel)</w:t>
            </w:r>
          </w:p>
        </w:tc>
        <w:tc>
          <w:tcPr>
            <w:tcW w:w="1655" w:type="dxa"/>
            <w:hideMark/>
          </w:tcPr>
          <w:p w:rsidR="008D650A" w:rsidRPr="00FD52FF" w:rsidRDefault="008D650A" w:rsidP="00E83FB2">
            <w:pPr>
              <w:spacing w:line="276" w:lineRule="auto"/>
              <w:jc w:val="center"/>
              <w:rPr>
                <w:rFonts w:ascii="Comic Sans MS" w:hAnsi="Comic Sans MS"/>
                <w:sz w:val="20"/>
                <w:szCs w:val="24"/>
              </w:rPr>
            </w:pPr>
            <w:proofErr w:type="gramStart"/>
            <w:r w:rsidRPr="00FD52FF">
              <w:rPr>
                <w:rFonts w:ascii="Comic Sans MS" w:hAnsi="Comic Sans MS"/>
                <w:sz w:val="20"/>
                <w:szCs w:val="24"/>
              </w:rPr>
              <w:t>%26.7</w:t>
            </w:r>
            <w:proofErr w:type="gramEnd"/>
          </w:p>
        </w:tc>
      </w:tr>
    </w:tbl>
    <w:p w:rsidR="008D650A" w:rsidRPr="008363B2" w:rsidRDefault="008D650A" w:rsidP="00E83FB2">
      <w:pPr>
        <w:spacing w:before="240" w:line="276" w:lineRule="auto"/>
        <w:jc w:val="both"/>
        <w:rPr>
          <w:rFonts w:ascii="Comic Sans MS" w:hAnsi="Comic Sans MS"/>
          <w:b/>
          <w:sz w:val="24"/>
          <w:szCs w:val="24"/>
        </w:rPr>
      </w:pPr>
      <w:r w:rsidRPr="00AA7267">
        <w:rPr>
          <w:rFonts w:ascii="Comic Sans MS" w:eastAsia="Times New Roman" w:hAnsi="Comic Sans MS" w:cs="Calibri"/>
          <w:b/>
          <w:sz w:val="24"/>
          <w:szCs w:val="24"/>
          <w:lang w:eastAsia="tr-TR"/>
        </w:rPr>
        <w:t>Ulusal Çalışmalarda</w:t>
      </w:r>
      <w:r w:rsidRPr="008363B2">
        <w:rPr>
          <w:rFonts w:ascii="Comic Sans MS" w:hAnsi="Comic Sans MS"/>
          <w:b/>
          <w:sz w:val="24"/>
          <w:szCs w:val="24"/>
        </w:rPr>
        <w:t xml:space="preserve"> Yaş Gruplarına Göre Hipertansiyon Sıklığı </w:t>
      </w:r>
    </w:p>
    <w:tbl>
      <w:tblPr>
        <w:tblStyle w:val="KlavuzuTablo4-Vurgu11"/>
        <w:tblW w:w="9135" w:type="dxa"/>
        <w:tblLook w:val="0420" w:firstRow="1" w:lastRow="0" w:firstColumn="0" w:lastColumn="0" w:noHBand="0" w:noVBand="1"/>
      </w:tblPr>
      <w:tblGrid>
        <w:gridCol w:w="2093"/>
        <w:gridCol w:w="2410"/>
        <w:gridCol w:w="1353"/>
        <w:gridCol w:w="1640"/>
        <w:gridCol w:w="1639"/>
      </w:tblGrid>
      <w:tr w:rsidR="008D650A" w:rsidRPr="00FD52FF" w:rsidTr="00A142D6">
        <w:trPr>
          <w:cnfStyle w:val="100000000000" w:firstRow="1" w:lastRow="0" w:firstColumn="0" w:lastColumn="0" w:oddVBand="0" w:evenVBand="0" w:oddHBand="0" w:evenHBand="0" w:firstRowFirstColumn="0" w:firstRowLastColumn="0" w:lastRowFirstColumn="0" w:lastRowLastColumn="0"/>
          <w:trHeight w:val="523"/>
        </w:trPr>
        <w:tc>
          <w:tcPr>
            <w:tcW w:w="2093"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Yaş Grubu</w:t>
            </w:r>
          </w:p>
        </w:tc>
        <w:tc>
          <w:tcPr>
            <w:tcW w:w="2410"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Türkiye Risk Faktörleri ve Sıklığı Çalışması (2011)</w:t>
            </w:r>
          </w:p>
        </w:tc>
        <w:tc>
          <w:tcPr>
            <w:tcW w:w="1353"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PatenT</w:t>
            </w:r>
          </w:p>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(2003)</w:t>
            </w:r>
          </w:p>
        </w:tc>
        <w:tc>
          <w:tcPr>
            <w:tcW w:w="1640"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TURDEPII</w:t>
            </w:r>
          </w:p>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(2009)</w:t>
            </w:r>
          </w:p>
        </w:tc>
        <w:tc>
          <w:tcPr>
            <w:tcW w:w="1639"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PURE</w:t>
            </w:r>
          </w:p>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(2012)</w:t>
            </w:r>
          </w:p>
        </w:tc>
      </w:tr>
      <w:tr w:rsidR="008D650A" w:rsidRPr="00FD52FF" w:rsidTr="00A142D6">
        <w:trPr>
          <w:cnfStyle w:val="000000100000" w:firstRow="0" w:lastRow="0" w:firstColumn="0" w:lastColumn="0" w:oddVBand="0" w:evenVBand="0" w:oddHBand="1" w:evenHBand="0" w:firstRowFirstColumn="0" w:firstRowLastColumn="0" w:lastRowFirstColumn="0" w:lastRowLastColumn="0"/>
          <w:trHeight w:val="287"/>
        </w:trPr>
        <w:tc>
          <w:tcPr>
            <w:tcW w:w="2093"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15 yaş ve üzeri</w:t>
            </w:r>
          </w:p>
        </w:tc>
        <w:tc>
          <w:tcPr>
            <w:tcW w:w="2410"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%24</w:t>
            </w:r>
          </w:p>
        </w:tc>
        <w:tc>
          <w:tcPr>
            <w:tcW w:w="1353" w:type="dxa"/>
            <w:hideMark/>
          </w:tcPr>
          <w:p w:rsidR="008D650A" w:rsidRPr="00FD52FF" w:rsidRDefault="008D650A" w:rsidP="00E83FB2">
            <w:pPr>
              <w:spacing w:line="276" w:lineRule="auto"/>
              <w:jc w:val="both"/>
              <w:rPr>
                <w:rFonts w:ascii="Comic Sans MS" w:hAnsi="Comic Sans MS"/>
                <w:sz w:val="20"/>
                <w:szCs w:val="24"/>
              </w:rPr>
            </w:pPr>
          </w:p>
        </w:tc>
        <w:tc>
          <w:tcPr>
            <w:tcW w:w="1640" w:type="dxa"/>
            <w:hideMark/>
          </w:tcPr>
          <w:p w:rsidR="008D650A" w:rsidRPr="00FD52FF" w:rsidRDefault="008D650A" w:rsidP="00E83FB2">
            <w:pPr>
              <w:spacing w:line="276" w:lineRule="auto"/>
              <w:jc w:val="both"/>
              <w:rPr>
                <w:rFonts w:ascii="Comic Sans MS" w:hAnsi="Comic Sans MS"/>
                <w:sz w:val="20"/>
                <w:szCs w:val="24"/>
              </w:rPr>
            </w:pPr>
          </w:p>
        </w:tc>
        <w:tc>
          <w:tcPr>
            <w:tcW w:w="1639" w:type="dxa"/>
            <w:hideMark/>
          </w:tcPr>
          <w:p w:rsidR="008D650A" w:rsidRPr="00FD52FF" w:rsidRDefault="008D650A" w:rsidP="00E83FB2">
            <w:pPr>
              <w:spacing w:line="276" w:lineRule="auto"/>
              <w:jc w:val="both"/>
              <w:rPr>
                <w:rFonts w:ascii="Comic Sans MS" w:hAnsi="Comic Sans MS"/>
                <w:sz w:val="20"/>
                <w:szCs w:val="24"/>
              </w:rPr>
            </w:pPr>
          </w:p>
        </w:tc>
      </w:tr>
      <w:tr w:rsidR="008D650A" w:rsidRPr="00FD52FF" w:rsidTr="00A142D6">
        <w:trPr>
          <w:trHeight w:val="281"/>
        </w:trPr>
        <w:tc>
          <w:tcPr>
            <w:tcW w:w="2093"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18 yaş ve üzeri</w:t>
            </w:r>
          </w:p>
        </w:tc>
        <w:tc>
          <w:tcPr>
            <w:tcW w:w="2410"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%25</w:t>
            </w:r>
          </w:p>
        </w:tc>
        <w:tc>
          <w:tcPr>
            <w:tcW w:w="1353"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%32</w:t>
            </w:r>
          </w:p>
        </w:tc>
        <w:tc>
          <w:tcPr>
            <w:tcW w:w="1640" w:type="dxa"/>
            <w:hideMark/>
          </w:tcPr>
          <w:p w:rsidR="008D650A" w:rsidRPr="00FD52FF" w:rsidRDefault="008D650A" w:rsidP="00E83FB2">
            <w:pPr>
              <w:spacing w:line="276" w:lineRule="auto"/>
              <w:jc w:val="both"/>
              <w:rPr>
                <w:rFonts w:ascii="Comic Sans MS" w:hAnsi="Comic Sans MS"/>
                <w:sz w:val="20"/>
                <w:szCs w:val="24"/>
              </w:rPr>
            </w:pPr>
          </w:p>
        </w:tc>
        <w:tc>
          <w:tcPr>
            <w:tcW w:w="1639" w:type="dxa"/>
            <w:hideMark/>
          </w:tcPr>
          <w:p w:rsidR="008D650A" w:rsidRPr="00FD52FF" w:rsidRDefault="008D650A" w:rsidP="00E83FB2">
            <w:pPr>
              <w:spacing w:line="276" w:lineRule="auto"/>
              <w:jc w:val="both"/>
              <w:rPr>
                <w:rFonts w:ascii="Comic Sans MS" w:hAnsi="Comic Sans MS"/>
                <w:sz w:val="20"/>
                <w:szCs w:val="24"/>
              </w:rPr>
            </w:pPr>
          </w:p>
        </w:tc>
      </w:tr>
      <w:tr w:rsidR="008D650A" w:rsidRPr="00FD52FF" w:rsidTr="00A142D6">
        <w:trPr>
          <w:cnfStyle w:val="000000100000" w:firstRow="0" w:lastRow="0" w:firstColumn="0" w:lastColumn="0" w:oddVBand="0" w:evenVBand="0" w:oddHBand="1" w:evenHBand="0" w:firstRowFirstColumn="0" w:firstRowLastColumn="0" w:lastRowFirstColumn="0" w:lastRowLastColumn="0"/>
          <w:trHeight w:val="327"/>
        </w:trPr>
        <w:tc>
          <w:tcPr>
            <w:tcW w:w="2093"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20 yaş ve üzeri</w:t>
            </w:r>
          </w:p>
        </w:tc>
        <w:tc>
          <w:tcPr>
            <w:tcW w:w="2410"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%26</w:t>
            </w:r>
          </w:p>
        </w:tc>
        <w:tc>
          <w:tcPr>
            <w:tcW w:w="1353" w:type="dxa"/>
            <w:hideMark/>
          </w:tcPr>
          <w:p w:rsidR="008D650A" w:rsidRPr="00FD52FF" w:rsidRDefault="008D650A" w:rsidP="00E83FB2">
            <w:pPr>
              <w:spacing w:line="276" w:lineRule="auto"/>
              <w:jc w:val="both"/>
              <w:rPr>
                <w:rFonts w:ascii="Comic Sans MS" w:hAnsi="Comic Sans MS"/>
                <w:sz w:val="20"/>
                <w:szCs w:val="24"/>
              </w:rPr>
            </w:pPr>
          </w:p>
        </w:tc>
        <w:tc>
          <w:tcPr>
            <w:tcW w:w="1640"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%31</w:t>
            </w:r>
          </w:p>
        </w:tc>
        <w:tc>
          <w:tcPr>
            <w:tcW w:w="1639" w:type="dxa"/>
            <w:hideMark/>
          </w:tcPr>
          <w:p w:rsidR="008D650A" w:rsidRPr="00FD52FF" w:rsidRDefault="008D650A" w:rsidP="00E83FB2">
            <w:pPr>
              <w:spacing w:line="276" w:lineRule="auto"/>
              <w:jc w:val="both"/>
              <w:rPr>
                <w:rFonts w:ascii="Comic Sans MS" w:hAnsi="Comic Sans MS"/>
                <w:sz w:val="20"/>
                <w:szCs w:val="24"/>
              </w:rPr>
            </w:pPr>
          </w:p>
        </w:tc>
      </w:tr>
      <w:tr w:rsidR="008D650A" w:rsidRPr="00FD52FF" w:rsidTr="00A142D6">
        <w:trPr>
          <w:trHeight w:val="348"/>
        </w:trPr>
        <w:tc>
          <w:tcPr>
            <w:tcW w:w="2093"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35-70 yaş</w:t>
            </w:r>
          </w:p>
        </w:tc>
        <w:tc>
          <w:tcPr>
            <w:tcW w:w="2410" w:type="dxa"/>
            <w:hideMark/>
          </w:tcPr>
          <w:p w:rsidR="008D650A" w:rsidRPr="00FD52FF" w:rsidRDefault="008D650A" w:rsidP="00E83FB2">
            <w:pPr>
              <w:spacing w:line="276" w:lineRule="auto"/>
              <w:jc w:val="both"/>
              <w:rPr>
                <w:rFonts w:ascii="Comic Sans MS" w:hAnsi="Comic Sans MS"/>
                <w:sz w:val="20"/>
                <w:szCs w:val="24"/>
              </w:rPr>
            </w:pPr>
          </w:p>
        </w:tc>
        <w:tc>
          <w:tcPr>
            <w:tcW w:w="1353" w:type="dxa"/>
            <w:hideMark/>
          </w:tcPr>
          <w:p w:rsidR="008D650A" w:rsidRPr="00FD52FF" w:rsidRDefault="008D650A" w:rsidP="00E83FB2">
            <w:pPr>
              <w:spacing w:line="276" w:lineRule="auto"/>
              <w:jc w:val="both"/>
              <w:rPr>
                <w:rFonts w:ascii="Comic Sans MS" w:hAnsi="Comic Sans MS"/>
                <w:sz w:val="20"/>
                <w:szCs w:val="24"/>
              </w:rPr>
            </w:pPr>
          </w:p>
        </w:tc>
        <w:tc>
          <w:tcPr>
            <w:tcW w:w="1640" w:type="dxa"/>
            <w:hideMark/>
          </w:tcPr>
          <w:p w:rsidR="008D650A" w:rsidRPr="00FD52FF" w:rsidRDefault="008D650A" w:rsidP="00E83FB2">
            <w:pPr>
              <w:spacing w:line="276" w:lineRule="auto"/>
              <w:jc w:val="both"/>
              <w:rPr>
                <w:rFonts w:ascii="Comic Sans MS" w:hAnsi="Comic Sans MS"/>
                <w:sz w:val="20"/>
                <w:szCs w:val="24"/>
              </w:rPr>
            </w:pPr>
          </w:p>
        </w:tc>
        <w:tc>
          <w:tcPr>
            <w:tcW w:w="1639"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%49,2</w:t>
            </w:r>
          </w:p>
        </w:tc>
      </w:tr>
      <w:tr w:rsidR="008D650A" w:rsidRPr="00FD52FF" w:rsidTr="00A142D6">
        <w:trPr>
          <w:cnfStyle w:val="000000100000" w:firstRow="0" w:lastRow="0" w:firstColumn="0" w:lastColumn="0" w:oddVBand="0" w:evenVBand="0" w:oddHBand="1" w:evenHBand="0" w:firstRowFirstColumn="0" w:firstRowLastColumn="0" w:lastRowFirstColumn="0" w:lastRowLastColumn="0"/>
          <w:trHeight w:val="418"/>
        </w:trPr>
        <w:tc>
          <w:tcPr>
            <w:tcW w:w="2093"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65 yaş ve üzeri</w:t>
            </w:r>
          </w:p>
        </w:tc>
        <w:tc>
          <w:tcPr>
            <w:tcW w:w="2410"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%68</w:t>
            </w:r>
          </w:p>
        </w:tc>
        <w:tc>
          <w:tcPr>
            <w:tcW w:w="1353" w:type="dxa"/>
            <w:hideMark/>
          </w:tcPr>
          <w:p w:rsidR="008D650A" w:rsidRPr="00FD52FF" w:rsidRDefault="008D650A" w:rsidP="00E83FB2">
            <w:pPr>
              <w:spacing w:line="276" w:lineRule="auto"/>
              <w:jc w:val="both"/>
              <w:rPr>
                <w:rFonts w:ascii="Comic Sans MS" w:hAnsi="Comic Sans MS"/>
                <w:sz w:val="20"/>
                <w:szCs w:val="24"/>
              </w:rPr>
            </w:pPr>
            <w:r w:rsidRPr="00FD52FF">
              <w:rPr>
                <w:rFonts w:ascii="Comic Sans MS" w:hAnsi="Comic Sans MS"/>
                <w:sz w:val="20"/>
                <w:szCs w:val="24"/>
              </w:rPr>
              <w:t>%75</w:t>
            </w:r>
          </w:p>
        </w:tc>
        <w:tc>
          <w:tcPr>
            <w:tcW w:w="1640" w:type="dxa"/>
            <w:hideMark/>
          </w:tcPr>
          <w:p w:rsidR="008D650A" w:rsidRPr="00FD52FF" w:rsidRDefault="008D650A" w:rsidP="00E83FB2">
            <w:pPr>
              <w:spacing w:line="276" w:lineRule="auto"/>
              <w:jc w:val="both"/>
              <w:rPr>
                <w:rFonts w:ascii="Comic Sans MS" w:hAnsi="Comic Sans MS"/>
                <w:sz w:val="20"/>
                <w:szCs w:val="24"/>
              </w:rPr>
            </w:pPr>
          </w:p>
        </w:tc>
        <w:tc>
          <w:tcPr>
            <w:tcW w:w="1639" w:type="dxa"/>
            <w:hideMark/>
          </w:tcPr>
          <w:p w:rsidR="008D650A" w:rsidRPr="00FD52FF" w:rsidRDefault="008D650A" w:rsidP="00E83FB2">
            <w:pPr>
              <w:spacing w:line="276" w:lineRule="auto"/>
              <w:jc w:val="both"/>
              <w:rPr>
                <w:rFonts w:ascii="Comic Sans MS" w:hAnsi="Comic Sans MS"/>
                <w:sz w:val="20"/>
                <w:szCs w:val="24"/>
              </w:rPr>
            </w:pPr>
          </w:p>
        </w:tc>
      </w:tr>
    </w:tbl>
    <w:p w:rsidR="008D650A" w:rsidRPr="008363B2" w:rsidRDefault="00FD52FF" w:rsidP="00E83FB2">
      <w:pPr>
        <w:autoSpaceDE w:val="0"/>
        <w:autoSpaceDN w:val="0"/>
        <w:adjustRightInd w:val="0"/>
        <w:spacing w:before="240" w:line="276" w:lineRule="auto"/>
        <w:jc w:val="both"/>
        <w:textAlignment w:val="center"/>
        <w:rPr>
          <w:rFonts w:ascii="Comic Sans MS" w:eastAsia="Times New Roman" w:hAnsi="Comic Sans MS" w:cs="Calibri"/>
          <w:sz w:val="24"/>
          <w:szCs w:val="24"/>
          <w:lang w:eastAsia="tr-TR"/>
        </w:rPr>
      </w:pPr>
      <w:r>
        <w:rPr>
          <w:rFonts w:ascii="Comic Sans MS" w:eastAsia="Times New Roman" w:hAnsi="Comic Sans MS" w:cs="Calibri"/>
          <w:sz w:val="24"/>
          <w:szCs w:val="24"/>
          <w:lang w:eastAsia="tr-TR"/>
        </w:rPr>
        <w:lastRenderedPageBreak/>
        <w:t xml:space="preserve">Onuncu Kalkınma Planında ve </w:t>
      </w:r>
      <w:r w:rsidR="008D650A" w:rsidRPr="008363B2">
        <w:rPr>
          <w:rFonts w:ascii="Comic Sans MS" w:eastAsia="Times New Roman" w:hAnsi="Comic Sans MS" w:cs="Calibri"/>
          <w:sz w:val="24"/>
          <w:szCs w:val="24"/>
          <w:lang w:eastAsia="tr-TR"/>
        </w:rPr>
        <w:t xml:space="preserve">Bakanlık Stratejik Planında kronik hastalıklar öncelikli konular arasında yer almakta olup </w:t>
      </w:r>
      <w:r w:rsidR="008D650A">
        <w:rPr>
          <w:rFonts w:ascii="Comic Sans MS" w:eastAsia="Times New Roman" w:hAnsi="Comic Sans MS" w:cs="Calibri"/>
          <w:sz w:val="24"/>
          <w:szCs w:val="24"/>
          <w:lang w:eastAsia="tr-TR"/>
        </w:rPr>
        <w:t>Türkiye Bulaşıcı O</w:t>
      </w:r>
      <w:r w:rsidR="008D650A" w:rsidRPr="008363B2">
        <w:rPr>
          <w:rFonts w:ascii="Comic Sans MS" w:eastAsia="Times New Roman" w:hAnsi="Comic Sans MS" w:cs="Calibri"/>
          <w:sz w:val="24"/>
          <w:szCs w:val="24"/>
          <w:lang w:eastAsia="tr-TR"/>
        </w:rPr>
        <w:t xml:space="preserve">lmayan Hastalıklar Çok Paydaşlı Eylem Planı yayımlanmıştır. Bulaşıcı olmayan hastalıklarla mücadelede kat edilen yolun görülebilmesi amacıyla ortaya konan Küresel hedeflerle eş zamanlı olarak </w:t>
      </w:r>
      <w:proofErr w:type="gramStart"/>
      <w:r w:rsidR="008D650A" w:rsidRPr="008363B2">
        <w:rPr>
          <w:rFonts w:ascii="Comic Sans MS" w:eastAsia="Times New Roman" w:hAnsi="Comic Sans MS" w:cs="Calibri"/>
          <w:sz w:val="24"/>
          <w:szCs w:val="24"/>
          <w:lang w:eastAsia="tr-TR"/>
        </w:rPr>
        <w:t>belirlenen,  2025</w:t>
      </w:r>
      <w:proofErr w:type="gramEnd"/>
      <w:r w:rsidR="008D650A" w:rsidRPr="008363B2">
        <w:rPr>
          <w:rFonts w:ascii="Comic Sans MS" w:eastAsia="Times New Roman" w:hAnsi="Comic Sans MS" w:cs="Calibri"/>
          <w:sz w:val="24"/>
          <w:szCs w:val="24"/>
          <w:lang w:eastAsia="tr-TR"/>
        </w:rPr>
        <w:t xml:space="preserve"> yılına kadar gerçekleştirilmesi planlanan bulaşıcı olmayan hastalıklar </w:t>
      </w:r>
      <w:r w:rsidR="008D650A" w:rsidRPr="001D3FA0">
        <w:rPr>
          <w:rFonts w:ascii="Comic Sans MS" w:eastAsia="Times New Roman" w:hAnsi="Comic Sans MS" w:cs="Calibri"/>
          <w:sz w:val="24"/>
          <w:szCs w:val="24"/>
          <w:u w:val="single"/>
          <w:lang w:eastAsia="tr-TR"/>
        </w:rPr>
        <w:t>ülke hedeflerimiz;</w:t>
      </w:r>
    </w:p>
    <w:p w:rsidR="008D650A" w:rsidRPr="008363B2" w:rsidRDefault="008D650A" w:rsidP="00F37676">
      <w:pPr>
        <w:numPr>
          <w:ilvl w:val="0"/>
          <w:numId w:val="123"/>
        </w:numPr>
        <w:spacing w:after="120" w:line="240"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 xml:space="preserve">Kalp ve damar hastalıkları, kanser, diyabet veya kronik akciğer hastalıklarına bağlı erken </w:t>
      </w:r>
      <w:proofErr w:type="gramStart"/>
      <w:r w:rsidRPr="008363B2">
        <w:rPr>
          <w:rFonts w:ascii="Comic Sans MS" w:eastAsia="Times New Roman" w:hAnsi="Comic Sans MS" w:cs="Calibri"/>
          <w:sz w:val="24"/>
          <w:szCs w:val="24"/>
          <w:lang w:eastAsia="tr-TR"/>
        </w:rPr>
        <w:t>ölümlerin  %</w:t>
      </w:r>
      <w:proofErr w:type="gramEnd"/>
      <w:r w:rsidRPr="008363B2">
        <w:rPr>
          <w:rFonts w:ascii="Comic Sans MS" w:eastAsia="Times New Roman" w:hAnsi="Comic Sans MS" w:cs="Calibri"/>
          <w:sz w:val="24"/>
          <w:szCs w:val="24"/>
          <w:lang w:eastAsia="tr-TR"/>
        </w:rPr>
        <w:t>25 göreli azaltılması,</w:t>
      </w:r>
    </w:p>
    <w:p w:rsidR="008D650A" w:rsidRPr="008363B2" w:rsidRDefault="008D650A" w:rsidP="00F37676">
      <w:pPr>
        <w:numPr>
          <w:ilvl w:val="0"/>
          <w:numId w:val="123"/>
        </w:numPr>
        <w:spacing w:after="120" w:line="240"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Alkol kullanımının artışının önlenmesi,</w:t>
      </w:r>
    </w:p>
    <w:p w:rsidR="008D650A" w:rsidRPr="008363B2" w:rsidRDefault="008D650A" w:rsidP="00F37676">
      <w:pPr>
        <w:numPr>
          <w:ilvl w:val="0"/>
          <w:numId w:val="123"/>
        </w:numPr>
        <w:spacing w:after="120" w:line="240"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 xml:space="preserve">Fiziksel inaktivite sıklığında </w:t>
      </w:r>
      <w:proofErr w:type="gramStart"/>
      <w:r w:rsidRPr="008363B2">
        <w:rPr>
          <w:rFonts w:ascii="Comic Sans MS" w:eastAsia="Times New Roman" w:hAnsi="Comic Sans MS" w:cs="Calibri"/>
          <w:sz w:val="24"/>
          <w:szCs w:val="24"/>
          <w:lang w:eastAsia="tr-TR"/>
        </w:rPr>
        <w:t>% 10</w:t>
      </w:r>
      <w:proofErr w:type="gramEnd"/>
      <w:r w:rsidRPr="008363B2">
        <w:rPr>
          <w:rFonts w:ascii="Comic Sans MS" w:eastAsia="Times New Roman" w:hAnsi="Comic Sans MS" w:cs="Calibri"/>
          <w:sz w:val="24"/>
          <w:szCs w:val="24"/>
          <w:lang w:eastAsia="tr-TR"/>
        </w:rPr>
        <w:t xml:space="preserve"> azalma,</w:t>
      </w:r>
    </w:p>
    <w:p w:rsidR="008D650A" w:rsidRPr="008363B2" w:rsidRDefault="008D650A" w:rsidP="00F37676">
      <w:pPr>
        <w:numPr>
          <w:ilvl w:val="0"/>
          <w:numId w:val="123"/>
        </w:numPr>
        <w:spacing w:after="120" w:line="240"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Nüfusun ortanca tuz/sodyum tüketim oranında %30 göreli azalma,</w:t>
      </w:r>
    </w:p>
    <w:p w:rsidR="008D650A" w:rsidRPr="008363B2" w:rsidRDefault="008D650A" w:rsidP="00F37676">
      <w:pPr>
        <w:numPr>
          <w:ilvl w:val="0"/>
          <w:numId w:val="123"/>
        </w:numPr>
        <w:spacing w:after="120" w:line="240"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15 yaş üstü bireylerde tütün kullanma sıklığında %30 göreli azalma</w:t>
      </w:r>
    </w:p>
    <w:p w:rsidR="008D650A" w:rsidRPr="008363B2" w:rsidRDefault="008D650A" w:rsidP="00F37676">
      <w:pPr>
        <w:numPr>
          <w:ilvl w:val="0"/>
          <w:numId w:val="123"/>
        </w:numPr>
        <w:spacing w:after="120" w:line="240"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Kan basıncı yüksekliği sıklığının %20 azaltılması,</w:t>
      </w:r>
    </w:p>
    <w:p w:rsidR="008D650A" w:rsidRPr="008363B2" w:rsidRDefault="008D650A" w:rsidP="00F37676">
      <w:pPr>
        <w:numPr>
          <w:ilvl w:val="0"/>
          <w:numId w:val="123"/>
        </w:numPr>
        <w:spacing w:after="120" w:line="240"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 xml:space="preserve">Diyabet ve obezite artışının durdurulması </w:t>
      </w:r>
    </w:p>
    <w:p w:rsidR="008D650A" w:rsidRPr="008363B2" w:rsidRDefault="008D650A" w:rsidP="00F37676">
      <w:pPr>
        <w:numPr>
          <w:ilvl w:val="0"/>
          <w:numId w:val="123"/>
        </w:numPr>
        <w:spacing w:after="120" w:line="240"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Toplumun kalp ve damar hastalığı açısından (kalp krizi ve inme geçiren bireyler dahil) ilaç tedavisi ve danışmanlık hizmetleri almasında en az %50 iyileşme sağlanması,</w:t>
      </w:r>
    </w:p>
    <w:p w:rsidR="008D650A" w:rsidRPr="008363B2" w:rsidRDefault="008D650A" w:rsidP="00F37676">
      <w:pPr>
        <w:numPr>
          <w:ilvl w:val="0"/>
          <w:numId w:val="123"/>
        </w:numPr>
        <w:spacing w:after="120" w:line="240"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 xml:space="preserve">Kronik hastalıkların tedavisi için gerekli olan temel teknolojilerin ve ilaçların </w:t>
      </w:r>
      <w:proofErr w:type="gramStart"/>
      <w:r w:rsidRPr="008363B2">
        <w:rPr>
          <w:rFonts w:ascii="Comic Sans MS" w:eastAsia="Times New Roman" w:hAnsi="Comic Sans MS" w:cs="Calibri"/>
          <w:sz w:val="24"/>
          <w:szCs w:val="24"/>
          <w:lang w:eastAsia="tr-TR"/>
        </w:rPr>
        <w:t>sağlanmasında  %</w:t>
      </w:r>
      <w:proofErr w:type="gramEnd"/>
      <w:r w:rsidRPr="008363B2">
        <w:rPr>
          <w:rFonts w:ascii="Comic Sans MS" w:eastAsia="Times New Roman" w:hAnsi="Comic Sans MS" w:cs="Calibri"/>
          <w:sz w:val="24"/>
          <w:szCs w:val="24"/>
          <w:lang w:eastAsia="tr-TR"/>
        </w:rPr>
        <w:t>80’in üzerinde bir iyileşme sağlanmış ve hedefe ulaşılmıştır, sürdürülebilirliği izlenmektedir.</w:t>
      </w:r>
    </w:p>
    <w:p w:rsidR="008D650A" w:rsidRPr="008363B2" w:rsidRDefault="008D650A" w:rsidP="00F37676">
      <w:pPr>
        <w:spacing w:before="240" w:after="120" w:line="240"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Tüm bu hedeflerimize ulaşabilmek için yönelik kapsamlı çalışmalar yürütmeye devam edilecekti</w:t>
      </w:r>
      <w:r>
        <w:rPr>
          <w:rFonts w:ascii="Comic Sans MS" w:eastAsia="Times New Roman" w:hAnsi="Comic Sans MS" w:cs="Calibri"/>
          <w:sz w:val="24"/>
          <w:szCs w:val="24"/>
          <w:lang w:eastAsia="tr-TR"/>
        </w:rPr>
        <w:t>r.</w:t>
      </w:r>
    </w:p>
    <w:tbl>
      <w:tblPr>
        <w:tblW w:w="9358" w:type="dxa"/>
        <w:tblCellMar>
          <w:left w:w="0" w:type="dxa"/>
          <w:right w:w="0" w:type="dxa"/>
        </w:tblCellMar>
        <w:tblLook w:val="0420" w:firstRow="1" w:lastRow="0" w:firstColumn="0" w:lastColumn="0" w:noHBand="0" w:noVBand="1"/>
      </w:tblPr>
      <w:tblGrid>
        <w:gridCol w:w="4324"/>
        <w:gridCol w:w="5034"/>
      </w:tblGrid>
      <w:tr w:rsidR="008D650A" w:rsidRPr="00C71567" w:rsidTr="00A142D6">
        <w:trPr>
          <w:trHeight w:val="388"/>
        </w:trPr>
        <w:tc>
          <w:tcPr>
            <w:tcW w:w="4324" w:type="dxa"/>
            <w:tcBorders>
              <w:top w:val="single" w:sz="8" w:space="0" w:color="FFFFFF"/>
              <w:left w:val="single" w:sz="8" w:space="0" w:color="FFFFFF"/>
              <w:bottom w:val="single" w:sz="24" w:space="0" w:color="FFFFFF"/>
              <w:right w:val="single" w:sz="8" w:space="0" w:color="FFFFFF"/>
            </w:tcBorders>
            <w:shd w:val="clear" w:color="auto" w:fill="C00000"/>
            <w:tcMar>
              <w:top w:w="72" w:type="dxa"/>
              <w:left w:w="144" w:type="dxa"/>
              <w:bottom w:w="72" w:type="dxa"/>
              <w:right w:w="144" w:type="dxa"/>
            </w:tcMar>
            <w:vAlign w:val="center"/>
            <w:hideMark/>
          </w:tcPr>
          <w:p w:rsidR="008D650A" w:rsidRPr="00C71567" w:rsidRDefault="008D650A" w:rsidP="00E83FB2">
            <w:pPr>
              <w:spacing w:after="0" w:line="276" w:lineRule="auto"/>
              <w:jc w:val="center"/>
              <w:rPr>
                <w:rFonts w:ascii="Comic Sans MS" w:eastAsia="Times New Roman" w:hAnsi="Comic Sans MS" w:cs="Calibri"/>
                <w:sz w:val="20"/>
                <w:szCs w:val="24"/>
                <w:lang w:eastAsia="tr-TR"/>
              </w:rPr>
            </w:pPr>
            <w:r w:rsidRPr="00C71567">
              <w:rPr>
                <w:rFonts w:ascii="Comic Sans MS" w:eastAsia="Times New Roman" w:hAnsi="Comic Sans MS" w:cs="Calibri"/>
                <w:b/>
                <w:bCs/>
                <w:sz w:val="20"/>
                <w:szCs w:val="24"/>
                <w:lang w:eastAsia="tr-TR"/>
              </w:rPr>
              <w:t>Kardiyovasküler Hastalıklar</w:t>
            </w:r>
          </w:p>
          <w:p w:rsidR="008D650A" w:rsidRPr="00C71567" w:rsidRDefault="00FD52FF" w:rsidP="00E83FB2">
            <w:pPr>
              <w:spacing w:after="0" w:line="276" w:lineRule="auto"/>
              <w:jc w:val="center"/>
              <w:rPr>
                <w:rFonts w:ascii="Comic Sans MS" w:eastAsia="Times New Roman" w:hAnsi="Comic Sans MS" w:cs="Calibri"/>
                <w:sz w:val="20"/>
                <w:szCs w:val="24"/>
                <w:lang w:eastAsia="tr-TR"/>
              </w:rPr>
            </w:pPr>
            <w:proofErr w:type="gramStart"/>
            <w:r w:rsidRPr="00C71567">
              <w:rPr>
                <w:rFonts w:ascii="Comic Sans MS" w:eastAsia="Times New Roman" w:hAnsi="Comic Sans MS" w:cs="Calibri"/>
                <w:b/>
                <w:bCs/>
                <w:sz w:val="20"/>
                <w:szCs w:val="24"/>
                <w:lang w:eastAsia="tr-TR"/>
              </w:rPr>
              <w:t>ve</w:t>
            </w:r>
            <w:proofErr w:type="gramEnd"/>
            <w:r w:rsidRPr="00C71567">
              <w:rPr>
                <w:rFonts w:ascii="Comic Sans MS" w:eastAsia="Times New Roman" w:hAnsi="Comic Sans MS" w:cs="Calibri"/>
                <w:b/>
                <w:bCs/>
                <w:sz w:val="20"/>
                <w:szCs w:val="24"/>
                <w:lang w:eastAsia="tr-TR"/>
              </w:rPr>
              <w:t xml:space="preserve"> Diyabet </w:t>
            </w:r>
            <w:r w:rsidR="008D650A" w:rsidRPr="00C71567">
              <w:rPr>
                <w:rFonts w:ascii="Comic Sans MS" w:eastAsia="Times New Roman" w:hAnsi="Comic Sans MS" w:cs="Calibri"/>
                <w:b/>
                <w:bCs/>
                <w:sz w:val="20"/>
                <w:szCs w:val="24"/>
                <w:lang w:eastAsia="tr-TR"/>
              </w:rPr>
              <w:t>İçin Klinik Müdahaleler</w:t>
            </w:r>
          </w:p>
        </w:tc>
        <w:tc>
          <w:tcPr>
            <w:tcW w:w="503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8D650A" w:rsidRPr="00C71567" w:rsidRDefault="008D650A" w:rsidP="00E83FB2">
            <w:pPr>
              <w:spacing w:after="0" w:line="276" w:lineRule="auto"/>
              <w:jc w:val="center"/>
              <w:rPr>
                <w:rFonts w:ascii="Comic Sans MS" w:eastAsia="Times New Roman" w:hAnsi="Comic Sans MS" w:cs="Calibri"/>
                <w:sz w:val="20"/>
                <w:szCs w:val="24"/>
                <w:lang w:eastAsia="tr-TR"/>
              </w:rPr>
            </w:pPr>
            <w:r w:rsidRPr="00C71567">
              <w:rPr>
                <w:rFonts w:ascii="Comic Sans MS" w:eastAsia="Times New Roman" w:hAnsi="Comic Sans MS" w:cs="Calibri"/>
                <w:b/>
                <w:bCs/>
                <w:color w:val="FFFFFF" w:themeColor="background1"/>
                <w:sz w:val="20"/>
                <w:szCs w:val="24"/>
                <w:lang w:eastAsia="tr-TR"/>
              </w:rPr>
              <w:t>Tuz Müdahaleleri</w:t>
            </w:r>
          </w:p>
        </w:tc>
      </w:tr>
      <w:tr w:rsidR="008D650A" w:rsidRPr="00C71567" w:rsidTr="00A142D6">
        <w:trPr>
          <w:trHeight w:val="388"/>
        </w:trPr>
        <w:tc>
          <w:tcPr>
            <w:tcW w:w="4324" w:type="dxa"/>
            <w:tcBorders>
              <w:top w:val="single" w:sz="24" w:space="0" w:color="FFFFFF"/>
              <w:left w:val="single" w:sz="8" w:space="0" w:color="FFFFFF"/>
              <w:bottom w:val="single" w:sz="8" w:space="0" w:color="FFFFFF"/>
              <w:right w:val="single" w:sz="8" w:space="0" w:color="FFFFFF"/>
            </w:tcBorders>
            <w:shd w:val="clear" w:color="auto" w:fill="F2DCDB"/>
            <w:tcMar>
              <w:top w:w="72" w:type="dxa"/>
              <w:left w:w="144" w:type="dxa"/>
              <w:bottom w:w="72" w:type="dxa"/>
              <w:right w:w="144" w:type="dxa"/>
            </w:tcMar>
            <w:vAlign w:val="center"/>
            <w:hideMark/>
          </w:tcPr>
          <w:p w:rsidR="008D650A" w:rsidRPr="00C71567" w:rsidRDefault="008D650A" w:rsidP="00E83FB2">
            <w:pPr>
              <w:spacing w:after="0" w:line="276" w:lineRule="auto"/>
              <w:jc w:val="both"/>
              <w:rPr>
                <w:rFonts w:ascii="Comic Sans MS" w:eastAsia="Times New Roman" w:hAnsi="Comic Sans MS" w:cs="Calibri"/>
                <w:sz w:val="20"/>
                <w:szCs w:val="24"/>
                <w:lang w:eastAsia="tr-TR"/>
              </w:rPr>
            </w:pPr>
            <w:r w:rsidRPr="00C71567">
              <w:rPr>
                <w:rFonts w:ascii="Comic Sans MS" w:eastAsia="Times New Roman" w:hAnsi="Comic Sans MS" w:cs="Calibri"/>
                <w:sz w:val="20"/>
                <w:szCs w:val="24"/>
                <w:lang w:eastAsia="tr-TR"/>
              </w:rPr>
              <w:t>KVH riski taraması</w:t>
            </w:r>
          </w:p>
        </w:tc>
        <w:tc>
          <w:tcPr>
            <w:tcW w:w="503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D650A" w:rsidRPr="00C71567" w:rsidRDefault="008D650A" w:rsidP="00E83FB2">
            <w:pPr>
              <w:spacing w:after="0" w:line="276" w:lineRule="auto"/>
              <w:jc w:val="both"/>
              <w:rPr>
                <w:rFonts w:ascii="Comic Sans MS" w:eastAsia="Times New Roman" w:hAnsi="Comic Sans MS" w:cs="Calibri"/>
                <w:sz w:val="20"/>
                <w:szCs w:val="24"/>
                <w:lang w:eastAsia="tr-TR"/>
              </w:rPr>
            </w:pPr>
            <w:r w:rsidRPr="00C71567">
              <w:rPr>
                <w:rFonts w:ascii="Comic Sans MS" w:eastAsia="Times New Roman" w:hAnsi="Comic Sans MS" w:cs="Calibri"/>
                <w:sz w:val="20"/>
                <w:szCs w:val="24"/>
                <w:lang w:eastAsia="tr-TR"/>
              </w:rPr>
              <w:t>Endüstriyi kontrol altına alın</w:t>
            </w:r>
          </w:p>
        </w:tc>
      </w:tr>
      <w:tr w:rsidR="008D650A" w:rsidRPr="00C71567" w:rsidTr="00A142D6">
        <w:trPr>
          <w:trHeight w:val="388"/>
        </w:trPr>
        <w:tc>
          <w:tcPr>
            <w:tcW w:w="4324"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vAlign w:val="center"/>
            <w:hideMark/>
          </w:tcPr>
          <w:p w:rsidR="008D650A" w:rsidRPr="00C71567" w:rsidRDefault="008D650A" w:rsidP="00E83FB2">
            <w:pPr>
              <w:spacing w:after="0" w:line="276" w:lineRule="auto"/>
              <w:jc w:val="both"/>
              <w:rPr>
                <w:rFonts w:ascii="Comic Sans MS" w:eastAsia="Times New Roman" w:hAnsi="Comic Sans MS" w:cs="Calibri"/>
                <w:sz w:val="20"/>
                <w:szCs w:val="24"/>
                <w:lang w:eastAsia="tr-TR"/>
              </w:rPr>
            </w:pPr>
            <w:r w:rsidRPr="00C71567">
              <w:rPr>
                <w:rFonts w:ascii="Comic Sans MS" w:eastAsia="Times New Roman" w:hAnsi="Comic Sans MS" w:cs="Calibri"/>
                <w:sz w:val="20"/>
                <w:szCs w:val="24"/>
                <w:lang w:eastAsia="tr-TR"/>
              </w:rPr>
              <w:t>KVH Risk ≥ %30 Tedavisi</w:t>
            </w:r>
          </w:p>
        </w:tc>
        <w:tc>
          <w:tcPr>
            <w:tcW w:w="503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D650A" w:rsidRPr="00C71567" w:rsidRDefault="008D650A" w:rsidP="00E83FB2">
            <w:pPr>
              <w:spacing w:after="0" w:line="276" w:lineRule="auto"/>
              <w:jc w:val="both"/>
              <w:rPr>
                <w:rFonts w:ascii="Comic Sans MS" w:eastAsia="Times New Roman" w:hAnsi="Comic Sans MS" w:cs="Calibri"/>
                <w:sz w:val="20"/>
                <w:szCs w:val="24"/>
                <w:lang w:eastAsia="tr-TR"/>
              </w:rPr>
            </w:pPr>
            <w:r w:rsidRPr="00C71567">
              <w:rPr>
                <w:rFonts w:ascii="Comic Sans MS" w:eastAsia="Times New Roman" w:hAnsi="Comic Sans MS" w:cs="Calibri"/>
                <w:sz w:val="20"/>
                <w:szCs w:val="24"/>
                <w:lang w:eastAsia="tr-TR"/>
              </w:rPr>
              <w:t>Paketlerin ön yüzünü etiketleyin</w:t>
            </w:r>
          </w:p>
        </w:tc>
      </w:tr>
      <w:tr w:rsidR="008D650A" w:rsidRPr="00C71567" w:rsidTr="00A142D6">
        <w:trPr>
          <w:trHeight w:val="388"/>
        </w:trPr>
        <w:tc>
          <w:tcPr>
            <w:tcW w:w="4324" w:type="dxa"/>
            <w:tcBorders>
              <w:top w:val="single" w:sz="8" w:space="0" w:color="FFFFFF"/>
              <w:left w:val="single" w:sz="8" w:space="0" w:color="FFFFFF"/>
              <w:bottom w:val="single" w:sz="8" w:space="0" w:color="FFFFFF"/>
              <w:right w:val="single" w:sz="8" w:space="0" w:color="FFFFFF"/>
            </w:tcBorders>
            <w:shd w:val="clear" w:color="auto" w:fill="F2DCDB"/>
            <w:tcMar>
              <w:top w:w="72" w:type="dxa"/>
              <w:left w:w="144" w:type="dxa"/>
              <w:bottom w:w="72" w:type="dxa"/>
              <w:right w:w="144" w:type="dxa"/>
            </w:tcMar>
            <w:vAlign w:val="center"/>
            <w:hideMark/>
          </w:tcPr>
          <w:p w:rsidR="008D650A" w:rsidRPr="00C71567" w:rsidRDefault="008D650A" w:rsidP="00E83FB2">
            <w:pPr>
              <w:spacing w:after="0" w:line="276" w:lineRule="auto"/>
              <w:jc w:val="both"/>
              <w:rPr>
                <w:rFonts w:ascii="Comic Sans MS" w:eastAsia="Times New Roman" w:hAnsi="Comic Sans MS" w:cs="Calibri"/>
                <w:sz w:val="20"/>
                <w:szCs w:val="24"/>
                <w:lang w:eastAsia="tr-TR"/>
              </w:rPr>
            </w:pPr>
            <w:r w:rsidRPr="00C71567">
              <w:rPr>
                <w:rFonts w:ascii="Comic Sans MS" w:eastAsia="Times New Roman" w:hAnsi="Comic Sans MS" w:cs="Calibri"/>
                <w:sz w:val="20"/>
                <w:szCs w:val="24"/>
                <w:lang w:eastAsia="tr-TR"/>
              </w:rPr>
              <w:t>Hipertansiyon Tedavisi</w:t>
            </w:r>
          </w:p>
        </w:tc>
        <w:tc>
          <w:tcPr>
            <w:tcW w:w="503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8D650A" w:rsidRPr="00C71567" w:rsidRDefault="008D650A" w:rsidP="00E83FB2">
            <w:pPr>
              <w:spacing w:after="0" w:line="276" w:lineRule="auto"/>
              <w:jc w:val="both"/>
              <w:rPr>
                <w:rFonts w:ascii="Comic Sans MS" w:eastAsia="Times New Roman" w:hAnsi="Comic Sans MS" w:cs="Calibri"/>
                <w:sz w:val="20"/>
                <w:szCs w:val="24"/>
                <w:lang w:eastAsia="tr-TR"/>
              </w:rPr>
            </w:pPr>
            <w:r w:rsidRPr="00C71567">
              <w:rPr>
                <w:rFonts w:ascii="Comic Sans MS" w:eastAsia="Times New Roman" w:hAnsi="Comic Sans MS" w:cs="Calibri"/>
                <w:sz w:val="20"/>
                <w:szCs w:val="24"/>
                <w:lang w:eastAsia="tr-TR"/>
              </w:rPr>
              <w:t>Eğitim ve iletişim yöntemlerini kullanın</w:t>
            </w:r>
          </w:p>
        </w:tc>
      </w:tr>
      <w:tr w:rsidR="008D650A" w:rsidRPr="00C71567" w:rsidTr="00A142D6">
        <w:trPr>
          <w:trHeight w:val="388"/>
        </w:trPr>
        <w:tc>
          <w:tcPr>
            <w:tcW w:w="4324"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vAlign w:val="center"/>
            <w:hideMark/>
          </w:tcPr>
          <w:p w:rsidR="008D650A" w:rsidRPr="00C71567" w:rsidRDefault="008D650A" w:rsidP="00E83FB2">
            <w:pPr>
              <w:spacing w:after="0" w:line="276" w:lineRule="auto"/>
              <w:jc w:val="both"/>
              <w:rPr>
                <w:rFonts w:ascii="Comic Sans MS" w:eastAsia="Times New Roman" w:hAnsi="Comic Sans MS" w:cs="Calibri"/>
                <w:sz w:val="20"/>
                <w:szCs w:val="24"/>
                <w:lang w:eastAsia="tr-TR"/>
              </w:rPr>
            </w:pPr>
            <w:r w:rsidRPr="00C71567">
              <w:rPr>
                <w:rFonts w:ascii="Comic Sans MS" w:eastAsia="Times New Roman" w:hAnsi="Comic Sans MS" w:cs="Calibri"/>
                <w:sz w:val="20"/>
                <w:szCs w:val="24"/>
                <w:lang w:eastAsia="tr-TR"/>
              </w:rPr>
              <w:t>Yüksek Kolesterol Tedavisi</w:t>
            </w:r>
          </w:p>
        </w:tc>
        <w:tc>
          <w:tcPr>
            <w:tcW w:w="503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8D650A" w:rsidRPr="00C71567" w:rsidRDefault="008D650A" w:rsidP="00E83FB2">
            <w:pPr>
              <w:spacing w:after="0" w:line="276" w:lineRule="auto"/>
              <w:jc w:val="both"/>
              <w:rPr>
                <w:rFonts w:ascii="Comic Sans MS" w:eastAsia="Times New Roman" w:hAnsi="Comic Sans MS" w:cs="Calibri"/>
                <w:sz w:val="20"/>
                <w:szCs w:val="24"/>
                <w:lang w:eastAsia="tr-TR"/>
              </w:rPr>
            </w:pPr>
            <w:r w:rsidRPr="00C71567">
              <w:rPr>
                <w:rFonts w:ascii="Comic Sans MS" w:eastAsia="Times New Roman" w:hAnsi="Comic Sans MS" w:cs="Calibri"/>
                <w:sz w:val="20"/>
                <w:szCs w:val="24"/>
                <w:lang w:eastAsia="tr-TR"/>
              </w:rPr>
              <w:t>Toplum temelli tuz azaltma stratejileri uygulayın</w:t>
            </w:r>
          </w:p>
        </w:tc>
      </w:tr>
      <w:tr w:rsidR="008D650A" w:rsidRPr="00C71567" w:rsidTr="00A142D6">
        <w:trPr>
          <w:trHeight w:val="388"/>
        </w:trPr>
        <w:tc>
          <w:tcPr>
            <w:tcW w:w="4324" w:type="dxa"/>
            <w:tcBorders>
              <w:top w:val="single" w:sz="8" w:space="0" w:color="FFFFFF"/>
              <w:left w:val="single" w:sz="8" w:space="0" w:color="FFFFFF"/>
              <w:bottom w:val="single" w:sz="8" w:space="0" w:color="FFFFFF"/>
              <w:right w:val="single" w:sz="8" w:space="0" w:color="FFFFFF"/>
            </w:tcBorders>
            <w:shd w:val="clear" w:color="auto" w:fill="F2DCDB"/>
            <w:tcMar>
              <w:top w:w="72" w:type="dxa"/>
              <w:left w:w="144" w:type="dxa"/>
              <w:bottom w:w="72" w:type="dxa"/>
              <w:right w:w="144" w:type="dxa"/>
            </w:tcMar>
            <w:vAlign w:val="center"/>
            <w:hideMark/>
          </w:tcPr>
          <w:p w:rsidR="008D650A" w:rsidRPr="00C71567" w:rsidRDefault="008D650A" w:rsidP="00E83FB2">
            <w:pPr>
              <w:spacing w:after="0" w:line="276" w:lineRule="auto"/>
              <w:jc w:val="both"/>
              <w:rPr>
                <w:rFonts w:ascii="Comic Sans MS" w:eastAsia="Times New Roman" w:hAnsi="Comic Sans MS" w:cs="Calibri"/>
                <w:sz w:val="20"/>
                <w:szCs w:val="24"/>
                <w:lang w:eastAsia="tr-TR"/>
              </w:rPr>
            </w:pPr>
            <w:r w:rsidRPr="00C71567">
              <w:rPr>
                <w:rFonts w:ascii="Comic Sans MS" w:eastAsia="Times New Roman" w:hAnsi="Comic Sans MS" w:cs="Calibri"/>
                <w:sz w:val="20"/>
                <w:szCs w:val="24"/>
                <w:lang w:eastAsia="tr-TR"/>
              </w:rPr>
              <w:t>Diyabet Tedavisi</w:t>
            </w:r>
          </w:p>
        </w:tc>
        <w:tc>
          <w:tcPr>
            <w:tcW w:w="503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D650A" w:rsidRPr="00C71567" w:rsidRDefault="008D650A" w:rsidP="00E83FB2">
            <w:pPr>
              <w:spacing w:after="0" w:line="276" w:lineRule="auto"/>
              <w:jc w:val="both"/>
              <w:rPr>
                <w:rFonts w:ascii="Comic Sans MS" w:eastAsia="Times New Roman" w:hAnsi="Comic Sans MS" w:cs="Calibri"/>
                <w:sz w:val="20"/>
                <w:szCs w:val="24"/>
                <w:lang w:eastAsia="tr-TR"/>
              </w:rPr>
            </w:pPr>
          </w:p>
        </w:tc>
      </w:tr>
    </w:tbl>
    <w:p w:rsidR="00F37676" w:rsidRDefault="00F37676" w:rsidP="00E83FB2">
      <w:pPr>
        <w:spacing w:before="240" w:line="276" w:lineRule="auto"/>
        <w:jc w:val="both"/>
        <w:rPr>
          <w:rFonts w:ascii="Comic Sans MS" w:eastAsia="Times New Roman" w:hAnsi="Comic Sans MS" w:cs="Calibri"/>
          <w:sz w:val="24"/>
          <w:szCs w:val="24"/>
          <w:lang w:eastAsia="tr-TR"/>
        </w:rPr>
      </w:pPr>
    </w:p>
    <w:p w:rsidR="008D650A" w:rsidRPr="008363B2" w:rsidRDefault="008D650A" w:rsidP="00E83FB2">
      <w:pPr>
        <w:spacing w:before="240"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lastRenderedPageBreak/>
        <w:t xml:space="preserve">Bulaşıcı olmayan hastalıklara yönelik önleme ve kontrol programlarında yer alan taramalar ile bulaşıcı olmayan hastalıkları erken teşhisi sağlanmaktadır. Hastalıkların standart izlemleriyle hastaların uygun tedavi almasının sağlanması ve hastalıklarının semptom ve bulgularının kontrol altına alınması beklenmektedir. </w:t>
      </w:r>
    </w:p>
    <w:p w:rsidR="00C71567" w:rsidRDefault="008D650A" w:rsidP="00E83FB2">
      <w:pPr>
        <w:spacing w:before="240"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Periyodik sağlık muayeneleri (18 yaş üstü her bireyin en az yılda bir kere tansiyonun ölçümü, 40 ya üstünde kardiyovasküler risk değerlendirmesi ve 45 yaş üstü kan şekeri ölçümü vb.) ile bulaşıcı olmayan hastalıkların erken teşhis edilmesi ve düzenli aralıklarla hasta izlemleri ile hastalıklarının semptom ve bulguların</w:t>
      </w:r>
      <w:r w:rsidR="00FD52FF">
        <w:rPr>
          <w:rFonts w:ascii="Comic Sans MS" w:eastAsia="Times New Roman" w:hAnsi="Comic Sans MS" w:cs="Calibri"/>
          <w:sz w:val="24"/>
          <w:szCs w:val="24"/>
          <w:lang w:eastAsia="tr-TR"/>
        </w:rPr>
        <w:t xml:space="preserve">ın kontrol altına alınması ile </w:t>
      </w:r>
      <w:r w:rsidRPr="008363B2">
        <w:rPr>
          <w:rFonts w:ascii="Comic Sans MS" w:eastAsia="Times New Roman" w:hAnsi="Comic Sans MS" w:cs="Calibri"/>
          <w:sz w:val="24"/>
          <w:szCs w:val="24"/>
          <w:lang w:eastAsia="tr-TR"/>
        </w:rPr>
        <w:t>halkımızın sağlıklı bir hayat sürmesi sağlanacaktır.</w:t>
      </w:r>
    </w:p>
    <w:p w:rsidR="008D650A" w:rsidRPr="008363B2" w:rsidRDefault="008D650A" w:rsidP="00E83FB2">
      <w:pPr>
        <w:spacing w:before="240"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Kronik hastalığı olan bireylerin düzenli izleminde göz muayenesi, ayakmuayenesi (diayabet</w:t>
      </w:r>
      <w:r w:rsidR="00FD52FF">
        <w:rPr>
          <w:rFonts w:ascii="Comic Sans MS" w:eastAsia="Times New Roman" w:hAnsi="Comic Sans MS" w:cs="Calibri"/>
          <w:sz w:val="24"/>
          <w:szCs w:val="24"/>
          <w:lang w:eastAsia="tr-TR"/>
        </w:rPr>
        <w:t>ik ayak vb.)</w:t>
      </w:r>
      <w:r w:rsidRPr="008363B2">
        <w:rPr>
          <w:rFonts w:ascii="Comic Sans MS" w:eastAsia="Times New Roman" w:hAnsi="Comic Sans MS" w:cs="Calibri"/>
          <w:sz w:val="24"/>
          <w:szCs w:val="24"/>
          <w:lang w:eastAsia="tr-TR"/>
        </w:rPr>
        <w:t>, böbrek fonksiyon testlerin vb. yapılması ile bireylerin fonksiyon kayıpları (sol ventrikül hipertrofisi, diabetik ayak, hemorajik inme, retinopati, nöropati ve nefropati vb.) yaşamaları ve engelli hale gelmelerinin önüne geçilmesi planlanmaktadır.</w:t>
      </w:r>
    </w:p>
    <w:p w:rsidR="008D650A" w:rsidRPr="008363B2" w:rsidRDefault="008D650A" w:rsidP="00E83FB2">
      <w:pPr>
        <w:spacing w:before="240" w:after="0" w:line="276" w:lineRule="auto"/>
        <w:jc w:val="both"/>
        <w:rPr>
          <w:rFonts w:ascii="Comic Sans MS" w:eastAsia="Times New Roman" w:hAnsi="Comic Sans MS" w:cs="Calibri"/>
          <w:b/>
          <w:bCs/>
          <w:sz w:val="24"/>
          <w:szCs w:val="24"/>
          <w:lang w:eastAsia="tr-TR"/>
        </w:rPr>
      </w:pPr>
      <w:r w:rsidRPr="008363B2">
        <w:rPr>
          <w:rFonts w:ascii="Comic Sans MS" w:eastAsia="Times New Roman" w:hAnsi="Comic Sans MS" w:cs="Calibri"/>
          <w:b/>
          <w:bCs/>
          <w:sz w:val="24"/>
          <w:szCs w:val="24"/>
          <w:lang w:eastAsia="tr-TR"/>
        </w:rPr>
        <w:t>Bulaşıcı Olmayan Hastalıklarda Süreçler, Önleme ve Kontrole Yönelik Etkin Müdahaleler</w:t>
      </w:r>
    </w:p>
    <w:p w:rsidR="008D650A" w:rsidRPr="008363B2" w:rsidRDefault="008D650A" w:rsidP="00E83FB2">
      <w:pPr>
        <w:spacing w:before="240"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noProof/>
          <w:sz w:val="24"/>
          <w:szCs w:val="24"/>
          <w:lang w:eastAsia="tr-TR"/>
        </w:rPr>
        <w:drawing>
          <wp:inline distT="0" distB="0" distL="0" distR="0" wp14:anchorId="395E2916" wp14:editId="6C5B0B0E">
            <wp:extent cx="5721715" cy="4084655"/>
            <wp:effectExtent l="0" t="0" r="0" b="0"/>
            <wp:docPr id="4" name="Resim 3"/>
            <wp:cNvGraphicFramePr/>
            <a:graphic xmlns:a="http://schemas.openxmlformats.org/drawingml/2006/main">
              <a:graphicData uri="http://schemas.openxmlformats.org/drawingml/2006/picture">
                <pic:pic xmlns:pic="http://schemas.openxmlformats.org/drawingml/2006/picture">
                  <pic:nvPicPr>
                    <pic:cNvPr id="4" name="Resim 3"/>
                    <pic:cNvPicPr/>
                  </pic:nvPicPr>
                  <pic:blipFill rotWithShape="1">
                    <a:blip r:embed="rId17"/>
                    <a:srcRect l="22807" t="19847" r="22488" b="9837"/>
                    <a:stretch/>
                  </pic:blipFill>
                  <pic:spPr bwMode="auto">
                    <a:xfrm>
                      <a:off x="0" y="0"/>
                      <a:ext cx="5758955" cy="4111240"/>
                    </a:xfrm>
                    <a:prstGeom prst="rect">
                      <a:avLst/>
                    </a:prstGeom>
                    <a:ln>
                      <a:noFill/>
                    </a:ln>
                    <a:extLst>
                      <a:ext uri="{53640926-AAD7-44D8-BBD7-CCE9431645EC}">
                        <a14:shadowObscured xmlns:a14="http://schemas.microsoft.com/office/drawing/2010/main"/>
                      </a:ext>
                    </a:extLst>
                  </pic:spPr>
                </pic:pic>
              </a:graphicData>
            </a:graphic>
          </wp:inline>
        </w:drawing>
      </w:r>
    </w:p>
    <w:p w:rsidR="008D650A" w:rsidRPr="008D650A" w:rsidRDefault="008D650A" w:rsidP="00E83FB2">
      <w:pPr>
        <w:pStyle w:val="Balk1"/>
        <w:spacing w:after="160" w:line="276" w:lineRule="auto"/>
        <w:rPr>
          <w:rFonts w:ascii="Comic Sans MS" w:hAnsi="Comic Sans MS" w:cs="Calibri"/>
          <w:b/>
          <w:color w:val="auto"/>
          <w:sz w:val="24"/>
          <w:szCs w:val="24"/>
          <w:lang w:eastAsia="tr-TR"/>
        </w:rPr>
      </w:pPr>
      <w:r w:rsidRPr="008D650A">
        <w:rPr>
          <w:rFonts w:ascii="Comic Sans MS" w:hAnsi="Comic Sans MS"/>
          <w:b/>
          <w:color w:val="auto"/>
          <w:sz w:val="24"/>
          <w:szCs w:val="24"/>
        </w:rPr>
        <w:lastRenderedPageBreak/>
        <w:t>BİRİNCİ BASAMAK SAĞLIK HİZMETİNDE KRONİK HASTALIK İZLEMİ</w:t>
      </w:r>
    </w:p>
    <w:p w:rsidR="008D650A" w:rsidRPr="008363B2" w:rsidRDefault="008D650A" w:rsidP="00F37676">
      <w:pPr>
        <w:numPr>
          <w:ilvl w:val="0"/>
          <w:numId w:val="4"/>
        </w:numPr>
        <w:spacing w:line="276" w:lineRule="auto"/>
        <w:ind w:left="426" w:hanging="426"/>
        <w:jc w:val="both"/>
        <w:rPr>
          <w:rFonts w:ascii="Comic Sans MS" w:eastAsia="Times New Roman" w:hAnsi="Comic Sans MS" w:cs="Calibri"/>
          <w:sz w:val="24"/>
          <w:szCs w:val="24"/>
          <w:lang w:eastAsia="tr-TR"/>
        </w:rPr>
      </w:pPr>
      <w:r w:rsidRPr="00595C74">
        <w:rPr>
          <w:rFonts w:ascii="Comic Sans MS" w:eastAsia="Times New Roman" w:hAnsi="Comic Sans MS" w:cs="Calibri"/>
          <w:b/>
          <w:sz w:val="24"/>
          <w:szCs w:val="24"/>
          <w:lang w:eastAsia="tr-TR"/>
        </w:rPr>
        <w:t>Tarama:</w:t>
      </w:r>
      <w:r w:rsidRPr="008363B2">
        <w:rPr>
          <w:rFonts w:ascii="Comic Sans MS" w:eastAsia="Times New Roman" w:hAnsi="Comic Sans MS" w:cs="Calibri"/>
          <w:sz w:val="24"/>
          <w:szCs w:val="24"/>
          <w:lang w:eastAsia="tr-TR"/>
        </w:rPr>
        <w:t xml:space="preserve"> Şüpheli vakayı yakalamak için ilk basamak işlemin yapılması</w:t>
      </w:r>
    </w:p>
    <w:p w:rsidR="008D650A" w:rsidRPr="008363B2" w:rsidRDefault="008D650A" w:rsidP="00F37676">
      <w:pPr>
        <w:numPr>
          <w:ilvl w:val="0"/>
          <w:numId w:val="4"/>
        </w:numPr>
        <w:spacing w:line="276" w:lineRule="auto"/>
        <w:ind w:left="426" w:hanging="426"/>
        <w:jc w:val="both"/>
        <w:rPr>
          <w:rFonts w:ascii="Comic Sans MS" w:eastAsia="Times New Roman" w:hAnsi="Comic Sans MS" w:cs="Calibri"/>
          <w:sz w:val="24"/>
          <w:szCs w:val="24"/>
          <w:lang w:eastAsia="tr-TR"/>
        </w:rPr>
      </w:pPr>
      <w:r w:rsidRPr="00595C74">
        <w:rPr>
          <w:rFonts w:ascii="Comic Sans MS" w:eastAsia="Times New Roman" w:hAnsi="Comic Sans MS" w:cs="Calibri"/>
          <w:b/>
          <w:sz w:val="24"/>
          <w:szCs w:val="24"/>
          <w:lang w:eastAsia="tr-TR"/>
        </w:rPr>
        <w:t>Erken Tanı:</w:t>
      </w:r>
      <w:r w:rsidRPr="008363B2">
        <w:rPr>
          <w:rFonts w:ascii="Comic Sans MS" w:eastAsia="Times New Roman" w:hAnsi="Comic Sans MS" w:cs="Calibri"/>
          <w:sz w:val="24"/>
          <w:szCs w:val="24"/>
          <w:lang w:eastAsia="tr-TR"/>
        </w:rPr>
        <w:t xml:space="preserve"> Tanının kesinleştirilmesi</w:t>
      </w:r>
    </w:p>
    <w:p w:rsidR="008D650A" w:rsidRPr="008363B2" w:rsidRDefault="008D650A" w:rsidP="00F37676">
      <w:pPr>
        <w:numPr>
          <w:ilvl w:val="0"/>
          <w:numId w:val="4"/>
        </w:numPr>
        <w:spacing w:line="276" w:lineRule="auto"/>
        <w:ind w:left="426" w:hanging="426"/>
        <w:jc w:val="both"/>
        <w:rPr>
          <w:rFonts w:ascii="Comic Sans MS" w:eastAsia="Times New Roman" w:hAnsi="Comic Sans MS" w:cs="Calibri"/>
          <w:sz w:val="24"/>
          <w:szCs w:val="24"/>
          <w:lang w:eastAsia="tr-TR"/>
        </w:rPr>
      </w:pPr>
      <w:r w:rsidRPr="00595C74">
        <w:rPr>
          <w:rFonts w:ascii="Comic Sans MS" w:eastAsia="Times New Roman" w:hAnsi="Comic Sans MS" w:cs="Calibri"/>
          <w:b/>
          <w:sz w:val="24"/>
          <w:szCs w:val="24"/>
          <w:lang w:eastAsia="tr-TR"/>
        </w:rPr>
        <w:t>Tedavi:</w:t>
      </w:r>
      <w:r w:rsidRPr="008363B2">
        <w:rPr>
          <w:rFonts w:ascii="Comic Sans MS" w:eastAsia="Times New Roman" w:hAnsi="Comic Sans MS" w:cs="Calibri"/>
          <w:sz w:val="24"/>
          <w:szCs w:val="24"/>
          <w:lang w:eastAsia="tr-TR"/>
        </w:rPr>
        <w:t xml:space="preserve"> Medikal tedavi düzenlemek ve yaşam tarzı değişikliği önermek</w:t>
      </w:r>
    </w:p>
    <w:p w:rsidR="008D650A" w:rsidRPr="00595C74" w:rsidRDefault="00742D64" w:rsidP="00F37676">
      <w:pPr>
        <w:numPr>
          <w:ilvl w:val="0"/>
          <w:numId w:val="4"/>
        </w:numPr>
        <w:spacing w:line="276" w:lineRule="auto"/>
        <w:ind w:left="426" w:hanging="426"/>
        <w:jc w:val="both"/>
        <w:rPr>
          <w:rFonts w:ascii="Comic Sans MS" w:eastAsia="Times New Roman" w:hAnsi="Comic Sans MS" w:cs="Calibri"/>
          <w:b/>
          <w:sz w:val="24"/>
          <w:szCs w:val="24"/>
          <w:lang w:eastAsia="tr-TR"/>
        </w:rPr>
      </w:pPr>
      <w:r w:rsidRPr="00595C74">
        <w:rPr>
          <w:rFonts w:ascii="Comic Sans MS" w:eastAsia="Times New Roman" w:hAnsi="Comic Sans MS" w:cs="Calibri"/>
          <w:b/>
          <w:sz w:val="24"/>
          <w:szCs w:val="24"/>
          <w:lang w:eastAsia="tr-TR"/>
        </w:rPr>
        <w:t>Düzenli izlem</w:t>
      </w:r>
    </w:p>
    <w:p w:rsidR="008D650A" w:rsidRPr="00595C74" w:rsidRDefault="008D650A" w:rsidP="00F37676">
      <w:pPr>
        <w:numPr>
          <w:ilvl w:val="0"/>
          <w:numId w:val="4"/>
        </w:numPr>
        <w:spacing w:line="276" w:lineRule="auto"/>
        <w:ind w:left="426" w:hanging="426"/>
        <w:jc w:val="both"/>
        <w:rPr>
          <w:rFonts w:ascii="Comic Sans MS" w:eastAsia="Times New Roman" w:hAnsi="Comic Sans MS" w:cs="Calibri"/>
          <w:b/>
          <w:sz w:val="24"/>
          <w:szCs w:val="24"/>
          <w:lang w:eastAsia="tr-TR"/>
        </w:rPr>
      </w:pPr>
      <w:r w:rsidRPr="00595C74">
        <w:rPr>
          <w:rFonts w:ascii="Comic Sans MS" w:eastAsia="Times New Roman" w:hAnsi="Comic Sans MS" w:cs="Calibri"/>
          <w:b/>
          <w:sz w:val="24"/>
          <w:szCs w:val="24"/>
          <w:lang w:eastAsia="tr-TR"/>
        </w:rPr>
        <w:t>Komplikasyonlu vaka izlemi</w:t>
      </w:r>
    </w:p>
    <w:p w:rsidR="008D650A" w:rsidRPr="00742D64" w:rsidRDefault="00742D64" w:rsidP="00E83FB2">
      <w:pPr>
        <w:pStyle w:val="Balk2"/>
        <w:spacing w:before="240" w:after="160" w:line="276" w:lineRule="auto"/>
        <w:rPr>
          <w:rFonts w:ascii="Comic Sans MS" w:hAnsi="Comic Sans MS" w:cs="Calibri"/>
          <w:b/>
          <w:color w:val="auto"/>
          <w:sz w:val="24"/>
          <w:szCs w:val="24"/>
          <w:u w:val="single"/>
          <w:lang w:eastAsia="tr-TR"/>
        </w:rPr>
      </w:pPr>
      <w:r w:rsidRPr="00742D64">
        <w:rPr>
          <w:rFonts w:ascii="Comic Sans MS" w:hAnsi="Comic Sans MS" w:cs="Calibri"/>
          <w:b/>
          <w:color w:val="auto"/>
          <w:sz w:val="24"/>
          <w:szCs w:val="24"/>
          <w:u w:val="single"/>
          <w:lang w:eastAsia="tr-TR"/>
        </w:rPr>
        <w:t>Hipertansiyon İzlemi</w:t>
      </w:r>
    </w:p>
    <w:p w:rsidR="008D650A" w:rsidRPr="00595C74" w:rsidRDefault="008D650A" w:rsidP="00F37676">
      <w:pPr>
        <w:numPr>
          <w:ilvl w:val="0"/>
          <w:numId w:val="4"/>
        </w:numPr>
        <w:spacing w:line="276" w:lineRule="auto"/>
        <w:ind w:left="426" w:hanging="426"/>
        <w:jc w:val="both"/>
        <w:rPr>
          <w:rFonts w:ascii="Comic Sans MS" w:eastAsia="Times New Roman" w:hAnsi="Comic Sans MS" w:cs="Calibri"/>
          <w:b/>
          <w:sz w:val="24"/>
          <w:szCs w:val="24"/>
          <w:lang w:eastAsia="tr-TR"/>
        </w:rPr>
      </w:pPr>
      <w:r w:rsidRPr="00595C74">
        <w:rPr>
          <w:rFonts w:ascii="Comic Sans MS" w:eastAsia="Times New Roman" w:hAnsi="Comic Sans MS" w:cs="Calibri"/>
          <w:b/>
          <w:sz w:val="24"/>
          <w:szCs w:val="24"/>
          <w:lang w:eastAsia="tr-TR"/>
        </w:rPr>
        <w:t xml:space="preserve">Tarama: </w:t>
      </w:r>
      <w:r w:rsidRPr="00595C74">
        <w:rPr>
          <w:rFonts w:ascii="Comic Sans MS" w:eastAsia="Times New Roman" w:hAnsi="Comic Sans MS" w:cs="Calibri"/>
          <w:sz w:val="24"/>
          <w:szCs w:val="24"/>
          <w:lang w:eastAsia="tr-TR"/>
        </w:rPr>
        <w:t>18 yaş üstü her bireyin yılda bir kez tansiyonunu ölçülmesi</w:t>
      </w:r>
    </w:p>
    <w:p w:rsidR="008D650A" w:rsidRPr="00595C74" w:rsidRDefault="008D650A" w:rsidP="00F37676">
      <w:pPr>
        <w:numPr>
          <w:ilvl w:val="0"/>
          <w:numId w:val="4"/>
        </w:numPr>
        <w:spacing w:line="276" w:lineRule="auto"/>
        <w:ind w:left="426" w:hanging="426"/>
        <w:jc w:val="both"/>
        <w:rPr>
          <w:rFonts w:ascii="Comic Sans MS" w:eastAsia="Times New Roman" w:hAnsi="Comic Sans MS" w:cs="Calibri"/>
          <w:sz w:val="24"/>
          <w:szCs w:val="24"/>
          <w:lang w:eastAsia="tr-TR"/>
        </w:rPr>
      </w:pPr>
      <w:r w:rsidRPr="00595C74">
        <w:rPr>
          <w:rFonts w:ascii="Comic Sans MS" w:eastAsia="Times New Roman" w:hAnsi="Comic Sans MS" w:cs="Calibri"/>
          <w:b/>
          <w:sz w:val="24"/>
          <w:szCs w:val="24"/>
          <w:lang w:eastAsia="tr-TR"/>
        </w:rPr>
        <w:t xml:space="preserve">Erken Tanı: </w:t>
      </w:r>
      <w:r w:rsidRPr="00595C74">
        <w:rPr>
          <w:rFonts w:ascii="Comic Sans MS" w:eastAsia="Times New Roman" w:hAnsi="Comic Sans MS" w:cs="Calibri"/>
          <w:sz w:val="24"/>
          <w:szCs w:val="24"/>
          <w:lang w:eastAsia="tr-TR"/>
        </w:rPr>
        <w:t>İlk ke</w:t>
      </w:r>
      <w:r w:rsidR="00FD52FF" w:rsidRPr="00595C74">
        <w:rPr>
          <w:rFonts w:ascii="Comic Sans MS" w:eastAsia="Times New Roman" w:hAnsi="Comic Sans MS" w:cs="Calibri"/>
          <w:sz w:val="24"/>
          <w:szCs w:val="24"/>
          <w:lang w:eastAsia="tr-TR"/>
        </w:rPr>
        <w:t xml:space="preserve">z tansiyonu yüksek bulunmuş ise </w:t>
      </w:r>
      <w:r w:rsidRPr="00595C74">
        <w:rPr>
          <w:rFonts w:ascii="Comic Sans MS" w:eastAsia="Times New Roman" w:hAnsi="Comic Sans MS" w:cs="Calibri"/>
          <w:sz w:val="24"/>
          <w:szCs w:val="24"/>
          <w:lang w:eastAsia="tr-TR"/>
        </w:rPr>
        <w:t>hipertansiyon tanısını kesinleştirilmesi</w:t>
      </w:r>
    </w:p>
    <w:p w:rsidR="008D650A" w:rsidRPr="00595C74" w:rsidRDefault="008D650A" w:rsidP="00F37676">
      <w:pPr>
        <w:numPr>
          <w:ilvl w:val="0"/>
          <w:numId w:val="4"/>
        </w:numPr>
        <w:spacing w:line="276" w:lineRule="auto"/>
        <w:ind w:left="426" w:hanging="426"/>
        <w:jc w:val="both"/>
        <w:rPr>
          <w:rFonts w:ascii="Comic Sans MS" w:eastAsia="Times New Roman" w:hAnsi="Comic Sans MS" w:cs="Calibri"/>
          <w:b/>
          <w:sz w:val="24"/>
          <w:szCs w:val="24"/>
          <w:lang w:eastAsia="tr-TR"/>
        </w:rPr>
      </w:pPr>
      <w:r w:rsidRPr="00595C74">
        <w:rPr>
          <w:rFonts w:ascii="Comic Sans MS" w:eastAsia="Times New Roman" w:hAnsi="Comic Sans MS" w:cs="Calibri"/>
          <w:b/>
          <w:sz w:val="24"/>
          <w:szCs w:val="24"/>
          <w:lang w:eastAsia="tr-TR"/>
        </w:rPr>
        <w:t xml:space="preserve">Tedavi: </w:t>
      </w:r>
      <w:r w:rsidRPr="00595C74">
        <w:rPr>
          <w:rFonts w:ascii="Comic Sans MS" w:eastAsia="Times New Roman" w:hAnsi="Comic Sans MS" w:cs="Calibri"/>
          <w:sz w:val="24"/>
          <w:szCs w:val="24"/>
          <w:lang w:eastAsia="tr-TR"/>
        </w:rPr>
        <w:t>Medikal tedavinin düzenlenmesi ve yaşam tarzı değişikliği önerilmesi</w:t>
      </w:r>
    </w:p>
    <w:p w:rsidR="008D650A" w:rsidRPr="00595C74" w:rsidRDefault="008D650A" w:rsidP="00F37676">
      <w:pPr>
        <w:numPr>
          <w:ilvl w:val="0"/>
          <w:numId w:val="4"/>
        </w:numPr>
        <w:spacing w:line="276" w:lineRule="auto"/>
        <w:ind w:left="426" w:hanging="426"/>
        <w:jc w:val="both"/>
        <w:rPr>
          <w:rFonts w:ascii="Comic Sans MS" w:eastAsia="Times New Roman" w:hAnsi="Comic Sans MS" w:cs="Calibri"/>
          <w:sz w:val="24"/>
          <w:szCs w:val="24"/>
          <w:lang w:eastAsia="tr-TR"/>
        </w:rPr>
      </w:pPr>
      <w:r w:rsidRPr="00595C74">
        <w:rPr>
          <w:rFonts w:ascii="Comic Sans MS" w:eastAsia="Times New Roman" w:hAnsi="Comic Sans MS" w:cs="Calibri"/>
          <w:b/>
          <w:sz w:val="24"/>
          <w:szCs w:val="24"/>
          <w:lang w:eastAsia="tr-TR"/>
        </w:rPr>
        <w:t xml:space="preserve">Düzenli izlem: </w:t>
      </w:r>
      <w:r w:rsidRPr="00595C74">
        <w:rPr>
          <w:rFonts w:ascii="Comic Sans MS" w:eastAsia="Times New Roman" w:hAnsi="Comic Sans MS" w:cs="Calibri"/>
          <w:sz w:val="24"/>
          <w:szCs w:val="24"/>
          <w:lang w:eastAsia="tr-TR"/>
        </w:rPr>
        <w:t xml:space="preserve">Yılda dört kez muayene ve laboratuvar tetkikleri ile komplikasyon gelişiminin izlenmesi </w:t>
      </w:r>
    </w:p>
    <w:p w:rsidR="008D650A" w:rsidRPr="00595C74" w:rsidRDefault="008D650A" w:rsidP="00F37676">
      <w:pPr>
        <w:numPr>
          <w:ilvl w:val="0"/>
          <w:numId w:val="4"/>
        </w:numPr>
        <w:spacing w:line="276" w:lineRule="auto"/>
        <w:ind w:left="426" w:hanging="426"/>
        <w:jc w:val="both"/>
        <w:rPr>
          <w:rFonts w:ascii="Comic Sans MS" w:eastAsia="Times New Roman" w:hAnsi="Comic Sans MS" w:cs="Calibri"/>
          <w:b/>
          <w:sz w:val="24"/>
          <w:szCs w:val="24"/>
          <w:lang w:eastAsia="tr-TR"/>
        </w:rPr>
      </w:pPr>
      <w:r w:rsidRPr="00595C74">
        <w:rPr>
          <w:rFonts w:ascii="Comic Sans MS" w:eastAsia="Times New Roman" w:hAnsi="Comic Sans MS" w:cs="Calibri"/>
          <w:b/>
          <w:sz w:val="24"/>
          <w:szCs w:val="24"/>
          <w:lang w:eastAsia="tr-TR"/>
        </w:rPr>
        <w:t>Komplikasyonlu vakayı uzman hekimlerle ortak izlenmesi</w:t>
      </w:r>
    </w:p>
    <w:p w:rsidR="008D650A" w:rsidRPr="008363B2" w:rsidRDefault="008D650A" w:rsidP="00E83FB2">
      <w:pPr>
        <w:widowControl w:val="0"/>
        <w:tabs>
          <w:tab w:val="left" w:pos="9781"/>
        </w:tabs>
        <w:autoSpaceDE w:val="0"/>
        <w:autoSpaceDN w:val="0"/>
        <w:adjustRightInd w:val="0"/>
        <w:spacing w:before="240" w:line="276" w:lineRule="auto"/>
        <w:ind w:right="612"/>
        <w:jc w:val="both"/>
        <w:rPr>
          <w:rFonts w:ascii="Comic Sans MS" w:hAnsi="Comic Sans MS"/>
          <w:b/>
          <w:bCs/>
          <w:sz w:val="24"/>
          <w:szCs w:val="24"/>
        </w:rPr>
      </w:pPr>
      <w:r w:rsidRPr="008363B2">
        <w:rPr>
          <w:rFonts w:ascii="Comic Sans MS" w:hAnsi="Comic Sans MS"/>
          <w:b/>
          <w:bCs/>
          <w:sz w:val="24"/>
          <w:szCs w:val="24"/>
        </w:rPr>
        <w:t xml:space="preserve">Hipertansiyon Tanısı Alan Hasta </w:t>
      </w:r>
      <w:proofErr w:type="gramStart"/>
      <w:r w:rsidRPr="008363B2">
        <w:rPr>
          <w:rFonts w:ascii="Comic Sans MS" w:hAnsi="Comic Sans MS"/>
          <w:b/>
          <w:bCs/>
          <w:sz w:val="24"/>
          <w:szCs w:val="24"/>
        </w:rPr>
        <w:t>İçin  (</w:t>
      </w:r>
      <w:proofErr w:type="gramEnd"/>
      <w:r w:rsidRPr="008363B2">
        <w:rPr>
          <w:rFonts w:ascii="Comic Sans MS" w:hAnsi="Comic Sans MS"/>
          <w:b/>
          <w:bCs/>
          <w:sz w:val="24"/>
          <w:szCs w:val="24"/>
        </w:rPr>
        <w:t>KB≥ 140/90 mmHg) Yıllık Muayene Parametreleri ve Sıklıkları</w:t>
      </w:r>
    </w:p>
    <w:tbl>
      <w:tblPr>
        <w:tblStyle w:val="KlavuzuTablo4-Vurgu51"/>
        <w:tblW w:w="9018" w:type="dxa"/>
        <w:tblLayout w:type="fixed"/>
        <w:tblLook w:val="04A0" w:firstRow="1" w:lastRow="0" w:firstColumn="1" w:lastColumn="0" w:noHBand="0" w:noVBand="1"/>
      </w:tblPr>
      <w:tblGrid>
        <w:gridCol w:w="2861"/>
        <w:gridCol w:w="1634"/>
        <w:gridCol w:w="1382"/>
        <w:gridCol w:w="1507"/>
        <w:gridCol w:w="1634"/>
      </w:tblGrid>
      <w:tr w:rsidR="008D650A" w:rsidRPr="00FD52FF" w:rsidTr="00A142D6">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2861" w:type="dxa"/>
            <w:vMerge w:val="restart"/>
          </w:tcPr>
          <w:p w:rsidR="008D650A" w:rsidRPr="00FD52FF" w:rsidRDefault="008D650A" w:rsidP="00E83FB2">
            <w:pPr>
              <w:widowControl w:val="0"/>
              <w:autoSpaceDE w:val="0"/>
              <w:autoSpaceDN w:val="0"/>
              <w:adjustRightInd w:val="0"/>
              <w:rPr>
                <w:rFonts w:ascii="Comic Sans MS" w:eastAsia="Times New Roman" w:hAnsi="Comic Sans MS"/>
                <w:b w:val="0"/>
                <w:bCs w:val="0"/>
                <w:sz w:val="20"/>
                <w:szCs w:val="20"/>
              </w:rPr>
            </w:pPr>
          </w:p>
          <w:p w:rsidR="008D650A" w:rsidRPr="00FD52FF" w:rsidRDefault="008D650A" w:rsidP="00E83FB2">
            <w:pPr>
              <w:widowControl w:val="0"/>
              <w:autoSpaceDE w:val="0"/>
              <w:autoSpaceDN w:val="0"/>
              <w:adjustRightInd w:val="0"/>
              <w:rPr>
                <w:rFonts w:ascii="Comic Sans MS" w:eastAsia="Times New Roman" w:hAnsi="Comic Sans MS"/>
                <w:b w:val="0"/>
                <w:bCs w:val="0"/>
                <w:sz w:val="20"/>
                <w:szCs w:val="20"/>
              </w:rPr>
            </w:pPr>
            <w:r w:rsidRPr="00FD52FF">
              <w:rPr>
                <w:rFonts w:ascii="Comic Sans MS" w:eastAsia="Times New Roman" w:hAnsi="Comic Sans MS"/>
                <w:sz w:val="20"/>
                <w:szCs w:val="20"/>
              </w:rPr>
              <w:t>Fizik Muayene</w:t>
            </w:r>
          </w:p>
        </w:tc>
        <w:tc>
          <w:tcPr>
            <w:tcW w:w="1634" w:type="dxa"/>
          </w:tcPr>
          <w:p w:rsidR="008D650A" w:rsidRPr="00FD52FF" w:rsidRDefault="008D650A" w:rsidP="00E83FB2">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omic Sans MS" w:eastAsia="Times New Roman" w:hAnsi="Comic Sans MS"/>
                <w:b w:val="0"/>
                <w:bCs w:val="0"/>
                <w:sz w:val="20"/>
                <w:szCs w:val="20"/>
              </w:rPr>
            </w:pPr>
            <w:r w:rsidRPr="00FD52FF">
              <w:rPr>
                <w:rFonts w:ascii="Comic Sans MS" w:eastAsia="Times New Roman" w:hAnsi="Comic Sans MS"/>
                <w:sz w:val="20"/>
                <w:szCs w:val="20"/>
              </w:rPr>
              <w:t>1.İzlem</w:t>
            </w:r>
          </w:p>
        </w:tc>
        <w:tc>
          <w:tcPr>
            <w:tcW w:w="1382" w:type="dxa"/>
          </w:tcPr>
          <w:p w:rsidR="008D650A" w:rsidRPr="00FD52FF" w:rsidRDefault="008D650A" w:rsidP="00E83FB2">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omic Sans MS" w:eastAsia="Times New Roman" w:hAnsi="Comic Sans MS"/>
                <w:b w:val="0"/>
                <w:bCs w:val="0"/>
                <w:sz w:val="20"/>
                <w:szCs w:val="20"/>
              </w:rPr>
            </w:pPr>
            <w:r w:rsidRPr="00FD52FF">
              <w:rPr>
                <w:rFonts w:ascii="Comic Sans MS" w:eastAsia="Times New Roman" w:hAnsi="Comic Sans MS"/>
                <w:sz w:val="20"/>
                <w:szCs w:val="20"/>
              </w:rPr>
              <w:t>2. İzlem</w:t>
            </w:r>
          </w:p>
        </w:tc>
        <w:tc>
          <w:tcPr>
            <w:tcW w:w="1507" w:type="dxa"/>
          </w:tcPr>
          <w:p w:rsidR="008D650A" w:rsidRPr="00FD52FF" w:rsidRDefault="008D650A" w:rsidP="00E83FB2">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omic Sans MS" w:eastAsia="Times New Roman" w:hAnsi="Comic Sans MS"/>
                <w:b w:val="0"/>
                <w:bCs w:val="0"/>
                <w:sz w:val="20"/>
                <w:szCs w:val="20"/>
              </w:rPr>
            </w:pPr>
            <w:r w:rsidRPr="00FD52FF">
              <w:rPr>
                <w:rFonts w:ascii="Comic Sans MS" w:eastAsia="Times New Roman" w:hAnsi="Comic Sans MS"/>
                <w:sz w:val="20"/>
                <w:szCs w:val="20"/>
              </w:rPr>
              <w:t>3. İzlem</w:t>
            </w:r>
          </w:p>
        </w:tc>
        <w:tc>
          <w:tcPr>
            <w:tcW w:w="1634" w:type="dxa"/>
          </w:tcPr>
          <w:p w:rsidR="008D650A" w:rsidRPr="00FD52FF" w:rsidRDefault="008D650A" w:rsidP="00E83FB2">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omic Sans MS" w:eastAsia="Times New Roman" w:hAnsi="Comic Sans MS"/>
                <w:b w:val="0"/>
                <w:bCs w:val="0"/>
                <w:sz w:val="20"/>
                <w:szCs w:val="20"/>
              </w:rPr>
            </w:pPr>
            <w:r w:rsidRPr="00FD52FF">
              <w:rPr>
                <w:rFonts w:ascii="Comic Sans MS" w:eastAsia="Times New Roman" w:hAnsi="Comic Sans MS"/>
                <w:sz w:val="20"/>
                <w:szCs w:val="20"/>
              </w:rPr>
              <w:t>4. İzlem</w:t>
            </w:r>
          </w:p>
        </w:tc>
      </w:tr>
      <w:tr w:rsidR="008D650A" w:rsidRPr="00FD52FF" w:rsidTr="00A142D6">
        <w:trPr>
          <w:cnfStyle w:val="000000100000" w:firstRow="0" w:lastRow="0" w:firstColumn="0" w:lastColumn="0" w:oddVBand="0" w:evenVBand="0" w:oddHBand="1" w:evenHBand="0" w:firstRowFirstColumn="0" w:firstRowLastColumn="0" w:lastRowFirstColumn="0" w:lastRowLastColumn="0"/>
          <w:trHeight w:val="954"/>
        </w:trPr>
        <w:tc>
          <w:tcPr>
            <w:cnfStyle w:val="001000000000" w:firstRow="0" w:lastRow="0" w:firstColumn="1" w:lastColumn="0" w:oddVBand="0" w:evenVBand="0" w:oddHBand="0" w:evenHBand="0" w:firstRowFirstColumn="0" w:firstRowLastColumn="0" w:lastRowFirstColumn="0" w:lastRowLastColumn="0"/>
            <w:tcW w:w="2861" w:type="dxa"/>
            <w:vMerge/>
          </w:tcPr>
          <w:p w:rsidR="008D650A" w:rsidRPr="00FD52FF" w:rsidRDefault="008D650A" w:rsidP="00E83FB2">
            <w:pPr>
              <w:widowControl w:val="0"/>
              <w:autoSpaceDE w:val="0"/>
              <w:autoSpaceDN w:val="0"/>
              <w:adjustRightInd w:val="0"/>
              <w:rPr>
                <w:rFonts w:ascii="Comic Sans MS" w:eastAsia="Times New Roman" w:hAnsi="Comic Sans MS"/>
                <w:bCs w:val="0"/>
                <w:sz w:val="20"/>
                <w:szCs w:val="20"/>
              </w:rPr>
            </w:pPr>
          </w:p>
        </w:tc>
        <w:tc>
          <w:tcPr>
            <w:tcW w:w="1634" w:type="dxa"/>
          </w:tcPr>
          <w:p w:rsidR="008D650A" w:rsidRPr="00FD52FF" w:rsidRDefault="008D650A" w:rsidP="00E83FB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sz w:val="20"/>
                <w:szCs w:val="20"/>
              </w:rPr>
            </w:pPr>
            <w:r w:rsidRPr="00FD52FF">
              <w:rPr>
                <w:rFonts w:ascii="Comic Sans MS" w:eastAsia="Times New Roman" w:hAnsi="Comic Sans MS"/>
                <w:b/>
                <w:bCs/>
                <w:sz w:val="20"/>
                <w:szCs w:val="20"/>
              </w:rPr>
              <w:t>İlk İzlem / Yılın İlk izlemi</w:t>
            </w:r>
          </w:p>
        </w:tc>
        <w:tc>
          <w:tcPr>
            <w:tcW w:w="1382" w:type="dxa"/>
          </w:tcPr>
          <w:p w:rsidR="008D650A" w:rsidRPr="00FD52FF" w:rsidRDefault="008D650A" w:rsidP="00E83FB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sz w:val="20"/>
                <w:szCs w:val="20"/>
              </w:rPr>
            </w:pPr>
            <w:r w:rsidRPr="00FD52FF">
              <w:rPr>
                <w:rFonts w:ascii="Comic Sans MS" w:eastAsia="Times New Roman" w:hAnsi="Comic Sans MS"/>
                <w:b/>
                <w:bCs/>
                <w:sz w:val="20"/>
                <w:szCs w:val="20"/>
              </w:rPr>
              <w:t>İlk izlemden</w:t>
            </w:r>
          </w:p>
          <w:p w:rsidR="008D650A" w:rsidRPr="00FD52FF" w:rsidRDefault="008D650A" w:rsidP="00E83FB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sz w:val="20"/>
                <w:szCs w:val="20"/>
              </w:rPr>
            </w:pPr>
            <w:r w:rsidRPr="00FD52FF">
              <w:rPr>
                <w:rFonts w:ascii="Comic Sans MS" w:eastAsia="Times New Roman" w:hAnsi="Comic Sans MS"/>
                <w:b/>
                <w:bCs/>
                <w:sz w:val="20"/>
                <w:szCs w:val="20"/>
              </w:rPr>
              <w:t>3 ay sonra</w:t>
            </w:r>
          </w:p>
        </w:tc>
        <w:tc>
          <w:tcPr>
            <w:tcW w:w="1507" w:type="dxa"/>
          </w:tcPr>
          <w:p w:rsidR="008D650A" w:rsidRPr="00FD52FF" w:rsidRDefault="008D650A" w:rsidP="00E83FB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sz w:val="20"/>
                <w:szCs w:val="20"/>
              </w:rPr>
            </w:pPr>
            <w:r w:rsidRPr="00FD52FF">
              <w:rPr>
                <w:rFonts w:ascii="Comic Sans MS" w:eastAsia="Times New Roman" w:hAnsi="Comic Sans MS"/>
                <w:b/>
                <w:bCs/>
                <w:sz w:val="20"/>
                <w:szCs w:val="20"/>
              </w:rPr>
              <w:t>İkinci izlemden</w:t>
            </w:r>
          </w:p>
          <w:p w:rsidR="008D650A" w:rsidRPr="00FD52FF" w:rsidRDefault="008D650A" w:rsidP="00E83FB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sz w:val="20"/>
                <w:szCs w:val="20"/>
              </w:rPr>
            </w:pPr>
            <w:r w:rsidRPr="00FD52FF">
              <w:rPr>
                <w:rFonts w:ascii="Comic Sans MS" w:eastAsia="Times New Roman" w:hAnsi="Comic Sans MS"/>
                <w:b/>
                <w:bCs/>
                <w:sz w:val="20"/>
                <w:szCs w:val="20"/>
              </w:rPr>
              <w:t xml:space="preserve"> 3 ay sonra</w:t>
            </w:r>
          </w:p>
        </w:tc>
        <w:tc>
          <w:tcPr>
            <w:tcW w:w="1634" w:type="dxa"/>
          </w:tcPr>
          <w:p w:rsidR="008D650A" w:rsidRPr="00FD52FF" w:rsidRDefault="008D650A" w:rsidP="00E83FB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sz w:val="20"/>
                <w:szCs w:val="20"/>
              </w:rPr>
            </w:pPr>
            <w:r w:rsidRPr="00FD52FF">
              <w:rPr>
                <w:rFonts w:ascii="Comic Sans MS" w:eastAsia="Times New Roman" w:hAnsi="Comic Sans MS"/>
                <w:b/>
                <w:bCs/>
                <w:sz w:val="20"/>
                <w:szCs w:val="20"/>
              </w:rPr>
              <w:t xml:space="preserve">Üçüncü izlemden </w:t>
            </w:r>
          </w:p>
          <w:p w:rsidR="008D650A" w:rsidRPr="00FD52FF" w:rsidRDefault="008D650A" w:rsidP="00E83FB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sz w:val="20"/>
                <w:szCs w:val="20"/>
              </w:rPr>
            </w:pPr>
            <w:r w:rsidRPr="00FD52FF">
              <w:rPr>
                <w:rFonts w:ascii="Comic Sans MS" w:eastAsia="Times New Roman" w:hAnsi="Comic Sans MS"/>
                <w:b/>
                <w:bCs/>
                <w:sz w:val="20"/>
                <w:szCs w:val="20"/>
              </w:rPr>
              <w:t>3 ay sonra</w:t>
            </w:r>
          </w:p>
        </w:tc>
      </w:tr>
      <w:tr w:rsidR="008D650A" w:rsidRPr="00FD52FF" w:rsidTr="00FD52FF">
        <w:trPr>
          <w:trHeight w:hRule="exact" w:val="517"/>
        </w:trPr>
        <w:tc>
          <w:tcPr>
            <w:cnfStyle w:val="001000000000" w:firstRow="0" w:lastRow="0" w:firstColumn="1" w:lastColumn="0" w:oddVBand="0" w:evenVBand="0" w:oddHBand="0" w:evenHBand="0" w:firstRowFirstColumn="0" w:firstRowLastColumn="0" w:lastRowFirstColumn="0" w:lastRowLastColumn="0"/>
            <w:tcW w:w="2861" w:type="dxa"/>
          </w:tcPr>
          <w:p w:rsidR="008D650A" w:rsidRPr="00FD52FF" w:rsidRDefault="008D650A" w:rsidP="00E83FB2">
            <w:pPr>
              <w:widowControl w:val="0"/>
              <w:autoSpaceDE w:val="0"/>
              <w:autoSpaceDN w:val="0"/>
              <w:adjustRightInd w:val="0"/>
              <w:rPr>
                <w:rFonts w:ascii="Comic Sans MS" w:eastAsia="Times New Roman" w:hAnsi="Comic Sans MS"/>
                <w:bCs w:val="0"/>
                <w:sz w:val="20"/>
                <w:szCs w:val="20"/>
              </w:rPr>
            </w:pPr>
            <w:r w:rsidRPr="00FD52FF">
              <w:rPr>
                <w:rFonts w:ascii="Comic Sans MS" w:eastAsia="Times New Roman" w:hAnsi="Comic Sans MS"/>
                <w:sz w:val="20"/>
                <w:szCs w:val="20"/>
              </w:rPr>
              <w:t>Kan Basıncı Ölçümü</w:t>
            </w:r>
          </w:p>
        </w:tc>
        <w:tc>
          <w:tcPr>
            <w:tcW w:w="1634" w:type="dxa"/>
          </w:tcPr>
          <w:p w:rsidR="008D650A" w:rsidRPr="00FD52FF" w:rsidRDefault="008D650A" w:rsidP="00E83FB2">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Cs/>
                <w:sz w:val="20"/>
                <w:szCs w:val="20"/>
              </w:rPr>
            </w:pPr>
            <w:r w:rsidRPr="00FD52FF">
              <w:rPr>
                <w:rFonts w:ascii="Comic Sans MS" w:eastAsia="Times New Roman" w:hAnsi="Comic Sans MS"/>
                <w:bCs/>
                <w:sz w:val="20"/>
                <w:szCs w:val="20"/>
              </w:rPr>
              <w:t>√</w:t>
            </w:r>
          </w:p>
        </w:tc>
        <w:tc>
          <w:tcPr>
            <w:tcW w:w="1382" w:type="dxa"/>
          </w:tcPr>
          <w:p w:rsidR="008D650A" w:rsidRPr="00FD52FF" w:rsidRDefault="008D650A" w:rsidP="00E83FB2">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Cs/>
                <w:sz w:val="20"/>
                <w:szCs w:val="20"/>
              </w:rPr>
            </w:pPr>
            <w:r w:rsidRPr="00FD52FF">
              <w:rPr>
                <w:rFonts w:ascii="Comic Sans MS" w:eastAsia="Times New Roman" w:hAnsi="Comic Sans MS"/>
                <w:bCs/>
                <w:sz w:val="20"/>
                <w:szCs w:val="20"/>
              </w:rPr>
              <w:t>√</w:t>
            </w:r>
          </w:p>
        </w:tc>
        <w:tc>
          <w:tcPr>
            <w:tcW w:w="1507" w:type="dxa"/>
          </w:tcPr>
          <w:p w:rsidR="008D650A" w:rsidRPr="00FD52FF" w:rsidRDefault="008D650A" w:rsidP="00E83FB2">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Cs/>
                <w:sz w:val="20"/>
                <w:szCs w:val="20"/>
              </w:rPr>
            </w:pPr>
            <w:r w:rsidRPr="00FD52FF">
              <w:rPr>
                <w:rFonts w:ascii="Comic Sans MS" w:eastAsia="Times New Roman" w:hAnsi="Comic Sans MS"/>
                <w:bCs/>
                <w:sz w:val="20"/>
                <w:szCs w:val="20"/>
              </w:rPr>
              <w:t>√</w:t>
            </w:r>
          </w:p>
        </w:tc>
        <w:tc>
          <w:tcPr>
            <w:tcW w:w="1634" w:type="dxa"/>
          </w:tcPr>
          <w:p w:rsidR="008D650A" w:rsidRPr="00FD52FF" w:rsidRDefault="008D650A" w:rsidP="00E83FB2">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Cs/>
                <w:sz w:val="20"/>
                <w:szCs w:val="20"/>
              </w:rPr>
            </w:pPr>
            <w:r w:rsidRPr="00FD52FF">
              <w:rPr>
                <w:rFonts w:ascii="Comic Sans MS" w:eastAsia="Times New Roman" w:hAnsi="Comic Sans MS"/>
                <w:bCs/>
                <w:sz w:val="20"/>
                <w:szCs w:val="20"/>
              </w:rPr>
              <w:t>√</w:t>
            </w:r>
          </w:p>
        </w:tc>
      </w:tr>
      <w:tr w:rsidR="008D650A" w:rsidRPr="00FD52FF" w:rsidTr="00FD52FF">
        <w:trPr>
          <w:cnfStyle w:val="000000100000" w:firstRow="0" w:lastRow="0" w:firstColumn="0" w:lastColumn="0" w:oddVBand="0" w:evenVBand="0" w:oddHBand="1" w:evenHBand="0" w:firstRowFirstColumn="0" w:firstRowLastColumn="0" w:lastRowFirstColumn="0" w:lastRowLastColumn="0"/>
          <w:trHeight w:hRule="exact" w:val="466"/>
        </w:trPr>
        <w:tc>
          <w:tcPr>
            <w:cnfStyle w:val="001000000000" w:firstRow="0" w:lastRow="0" w:firstColumn="1" w:lastColumn="0" w:oddVBand="0" w:evenVBand="0" w:oddHBand="0" w:evenHBand="0" w:firstRowFirstColumn="0" w:firstRowLastColumn="0" w:lastRowFirstColumn="0" w:lastRowLastColumn="0"/>
            <w:tcW w:w="2861" w:type="dxa"/>
          </w:tcPr>
          <w:p w:rsidR="008D650A" w:rsidRPr="00FD52FF" w:rsidRDefault="008D650A" w:rsidP="00E83FB2">
            <w:pPr>
              <w:widowControl w:val="0"/>
              <w:autoSpaceDE w:val="0"/>
              <w:autoSpaceDN w:val="0"/>
              <w:adjustRightInd w:val="0"/>
              <w:rPr>
                <w:rFonts w:ascii="Comic Sans MS" w:eastAsia="Times New Roman" w:hAnsi="Comic Sans MS"/>
                <w:bCs w:val="0"/>
                <w:sz w:val="20"/>
                <w:szCs w:val="20"/>
              </w:rPr>
            </w:pPr>
            <w:r w:rsidRPr="00FD52FF">
              <w:rPr>
                <w:rFonts w:ascii="Comic Sans MS" w:eastAsia="Times New Roman" w:hAnsi="Comic Sans MS"/>
                <w:sz w:val="20"/>
                <w:szCs w:val="20"/>
              </w:rPr>
              <w:t>Boy Ölçümü</w:t>
            </w:r>
          </w:p>
        </w:tc>
        <w:tc>
          <w:tcPr>
            <w:tcW w:w="1634" w:type="dxa"/>
          </w:tcPr>
          <w:p w:rsidR="008D650A" w:rsidRPr="00FD52FF" w:rsidRDefault="008D650A" w:rsidP="00E83FB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Cs/>
                <w:sz w:val="20"/>
                <w:szCs w:val="20"/>
              </w:rPr>
            </w:pPr>
            <w:r w:rsidRPr="00FD52FF">
              <w:rPr>
                <w:rFonts w:ascii="Comic Sans MS" w:eastAsia="Times New Roman" w:hAnsi="Comic Sans MS"/>
                <w:bCs/>
                <w:sz w:val="20"/>
                <w:szCs w:val="20"/>
              </w:rPr>
              <w:t>√</w:t>
            </w:r>
          </w:p>
        </w:tc>
        <w:tc>
          <w:tcPr>
            <w:tcW w:w="1382" w:type="dxa"/>
          </w:tcPr>
          <w:p w:rsidR="008D650A" w:rsidRPr="00FD52FF" w:rsidRDefault="008D650A" w:rsidP="00E83FB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Cs/>
                <w:sz w:val="20"/>
                <w:szCs w:val="20"/>
              </w:rPr>
            </w:pPr>
          </w:p>
        </w:tc>
        <w:tc>
          <w:tcPr>
            <w:tcW w:w="1507" w:type="dxa"/>
          </w:tcPr>
          <w:p w:rsidR="008D650A" w:rsidRPr="00FD52FF" w:rsidRDefault="008D650A" w:rsidP="00E83FB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Cs/>
                <w:sz w:val="20"/>
                <w:szCs w:val="20"/>
              </w:rPr>
            </w:pPr>
          </w:p>
        </w:tc>
        <w:tc>
          <w:tcPr>
            <w:tcW w:w="1634" w:type="dxa"/>
          </w:tcPr>
          <w:p w:rsidR="008D650A" w:rsidRPr="00FD52FF" w:rsidRDefault="008D650A" w:rsidP="00E83FB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Cs/>
                <w:sz w:val="20"/>
                <w:szCs w:val="20"/>
              </w:rPr>
            </w:pPr>
          </w:p>
        </w:tc>
      </w:tr>
      <w:tr w:rsidR="008D650A" w:rsidRPr="00FD52FF" w:rsidTr="00FD52FF">
        <w:trPr>
          <w:trHeight w:hRule="exact" w:val="431"/>
        </w:trPr>
        <w:tc>
          <w:tcPr>
            <w:cnfStyle w:val="001000000000" w:firstRow="0" w:lastRow="0" w:firstColumn="1" w:lastColumn="0" w:oddVBand="0" w:evenVBand="0" w:oddHBand="0" w:evenHBand="0" w:firstRowFirstColumn="0" w:firstRowLastColumn="0" w:lastRowFirstColumn="0" w:lastRowLastColumn="0"/>
            <w:tcW w:w="2861" w:type="dxa"/>
          </w:tcPr>
          <w:p w:rsidR="008D650A" w:rsidRPr="00FD52FF" w:rsidRDefault="008D650A" w:rsidP="00E83FB2">
            <w:pPr>
              <w:widowControl w:val="0"/>
              <w:autoSpaceDE w:val="0"/>
              <w:autoSpaceDN w:val="0"/>
              <w:adjustRightInd w:val="0"/>
              <w:rPr>
                <w:rFonts w:ascii="Comic Sans MS" w:eastAsia="Times New Roman" w:hAnsi="Comic Sans MS"/>
                <w:bCs w:val="0"/>
                <w:sz w:val="20"/>
                <w:szCs w:val="20"/>
              </w:rPr>
            </w:pPr>
            <w:r w:rsidRPr="00FD52FF">
              <w:rPr>
                <w:rFonts w:ascii="Comic Sans MS" w:eastAsia="Times New Roman" w:hAnsi="Comic Sans MS"/>
                <w:sz w:val="20"/>
                <w:szCs w:val="20"/>
              </w:rPr>
              <w:t>Kilo Ölçümü</w:t>
            </w:r>
          </w:p>
        </w:tc>
        <w:tc>
          <w:tcPr>
            <w:tcW w:w="1634" w:type="dxa"/>
          </w:tcPr>
          <w:p w:rsidR="008D650A" w:rsidRPr="00FD52FF" w:rsidRDefault="008D650A" w:rsidP="00E83FB2">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
                <w:bCs/>
                <w:sz w:val="20"/>
                <w:szCs w:val="20"/>
              </w:rPr>
            </w:pPr>
            <w:r w:rsidRPr="00FD52FF">
              <w:rPr>
                <w:rFonts w:ascii="Comic Sans MS" w:eastAsia="Times New Roman" w:hAnsi="Comic Sans MS"/>
                <w:b/>
                <w:bCs/>
                <w:color w:val="000000"/>
                <w:sz w:val="20"/>
                <w:szCs w:val="20"/>
              </w:rPr>
              <w:t>√</w:t>
            </w:r>
          </w:p>
        </w:tc>
        <w:tc>
          <w:tcPr>
            <w:tcW w:w="1382" w:type="dxa"/>
          </w:tcPr>
          <w:p w:rsidR="008D650A" w:rsidRPr="00FD52FF" w:rsidRDefault="008D650A" w:rsidP="00E83FB2">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
                <w:bCs/>
                <w:sz w:val="20"/>
                <w:szCs w:val="20"/>
              </w:rPr>
            </w:pPr>
          </w:p>
        </w:tc>
        <w:tc>
          <w:tcPr>
            <w:tcW w:w="1507" w:type="dxa"/>
          </w:tcPr>
          <w:p w:rsidR="008D650A" w:rsidRPr="00FD52FF" w:rsidRDefault="008D650A" w:rsidP="00E83FB2">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
                <w:bCs/>
                <w:sz w:val="20"/>
                <w:szCs w:val="20"/>
              </w:rPr>
            </w:pPr>
          </w:p>
        </w:tc>
        <w:tc>
          <w:tcPr>
            <w:tcW w:w="1634" w:type="dxa"/>
          </w:tcPr>
          <w:p w:rsidR="008D650A" w:rsidRPr="00FD52FF" w:rsidRDefault="008D650A" w:rsidP="00E83FB2">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
                <w:bCs/>
                <w:sz w:val="20"/>
                <w:szCs w:val="20"/>
              </w:rPr>
            </w:pPr>
          </w:p>
        </w:tc>
      </w:tr>
      <w:tr w:rsidR="008D650A" w:rsidRPr="00FD52FF" w:rsidTr="00FD52FF">
        <w:trPr>
          <w:cnfStyle w:val="000000100000" w:firstRow="0" w:lastRow="0" w:firstColumn="0" w:lastColumn="0" w:oddVBand="0" w:evenVBand="0" w:oddHBand="1" w:evenHBand="0" w:firstRowFirstColumn="0" w:firstRowLastColumn="0" w:lastRowFirstColumn="0" w:lastRowLastColumn="0"/>
          <w:trHeight w:hRule="exact" w:val="409"/>
        </w:trPr>
        <w:tc>
          <w:tcPr>
            <w:cnfStyle w:val="001000000000" w:firstRow="0" w:lastRow="0" w:firstColumn="1" w:lastColumn="0" w:oddVBand="0" w:evenVBand="0" w:oddHBand="0" w:evenHBand="0" w:firstRowFirstColumn="0" w:firstRowLastColumn="0" w:lastRowFirstColumn="0" w:lastRowLastColumn="0"/>
            <w:tcW w:w="2861" w:type="dxa"/>
          </w:tcPr>
          <w:p w:rsidR="008D650A" w:rsidRPr="00FD52FF" w:rsidRDefault="008D650A" w:rsidP="00E83FB2">
            <w:pPr>
              <w:widowControl w:val="0"/>
              <w:autoSpaceDE w:val="0"/>
              <w:autoSpaceDN w:val="0"/>
              <w:adjustRightInd w:val="0"/>
              <w:rPr>
                <w:rFonts w:ascii="Comic Sans MS" w:eastAsia="Times New Roman" w:hAnsi="Comic Sans MS"/>
                <w:bCs w:val="0"/>
                <w:sz w:val="20"/>
                <w:szCs w:val="20"/>
              </w:rPr>
            </w:pPr>
            <w:r w:rsidRPr="00FD52FF">
              <w:rPr>
                <w:rFonts w:ascii="Comic Sans MS" w:eastAsia="Times New Roman" w:hAnsi="Comic Sans MS"/>
                <w:sz w:val="20"/>
                <w:szCs w:val="20"/>
              </w:rPr>
              <w:t>Bel Çevresi</w:t>
            </w:r>
          </w:p>
        </w:tc>
        <w:tc>
          <w:tcPr>
            <w:tcW w:w="1634" w:type="dxa"/>
          </w:tcPr>
          <w:p w:rsidR="008D650A" w:rsidRPr="00FD52FF" w:rsidRDefault="008D650A" w:rsidP="00E83FB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sz w:val="20"/>
                <w:szCs w:val="20"/>
              </w:rPr>
            </w:pPr>
            <w:r w:rsidRPr="00FD52FF">
              <w:rPr>
                <w:rFonts w:ascii="Comic Sans MS" w:eastAsia="Times New Roman" w:hAnsi="Comic Sans MS"/>
                <w:b/>
                <w:bCs/>
                <w:color w:val="000000"/>
                <w:sz w:val="20"/>
                <w:szCs w:val="20"/>
              </w:rPr>
              <w:t>√</w:t>
            </w:r>
          </w:p>
        </w:tc>
        <w:tc>
          <w:tcPr>
            <w:tcW w:w="1382" w:type="dxa"/>
          </w:tcPr>
          <w:p w:rsidR="008D650A" w:rsidRPr="00FD52FF" w:rsidRDefault="008D650A" w:rsidP="00E83FB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sz w:val="20"/>
                <w:szCs w:val="20"/>
              </w:rPr>
            </w:pPr>
          </w:p>
        </w:tc>
        <w:tc>
          <w:tcPr>
            <w:tcW w:w="1507" w:type="dxa"/>
          </w:tcPr>
          <w:p w:rsidR="008D650A" w:rsidRPr="00FD52FF" w:rsidRDefault="008D650A" w:rsidP="00E83FB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sz w:val="20"/>
                <w:szCs w:val="20"/>
              </w:rPr>
            </w:pPr>
          </w:p>
        </w:tc>
        <w:tc>
          <w:tcPr>
            <w:tcW w:w="1634" w:type="dxa"/>
          </w:tcPr>
          <w:p w:rsidR="008D650A" w:rsidRPr="00FD52FF" w:rsidRDefault="008D650A" w:rsidP="00E83FB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sz w:val="20"/>
                <w:szCs w:val="20"/>
              </w:rPr>
            </w:pPr>
          </w:p>
        </w:tc>
      </w:tr>
      <w:tr w:rsidR="008D650A" w:rsidRPr="00FD52FF" w:rsidTr="00FD52FF">
        <w:trPr>
          <w:trHeight w:hRule="exact" w:val="726"/>
        </w:trPr>
        <w:tc>
          <w:tcPr>
            <w:cnfStyle w:val="001000000000" w:firstRow="0" w:lastRow="0" w:firstColumn="1" w:lastColumn="0" w:oddVBand="0" w:evenVBand="0" w:oddHBand="0" w:evenHBand="0" w:firstRowFirstColumn="0" w:firstRowLastColumn="0" w:lastRowFirstColumn="0" w:lastRowLastColumn="0"/>
            <w:tcW w:w="2861" w:type="dxa"/>
          </w:tcPr>
          <w:p w:rsidR="008D650A" w:rsidRPr="00FD52FF" w:rsidRDefault="008D650A" w:rsidP="00E83FB2">
            <w:pPr>
              <w:widowControl w:val="0"/>
              <w:autoSpaceDE w:val="0"/>
              <w:autoSpaceDN w:val="0"/>
              <w:adjustRightInd w:val="0"/>
              <w:rPr>
                <w:rFonts w:ascii="Comic Sans MS" w:eastAsia="Times New Roman" w:hAnsi="Comic Sans MS"/>
                <w:bCs w:val="0"/>
                <w:sz w:val="20"/>
                <w:szCs w:val="20"/>
              </w:rPr>
            </w:pPr>
            <w:r w:rsidRPr="00FD52FF">
              <w:rPr>
                <w:rFonts w:ascii="Comic Sans MS" w:eastAsia="Times New Roman" w:hAnsi="Comic Sans MS"/>
                <w:sz w:val="20"/>
                <w:szCs w:val="20"/>
              </w:rPr>
              <w:t>Kardiyovasküler Risk Değerlendirme</w:t>
            </w:r>
          </w:p>
        </w:tc>
        <w:tc>
          <w:tcPr>
            <w:tcW w:w="1634" w:type="dxa"/>
          </w:tcPr>
          <w:p w:rsidR="008D650A" w:rsidRPr="00FD52FF" w:rsidRDefault="008D650A" w:rsidP="00E83FB2">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r w:rsidRPr="00FD52FF">
              <w:rPr>
                <w:rFonts w:ascii="Comic Sans MS" w:eastAsia="Times New Roman" w:hAnsi="Comic Sans MS"/>
                <w:b/>
                <w:bCs/>
                <w:color w:val="000000"/>
                <w:sz w:val="20"/>
                <w:szCs w:val="20"/>
              </w:rPr>
              <w:t>√</w:t>
            </w:r>
          </w:p>
        </w:tc>
        <w:tc>
          <w:tcPr>
            <w:tcW w:w="1382" w:type="dxa"/>
          </w:tcPr>
          <w:p w:rsidR="008D650A" w:rsidRPr="00FD52FF" w:rsidRDefault="008D650A" w:rsidP="00E83FB2">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Cs/>
                <w:sz w:val="20"/>
                <w:szCs w:val="20"/>
              </w:rPr>
            </w:pPr>
          </w:p>
        </w:tc>
        <w:tc>
          <w:tcPr>
            <w:tcW w:w="1507" w:type="dxa"/>
          </w:tcPr>
          <w:p w:rsidR="008D650A" w:rsidRPr="00FD52FF" w:rsidRDefault="008D650A" w:rsidP="00E83FB2">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Cs/>
                <w:sz w:val="20"/>
                <w:szCs w:val="20"/>
              </w:rPr>
            </w:pPr>
          </w:p>
        </w:tc>
        <w:tc>
          <w:tcPr>
            <w:tcW w:w="1634" w:type="dxa"/>
          </w:tcPr>
          <w:p w:rsidR="008D650A" w:rsidRPr="00FD52FF" w:rsidRDefault="008D650A" w:rsidP="00E83FB2">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0"/>
              </w:rPr>
            </w:pPr>
          </w:p>
        </w:tc>
      </w:tr>
      <w:tr w:rsidR="008D650A" w:rsidRPr="00FD52FF" w:rsidTr="00FD52FF">
        <w:trPr>
          <w:cnfStyle w:val="000000100000" w:firstRow="0" w:lastRow="0" w:firstColumn="0" w:lastColumn="0" w:oddVBand="0" w:evenVBand="0" w:oddHBand="1" w:evenHBand="0" w:firstRowFirstColumn="0" w:firstRowLastColumn="0" w:lastRowFirstColumn="0" w:lastRowLastColumn="0"/>
          <w:trHeight w:hRule="exact" w:val="511"/>
        </w:trPr>
        <w:tc>
          <w:tcPr>
            <w:cnfStyle w:val="001000000000" w:firstRow="0" w:lastRow="0" w:firstColumn="1" w:lastColumn="0" w:oddVBand="0" w:evenVBand="0" w:oddHBand="0" w:evenHBand="0" w:firstRowFirstColumn="0" w:firstRowLastColumn="0" w:lastRowFirstColumn="0" w:lastRowLastColumn="0"/>
            <w:tcW w:w="2861" w:type="dxa"/>
          </w:tcPr>
          <w:p w:rsidR="008D650A" w:rsidRPr="00FD52FF" w:rsidRDefault="008D650A" w:rsidP="00E83FB2">
            <w:pPr>
              <w:widowControl w:val="0"/>
              <w:autoSpaceDE w:val="0"/>
              <w:autoSpaceDN w:val="0"/>
              <w:adjustRightInd w:val="0"/>
              <w:rPr>
                <w:rFonts w:ascii="Comic Sans MS" w:eastAsia="Times New Roman" w:hAnsi="Comic Sans MS"/>
                <w:bCs w:val="0"/>
                <w:sz w:val="20"/>
                <w:szCs w:val="20"/>
              </w:rPr>
            </w:pPr>
            <w:r w:rsidRPr="00FD52FF">
              <w:rPr>
                <w:rFonts w:ascii="Comic Sans MS" w:eastAsia="Times New Roman" w:hAnsi="Comic Sans MS"/>
                <w:sz w:val="20"/>
                <w:szCs w:val="20"/>
              </w:rPr>
              <w:t>Göz Dibi Muayenesi</w:t>
            </w:r>
          </w:p>
        </w:tc>
        <w:tc>
          <w:tcPr>
            <w:tcW w:w="1634" w:type="dxa"/>
          </w:tcPr>
          <w:p w:rsidR="008D650A" w:rsidRPr="00FD52FF" w:rsidRDefault="008D650A" w:rsidP="00E83FB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sidRPr="00FD52FF">
              <w:rPr>
                <w:rFonts w:ascii="Comic Sans MS" w:eastAsia="Times New Roman" w:hAnsi="Comic Sans MS"/>
                <w:bCs/>
                <w:sz w:val="20"/>
                <w:szCs w:val="20"/>
              </w:rPr>
              <w:t>Yılda Bir Kez</w:t>
            </w:r>
          </w:p>
        </w:tc>
        <w:tc>
          <w:tcPr>
            <w:tcW w:w="1382" w:type="dxa"/>
          </w:tcPr>
          <w:p w:rsidR="008D650A" w:rsidRPr="00FD52FF" w:rsidRDefault="008D650A" w:rsidP="00E83FB2">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Cs/>
                <w:sz w:val="20"/>
                <w:szCs w:val="20"/>
              </w:rPr>
            </w:pPr>
          </w:p>
        </w:tc>
        <w:tc>
          <w:tcPr>
            <w:tcW w:w="1507" w:type="dxa"/>
          </w:tcPr>
          <w:p w:rsidR="008D650A" w:rsidRPr="00FD52FF" w:rsidRDefault="008D650A" w:rsidP="00E83FB2">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Cs/>
                <w:sz w:val="20"/>
                <w:szCs w:val="20"/>
              </w:rPr>
            </w:pPr>
          </w:p>
        </w:tc>
        <w:tc>
          <w:tcPr>
            <w:tcW w:w="1634" w:type="dxa"/>
          </w:tcPr>
          <w:p w:rsidR="008D650A" w:rsidRPr="00FD52FF" w:rsidRDefault="008D650A" w:rsidP="00E83FB2">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Cs/>
                <w:sz w:val="20"/>
                <w:szCs w:val="20"/>
              </w:rPr>
            </w:pPr>
          </w:p>
        </w:tc>
      </w:tr>
    </w:tbl>
    <w:p w:rsidR="00F37676" w:rsidRDefault="00F37676" w:rsidP="00E83FB2">
      <w:pPr>
        <w:widowControl w:val="0"/>
        <w:autoSpaceDE w:val="0"/>
        <w:autoSpaceDN w:val="0"/>
        <w:adjustRightInd w:val="0"/>
        <w:spacing w:before="240" w:line="276" w:lineRule="auto"/>
        <w:jc w:val="both"/>
        <w:rPr>
          <w:rFonts w:ascii="Comic Sans MS" w:eastAsia="Times New Roman" w:hAnsi="Comic Sans MS" w:cs="Calibri"/>
          <w:sz w:val="24"/>
          <w:szCs w:val="24"/>
          <w:lang w:eastAsia="tr-TR"/>
        </w:rPr>
      </w:pPr>
    </w:p>
    <w:p w:rsidR="008D650A" w:rsidRPr="008363B2" w:rsidRDefault="008D650A" w:rsidP="00E83FB2">
      <w:pPr>
        <w:widowControl w:val="0"/>
        <w:autoSpaceDE w:val="0"/>
        <w:autoSpaceDN w:val="0"/>
        <w:adjustRightInd w:val="0"/>
        <w:spacing w:before="240" w:line="276" w:lineRule="auto"/>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lastRenderedPageBreak/>
        <w:t xml:space="preserve">İlk kez teşhis konan hipertansif hastada veya hipertansif atak geçiren hastada hekimin önerdiği sıklıkta (kan basıncı regulasyonu sağlanana kadar/ 1-4 hafta sonra) izlem yapılması ve 3 ay aralıklarla düzenli izlenmesi önem arz etmektedir. </w:t>
      </w:r>
    </w:p>
    <w:p w:rsidR="008D650A" w:rsidRPr="008363B2" w:rsidRDefault="008D650A" w:rsidP="00E83FB2">
      <w:pPr>
        <w:widowControl w:val="0"/>
        <w:autoSpaceDE w:val="0"/>
        <w:autoSpaceDN w:val="0"/>
        <w:adjustRightInd w:val="0"/>
        <w:spacing w:before="240" w:line="276" w:lineRule="auto"/>
        <w:ind w:right="612"/>
        <w:jc w:val="both"/>
        <w:rPr>
          <w:rFonts w:ascii="Comic Sans MS" w:hAnsi="Comic Sans MS"/>
          <w:b/>
          <w:bCs/>
          <w:sz w:val="24"/>
          <w:szCs w:val="24"/>
        </w:rPr>
      </w:pPr>
      <w:r w:rsidRPr="008363B2">
        <w:rPr>
          <w:rFonts w:ascii="Comic Sans MS" w:hAnsi="Comic Sans MS"/>
          <w:b/>
          <w:bCs/>
          <w:sz w:val="24"/>
          <w:szCs w:val="24"/>
        </w:rPr>
        <w:t xml:space="preserve">Hipertansiyon Tanısı Alan Hastalarda Laboratuvar Tetkikleri/Risk Değerlendirmesi Parametreleri ve Sıklıkları </w:t>
      </w:r>
    </w:p>
    <w:tbl>
      <w:tblPr>
        <w:tblStyle w:val="KlavuzuTablo4-Vurgu51"/>
        <w:tblW w:w="9067" w:type="dxa"/>
        <w:tblLayout w:type="fixed"/>
        <w:tblLook w:val="04A0" w:firstRow="1" w:lastRow="0" w:firstColumn="1" w:lastColumn="0" w:noHBand="0" w:noVBand="1"/>
      </w:tblPr>
      <w:tblGrid>
        <w:gridCol w:w="2973"/>
        <w:gridCol w:w="1486"/>
        <w:gridCol w:w="1361"/>
        <w:gridCol w:w="1486"/>
        <w:gridCol w:w="1761"/>
      </w:tblGrid>
      <w:tr w:rsidR="008D650A" w:rsidRPr="00FD52FF" w:rsidTr="00685A62">
        <w:trPr>
          <w:cnfStyle w:val="100000000000" w:firstRow="1" w:lastRow="0" w:firstColumn="0" w:lastColumn="0" w:oddVBand="0" w:evenVBand="0" w:oddHBand="0"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2973" w:type="dxa"/>
          </w:tcPr>
          <w:p w:rsidR="008D650A" w:rsidRPr="00FD52FF" w:rsidRDefault="008D650A" w:rsidP="00E83FB2">
            <w:pPr>
              <w:widowControl w:val="0"/>
              <w:autoSpaceDE w:val="0"/>
              <w:autoSpaceDN w:val="0"/>
              <w:adjustRightInd w:val="0"/>
              <w:spacing w:line="276" w:lineRule="auto"/>
              <w:jc w:val="center"/>
              <w:rPr>
                <w:rFonts w:ascii="Comic Sans MS" w:eastAsia="Times New Roman" w:hAnsi="Comic Sans MS"/>
                <w:b w:val="0"/>
                <w:bCs w:val="0"/>
                <w:sz w:val="20"/>
                <w:szCs w:val="24"/>
              </w:rPr>
            </w:pPr>
            <w:r w:rsidRPr="00FD52FF">
              <w:rPr>
                <w:rFonts w:ascii="Comic Sans MS" w:eastAsia="Times New Roman" w:hAnsi="Comic Sans MS"/>
                <w:sz w:val="20"/>
                <w:szCs w:val="24"/>
              </w:rPr>
              <w:t>Tetkikler</w:t>
            </w:r>
          </w:p>
        </w:tc>
        <w:tc>
          <w:tcPr>
            <w:tcW w:w="1486" w:type="dxa"/>
          </w:tcPr>
          <w:p w:rsidR="008D650A" w:rsidRPr="00FD52FF" w:rsidRDefault="008D650A" w:rsidP="00E83FB2">
            <w:pPr>
              <w:spacing w:line="276" w:lineRule="auto"/>
              <w:jc w:val="center"/>
              <w:cnfStyle w:val="100000000000" w:firstRow="1" w:lastRow="0" w:firstColumn="0" w:lastColumn="0" w:oddVBand="0" w:evenVBand="0" w:oddHBand="0" w:evenHBand="0" w:firstRowFirstColumn="0" w:firstRowLastColumn="0" w:lastRowFirstColumn="0" w:lastRowLastColumn="0"/>
              <w:rPr>
                <w:rFonts w:ascii="Comic Sans MS" w:eastAsia="Times New Roman" w:hAnsi="Comic Sans MS"/>
                <w:b w:val="0"/>
                <w:bCs w:val="0"/>
                <w:sz w:val="20"/>
                <w:szCs w:val="24"/>
              </w:rPr>
            </w:pPr>
            <w:r w:rsidRPr="00FD52FF">
              <w:rPr>
                <w:rFonts w:ascii="Comic Sans MS" w:eastAsia="Times New Roman" w:hAnsi="Comic Sans MS"/>
                <w:sz w:val="20"/>
                <w:szCs w:val="24"/>
              </w:rPr>
              <w:t>1.Yıl İzlemi</w:t>
            </w:r>
          </w:p>
        </w:tc>
        <w:tc>
          <w:tcPr>
            <w:tcW w:w="1361" w:type="dxa"/>
          </w:tcPr>
          <w:p w:rsidR="008D650A" w:rsidRPr="00FD52FF" w:rsidRDefault="008D650A" w:rsidP="00E83FB2">
            <w:pPr>
              <w:spacing w:line="276" w:lineRule="auto"/>
              <w:jc w:val="center"/>
              <w:cnfStyle w:val="100000000000" w:firstRow="1" w:lastRow="0" w:firstColumn="0" w:lastColumn="0" w:oddVBand="0" w:evenVBand="0" w:oddHBand="0" w:evenHBand="0" w:firstRowFirstColumn="0" w:firstRowLastColumn="0" w:lastRowFirstColumn="0" w:lastRowLastColumn="0"/>
              <w:rPr>
                <w:rFonts w:ascii="Comic Sans MS" w:eastAsia="Times New Roman" w:hAnsi="Comic Sans MS"/>
                <w:b w:val="0"/>
                <w:bCs w:val="0"/>
                <w:sz w:val="20"/>
                <w:szCs w:val="24"/>
              </w:rPr>
            </w:pPr>
            <w:r w:rsidRPr="00FD52FF">
              <w:rPr>
                <w:rFonts w:ascii="Comic Sans MS" w:eastAsia="Times New Roman" w:hAnsi="Comic Sans MS"/>
                <w:sz w:val="20"/>
                <w:szCs w:val="24"/>
              </w:rPr>
              <w:t>2. Yıl İzlemi</w:t>
            </w:r>
          </w:p>
        </w:tc>
        <w:tc>
          <w:tcPr>
            <w:tcW w:w="1486" w:type="dxa"/>
          </w:tcPr>
          <w:p w:rsidR="008D650A" w:rsidRPr="00FD52FF" w:rsidRDefault="008D650A" w:rsidP="00E83FB2">
            <w:pPr>
              <w:spacing w:line="276" w:lineRule="auto"/>
              <w:jc w:val="center"/>
              <w:cnfStyle w:val="100000000000" w:firstRow="1" w:lastRow="0" w:firstColumn="0" w:lastColumn="0" w:oddVBand="0" w:evenVBand="0" w:oddHBand="0" w:evenHBand="0" w:firstRowFirstColumn="0" w:firstRowLastColumn="0" w:lastRowFirstColumn="0" w:lastRowLastColumn="0"/>
              <w:rPr>
                <w:rFonts w:ascii="Comic Sans MS" w:eastAsia="Times New Roman" w:hAnsi="Comic Sans MS"/>
                <w:b w:val="0"/>
                <w:bCs w:val="0"/>
                <w:sz w:val="20"/>
                <w:szCs w:val="24"/>
              </w:rPr>
            </w:pPr>
            <w:r w:rsidRPr="00FD52FF">
              <w:rPr>
                <w:rFonts w:ascii="Comic Sans MS" w:eastAsia="Times New Roman" w:hAnsi="Comic Sans MS"/>
                <w:sz w:val="20"/>
                <w:szCs w:val="24"/>
              </w:rPr>
              <w:t>3. Yıl İzlemi</w:t>
            </w:r>
          </w:p>
        </w:tc>
        <w:tc>
          <w:tcPr>
            <w:tcW w:w="1761" w:type="dxa"/>
          </w:tcPr>
          <w:p w:rsidR="008D650A" w:rsidRPr="00FD52FF" w:rsidRDefault="008D650A" w:rsidP="00E83FB2">
            <w:pPr>
              <w:spacing w:line="276" w:lineRule="auto"/>
              <w:jc w:val="center"/>
              <w:cnfStyle w:val="100000000000" w:firstRow="1" w:lastRow="0" w:firstColumn="0" w:lastColumn="0" w:oddVBand="0" w:evenVBand="0" w:oddHBand="0" w:evenHBand="0" w:firstRowFirstColumn="0" w:firstRowLastColumn="0" w:lastRowFirstColumn="0" w:lastRowLastColumn="0"/>
              <w:rPr>
                <w:rFonts w:ascii="Comic Sans MS" w:eastAsia="Times New Roman" w:hAnsi="Comic Sans MS"/>
                <w:b w:val="0"/>
                <w:bCs w:val="0"/>
                <w:sz w:val="20"/>
                <w:szCs w:val="24"/>
              </w:rPr>
            </w:pPr>
            <w:r w:rsidRPr="00FD52FF">
              <w:rPr>
                <w:rFonts w:ascii="Comic Sans MS" w:eastAsia="Times New Roman" w:hAnsi="Comic Sans MS"/>
                <w:sz w:val="20"/>
                <w:szCs w:val="24"/>
              </w:rPr>
              <w:t>4. Yıl İzlemi</w:t>
            </w:r>
          </w:p>
        </w:tc>
      </w:tr>
      <w:tr w:rsidR="008D650A" w:rsidRPr="00FD52FF" w:rsidTr="00685A62">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2973" w:type="dxa"/>
          </w:tcPr>
          <w:p w:rsidR="008D650A" w:rsidRPr="00FD52FF" w:rsidRDefault="008D650A" w:rsidP="00E83FB2">
            <w:pPr>
              <w:widowControl w:val="0"/>
              <w:autoSpaceDE w:val="0"/>
              <w:autoSpaceDN w:val="0"/>
              <w:adjustRightInd w:val="0"/>
              <w:spacing w:line="276" w:lineRule="auto"/>
              <w:rPr>
                <w:rFonts w:ascii="Comic Sans MS" w:eastAsia="Times New Roman" w:hAnsi="Comic Sans MS"/>
                <w:bCs w:val="0"/>
                <w:sz w:val="20"/>
                <w:szCs w:val="24"/>
              </w:rPr>
            </w:pPr>
          </w:p>
        </w:tc>
        <w:tc>
          <w:tcPr>
            <w:tcW w:w="1486" w:type="dxa"/>
          </w:tcPr>
          <w:p w:rsidR="008D650A" w:rsidRPr="00FD52FF" w:rsidRDefault="008D650A" w:rsidP="00E83FB2">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sz w:val="20"/>
                <w:szCs w:val="24"/>
              </w:rPr>
            </w:pPr>
            <w:r w:rsidRPr="00FD52FF">
              <w:rPr>
                <w:rFonts w:ascii="Comic Sans MS" w:eastAsia="Times New Roman" w:hAnsi="Comic Sans MS"/>
                <w:b/>
                <w:bCs/>
                <w:sz w:val="20"/>
                <w:szCs w:val="24"/>
              </w:rPr>
              <w:t>İlk İzlem / Yılın İlk izlemi</w:t>
            </w:r>
          </w:p>
        </w:tc>
        <w:tc>
          <w:tcPr>
            <w:tcW w:w="1361" w:type="dxa"/>
          </w:tcPr>
          <w:p w:rsidR="008D650A" w:rsidRPr="00FD52FF" w:rsidRDefault="008D650A" w:rsidP="00E83FB2">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sz w:val="20"/>
                <w:szCs w:val="24"/>
              </w:rPr>
            </w:pPr>
            <w:r w:rsidRPr="00FD52FF">
              <w:rPr>
                <w:rFonts w:ascii="Comic Sans MS" w:eastAsia="Times New Roman" w:hAnsi="Comic Sans MS"/>
                <w:b/>
                <w:bCs/>
                <w:sz w:val="20"/>
                <w:szCs w:val="24"/>
              </w:rPr>
              <w:t xml:space="preserve">İlk izlemden </w:t>
            </w:r>
          </w:p>
          <w:p w:rsidR="008D650A" w:rsidRPr="00FD52FF" w:rsidRDefault="008D650A" w:rsidP="00E83FB2">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color w:val="FF0000"/>
                <w:sz w:val="20"/>
                <w:szCs w:val="24"/>
              </w:rPr>
            </w:pPr>
            <w:r w:rsidRPr="00FD52FF">
              <w:rPr>
                <w:rFonts w:ascii="Comic Sans MS" w:eastAsia="Times New Roman" w:hAnsi="Comic Sans MS"/>
                <w:b/>
                <w:bCs/>
                <w:sz w:val="20"/>
                <w:szCs w:val="24"/>
              </w:rPr>
              <w:t>12 ay sonra</w:t>
            </w:r>
          </w:p>
        </w:tc>
        <w:tc>
          <w:tcPr>
            <w:tcW w:w="1486" w:type="dxa"/>
          </w:tcPr>
          <w:p w:rsidR="008D650A" w:rsidRPr="00FD52FF" w:rsidRDefault="008D650A" w:rsidP="00E83FB2">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sz w:val="20"/>
                <w:szCs w:val="24"/>
              </w:rPr>
            </w:pPr>
            <w:r w:rsidRPr="00FD52FF">
              <w:rPr>
                <w:rFonts w:ascii="Comic Sans MS" w:eastAsia="Times New Roman" w:hAnsi="Comic Sans MS"/>
                <w:b/>
                <w:bCs/>
                <w:sz w:val="20"/>
                <w:szCs w:val="24"/>
              </w:rPr>
              <w:t>İkinci izlemden 12 ay sonra</w:t>
            </w:r>
          </w:p>
        </w:tc>
        <w:tc>
          <w:tcPr>
            <w:tcW w:w="1761" w:type="dxa"/>
          </w:tcPr>
          <w:p w:rsidR="008D650A" w:rsidRPr="00FD52FF" w:rsidRDefault="008D650A" w:rsidP="00E83FB2">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sz w:val="20"/>
                <w:szCs w:val="24"/>
              </w:rPr>
            </w:pPr>
            <w:r w:rsidRPr="00FD52FF">
              <w:rPr>
                <w:rFonts w:ascii="Comic Sans MS" w:eastAsia="Times New Roman" w:hAnsi="Comic Sans MS"/>
                <w:b/>
                <w:bCs/>
                <w:sz w:val="20"/>
                <w:szCs w:val="24"/>
              </w:rPr>
              <w:t>Üçüncü izlemden 12 ay sonra</w:t>
            </w:r>
          </w:p>
        </w:tc>
      </w:tr>
      <w:tr w:rsidR="008D650A" w:rsidRPr="00FD52FF" w:rsidTr="00685A62">
        <w:trPr>
          <w:trHeight w:val="1233"/>
        </w:trPr>
        <w:tc>
          <w:tcPr>
            <w:cnfStyle w:val="001000000000" w:firstRow="0" w:lastRow="0" w:firstColumn="1" w:lastColumn="0" w:oddVBand="0" w:evenVBand="0" w:oddHBand="0" w:evenHBand="0" w:firstRowFirstColumn="0" w:firstRowLastColumn="0" w:lastRowFirstColumn="0" w:lastRowLastColumn="0"/>
            <w:tcW w:w="2973" w:type="dxa"/>
          </w:tcPr>
          <w:p w:rsidR="008D650A" w:rsidRPr="00FD52FF" w:rsidRDefault="008D650A" w:rsidP="00E83FB2">
            <w:pPr>
              <w:widowControl w:val="0"/>
              <w:autoSpaceDE w:val="0"/>
              <w:autoSpaceDN w:val="0"/>
              <w:adjustRightInd w:val="0"/>
              <w:spacing w:line="276" w:lineRule="auto"/>
              <w:rPr>
                <w:rFonts w:ascii="Comic Sans MS" w:eastAsia="Times New Roman" w:hAnsi="Comic Sans MS"/>
                <w:bCs w:val="0"/>
                <w:sz w:val="20"/>
                <w:szCs w:val="24"/>
              </w:rPr>
            </w:pPr>
            <w:r w:rsidRPr="00FD52FF">
              <w:rPr>
                <w:rFonts w:ascii="Comic Sans MS" w:eastAsia="Times New Roman" w:hAnsi="Comic Sans MS"/>
                <w:sz w:val="20"/>
                <w:szCs w:val="24"/>
              </w:rPr>
              <w:t xml:space="preserve">Böbrek Fonksiyonlarının Değerlendirmesi </w:t>
            </w:r>
            <w:r w:rsidRPr="00FD52FF">
              <w:rPr>
                <w:rFonts w:ascii="Comic Sans MS" w:eastAsia="Times New Roman" w:hAnsi="Comic Sans MS"/>
                <w:i/>
                <w:sz w:val="20"/>
                <w:szCs w:val="24"/>
              </w:rPr>
              <w:t>(Tahmini Glomerüler Filtrasyon Hızı, Sodyum, Potasyum, Kreatinin, Ürik Asit)</w:t>
            </w:r>
          </w:p>
        </w:tc>
        <w:tc>
          <w:tcPr>
            <w:tcW w:w="1486" w:type="dxa"/>
          </w:tcPr>
          <w:p w:rsidR="008D650A" w:rsidRPr="00FD52FF" w:rsidRDefault="008D650A" w:rsidP="00E83FB2">
            <w:pPr>
              <w:widowControl w:val="0"/>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Cs/>
                <w:sz w:val="20"/>
                <w:szCs w:val="24"/>
              </w:rPr>
            </w:pPr>
            <w:r w:rsidRPr="00FD52FF">
              <w:rPr>
                <w:rFonts w:ascii="Comic Sans MS" w:eastAsia="Times New Roman" w:hAnsi="Comic Sans MS"/>
                <w:b/>
                <w:bCs/>
                <w:color w:val="000000"/>
                <w:sz w:val="20"/>
                <w:szCs w:val="24"/>
              </w:rPr>
              <w:t>√</w:t>
            </w:r>
          </w:p>
        </w:tc>
        <w:tc>
          <w:tcPr>
            <w:tcW w:w="1361" w:type="dxa"/>
          </w:tcPr>
          <w:p w:rsidR="008D650A" w:rsidRPr="00FD52FF" w:rsidRDefault="008D650A" w:rsidP="00E83FB2">
            <w:pPr>
              <w:widowControl w:val="0"/>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Cs/>
                <w:sz w:val="20"/>
                <w:szCs w:val="24"/>
              </w:rPr>
            </w:pPr>
            <w:r w:rsidRPr="00FD52FF">
              <w:rPr>
                <w:rFonts w:ascii="Comic Sans MS" w:eastAsia="Times New Roman" w:hAnsi="Comic Sans MS"/>
                <w:b/>
                <w:bCs/>
                <w:color w:val="000000"/>
                <w:sz w:val="20"/>
                <w:szCs w:val="24"/>
              </w:rPr>
              <w:t>√</w:t>
            </w:r>
          </w:p>
        </w:tc>
        <w:tc>
          <w:tcPr>
            <w:tcW w:w="1486" w:type="dxa"/>
          </w:tcPr>
          <w:p w:rsidR="008D650A" w:rsidRPr="00FD52FF" w:rsidRDefault="008D650A" w:rsidP="00E83FB2">
            <w:pPr>
              <w:widowControl w:val="0"/>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Cs/>
                <w:sz w:val="20"/>
                <w:szCs w:val="24"/>
              </w:rPr>
            </w:pPr>
            <w:r w:rsidRPr="00FD52FF">
              <w:rPr>
                <w:rFonts w:ascii="Comic Sans MS" w:eastAsia="Times New Roman" w:hAnsi="Comic Sans MS"/>
                <w:b/>
                <w:bCs/>
                <w:color w:val="000000"/>
                <w:sz w:val="20"/>
                <w:szCs w:val="24"/>
              </w:rPr>
              <w:t>√</w:t>
            </w:r>
          </w:p>
        </w:tc>
        <w:tc>
          <w:tcPr>
            <w:tcW w:w="1761" w:type="dxa"/>
          </w:tcPr>
          <w:p w:rsidR="008D650A" w:rsidRPr="00FD52FF" w:rsidRDefault="008D650A" w:rsidP="00E83FB2">
            <w:pPr>
              <w:widowControl w:val="0"/>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Cs/>
                <w:sz w:val="20"/>
                <w:szCs w:val="24"/>
              </w:rPr>
            </w:pPr>
            <w:r w:rsidRPr="00FD52FF">
              <w:rPr>
                <w:rFonts w:ascii="Comic Sans MS" w:eastAsia="Times New Roman" w:hAnsi="Comic Sans MS"/>
                <w:b/>
                <w:bCs/>
                <w:color w:val="000000"/>
                <w:sz w:val="20"/>
                <w:szCs w:val="24"/>
              </w:rPr>
              <w:t>√</w:t>
            </w:r>
          </w:p>
        </w:tc>
      </w:tr>
      <w:tr w:rsidR="008D650A" w:rsidRPr="00FD52FF" w:rsidTr="00685A6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973" w:type="dxa"/>
          </w:tcPr>
          <w:p w:rsidR="008D650A" w:rsidRPr="00FD52FF" w:rsidRDefault="008D650A" w:rsidP="00E83FB2">
            <w:pPr>
              <w:widowControl w:val="0"/>
              <w:autoSpaceDE w:val="0"/>
              <w:autoSpaceDN w:val="0"/>
              <w:adjustRightInd w:val="0"/>
              <w:spacing w:line="276" w:lineRule="auto"/>
              <w:rPr>
                <w:rFonts w:ascii="Comic Sans MS" w:eastAsia="Times New Roman" w:hAnsi="Comic Sans MS"/>
                <w:bCs w:val="0"/>
                <w:sz w:val="20"/>
                <w:szCs w:val="24"/>
              </w:rPr>
            </w:pPr>
            <w:r w:rsidRPr="00FD52FF">
              <w:rPr>
                <w:rFonts w:ascii="Comic Sans MS" w:eastAsia="Times New Roman" w:hAnsi="Comic Sans MS"/>
                <w:sz w:val="20"/>
                <w:szCs w:val="24"/>
              </w:rPr>
              <w:t xml:space="preserve">Tam İdrar Tetkiki </w:t>
            </w:r>
          </w:p>
        </w:tc>
        <w:tc>
          <w:tcPr>
            <w:tcW w:w="1486" w:type="dxa"/>
          </w:tcPr>
          <w:p w:rsidR="008D650A" w:rsidRPr="00FD52FF" w:rsidRDefault="008D650A" w:rsidP="00E83FB2">
            <w:pPr>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4"/>
              </w:rPr>
            </w:pPr>
            <w:r w:rsidRPr="00FD52FF">
              <w:rPr>
                <w:rFonts w:ascii="Comic Sans MS" w:eastAsia="Times New Roman" w:hAnsi="Comic Sans MS"/>
                <w:b/>
                <w:bCs/>
                <w:color w:val="000000"/>
                <w:sz w:val="20"/>
                <w:szCs w:val="24"/>
              </w:rPr>
              <w:t>√</w:t>
            </w:r>
          </w:p>
        </w:tc>
        <w:tc>
          <w:tcPr>
            <w:tcW w:w="1361" w:type="dxa"/>
          </w:tcPr>
          <w:p w:rsidR="008D650A" w:rsidRPr="00FD52FF" w:rsidRDefault="008D650A" w:rsidP="00E83FB2">
            <w:pPr>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4"/>
              </w:rPr>
            </w:pPr>
            <w:r w:rsidRPr="00FD52FF">
              <w:rPr>
                <w:rFonts w:ascii="Comic Sans MS" w:eastAsia="Times New Roman" w:hAnsi="Comic Sans MS"/>
                <w:b/>
                <w:bCs/>
                <w:color w:val="000000"/>
                <w:sz w:val="20"/>
                <w:szCs w:val="24"/>
              </w:rPr>
              <w:t>√</w:t>
            </w:r>
          </w:p>
        </w:tc>
        <w:tc>
          <w:tcPr>
            <w:tcW w:w="1486" w:type="dxa"/>
          </w:tcPr>
          <w:p w:rsidR="008D650A" w:rsidRPr="00FD52FF" w:rsidRDefault="008D650A" w:rsidP="00E83FB2">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Cs/>
                <w:sz w:val="20"/>
                <w:szCs w:val="24"/>
              </w:rPr>
            </w:pPr>
            <w:r w:rsidRPr="00FD52FF">
              <w:rPr>
                <w:rFonts w:ascii="Comic Sans MS" w:eastAsia="Times New Roman" w:hAnsi="Comic Sans MS"/>
                <w:b/>
                <w:bCs/>
                <w:color w:val="000000"/>
                <w:sz w:val="20"/>
                <w:szCs w:val="24"/>
              </w:rPr>
              <w:t>√</w:t>
            </w:r>
          </w:p>
        </w:tc>
        <w:tc>
          <w:tcPr>
            <w:tcW w:w="1761" w:type="dxa"/>
          </w:tcPr>
          <w:p w:rsidR="008D650A" w:rsidRPr="00FD52FF" w:rsidRDefault="008D650A" w:rsidP="00E83FB2">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Cs/>
                <w:sz w:val="20"/>
                <w:szCs w:val="24"/>
              </w:rPr>
            </w:pPr>
            <w:r w:rsidRPr="00FD52FF">
              <w:rPr>
                <w:rFonts w:ascii="Comic Sans MS" w:eastAsia="Times New Roman" w:hAnsi="Comic Sans MS"/>
                <w:b/>
                <w:bCs/>
                <w:color w:val="000000"/>
                <w:sz w:val="20"/>
                <w:szCs w:val="24"/>
              </w:rPr>
              <w:t>√</w:t>
            </w:r>
          </w:p>
        </w:tc>
      </w:tr>
      <w:tr w:rsidR="008D650A" w:rsidRPr="00FD52FF" w:rsidTr="00685A62">
        <w:trPr>
          <w:trHeight w:val="440"/>
        </w:trPr>
        <w:tc>
          <w:tcPr>
            <w:cnfStyle w:val="001000000000" w:firstRow="0" w:lastRow="0" w:firstColumn="1" w:lastColumn="0" w:oddVBand="0" w:evenVBand="0" w:oddHBand="0" w:evenHBand="0" w:firstRowFirstColumn="0" w:firstRowLastColumn="0" w:lastRowFirstColumn="0" w:lastRowLastColumn="0"/>
            <w:tcW w:w="2973" w:type="dxa"/>
          </w:tcPr>
          <w:p w:rsidR="008D650A" w:rsidRPr="00FD52FF" w:rsidRDefault="008D650A" w:rsidP="00E83FB2">
            <w:pPr>
              <w:widowControl w:val="0"/>
              <w:autoSpaceDE w:val="0"/>
              <w:autoSpaceDN w:val="0"/>
              <w:adjustRightInd w:val="0"/>
              <w:spacing w:line="276" w:lineRule="auto"/>
              <w:rPr>
                <w:rFonts w:ascii="Comic Sans MS" w:eastAsia="Times New Roman" w:hAnsi="Comic Sans MS"/>
                <w:bCs w:val="0"/>
                <w:sz w:val="20"/>
                <w:szCs w:val="24"/>
              </w:rPr>
            </w:pPr>
            <w:r w:rsidRPr="00FD52FF">
              <w:rPr>
                <w:rFonts w:ascii="Comic Sans MS" w:eastAsia="Times New Roman" w:hAnsi="Comic Sans MS"/>
                <w:sz w:val="20"/>
                <w:szCs w:val="24"/>
              </w:rPr>
              <w:t>Açlık Kan Glukozu</w:t>
            </w:r>
          </w:p>
        </w:tc>
        <w:tc>
          <w:tcPr>
            <w:tcW w:w="1486" w:type="dxa"/>
          </w:tcPr>
          <w:p w:rsidR="008D650A" w:rsidRPr="00FD52FF" w:rsidRDefault="008D650A" w:rsidP="00E83FB2">
            <w:pPr>
              <w:spacing w:line="276" w:lineRule="auto"/>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4"/>
              </w:rPr>
            </w:pPr>
            <w:r w:rsidRPr="00FD52FF">
              <w:rPr>
                <w:rFonts w:ascii="Comic Sans MS" w:eastAsia="Times New Roman" w:hAnsi="Comic Sans MS"/>
                <w:b/>
                <w:bCs/>
                <w:color w:val="000000"/>
                <w:sz w:val="20"/>
                <w:szCs w:val="24"/>
              </w:rPr>
              <w:t>√</w:t>
            </w:r>
          </w:p>
        </w:tc>
        <w:tc>
          <w:tcPr>
            <w:tcW w:w="1361" w:type="dxa"/>
          </w:tcPr>
          <w:p w:rsidR="008D650A" w:rsidRPr="00FD52FF" w:rsidRDefault="008D650A" w:rsidP="00E83FB2">
            <w:pPr>
              <w:spacing w:line="276" w:lineRule="auto"/>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20"/>
                <w:szCs w:val="24"/>
              </w:rPr>
            </w:pPr>
            <w:r w:rsidRPr="00FD52FF">
              <w:rPr>
                <w:rFonts w:ascii="Comic Sans MS" w:eastAsia="Times New Roman" w:hAnsi="Comic Sans MS"/>
                <w:b/>
                <w:bCs/>
                <w:color w:val="000000"/>
                <w:sz w:val="20"/>
                <w:szCs w:val="24"/>
              </w:rPr>
              <w:t>√</w:t>
            </w:r>
          </w:p>
        </w:tc>
        <w:tc>
          <w:tcPr>
            <w:tcW w:w="1486" w:type="dxa"/>
          </w:tcPr>
          <w:p w:rsidR="008D650A" w:rsidRPr="00FD52FF" w:rsidRDefault="008D650A" w:rsidP="00E83FB2">
            <w:pPr>
              <w:widowControl w:val="0"/>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Cs/>
                <w:sz w:val="20"/>
                <w:szCs w:val="24"/>
              </w:rPr>
            </w:pPr>
            <w:r w:rsidRPr="00FD52FF">
              <w:rPr>
                <w:rFonts w:ascii="Comic Sans MS" w:eastAsia="Times New Roman" w:hAnsi="Comic Sans MS"/>
                <w:b/>
                <w:bCs/>
                <w:color w:val="000000"/>
                <w:sz w:val="20"/>
                <w:szCs w:val="24"/>
              </w:rPr>
              <w:t>√</w:t>
            </w:r>
          </w:p>
        </w:tc>
        <w:tc>
          <w:tcPr>
            <w:tcW w:w="1761" w:type="dxa"/>
          </w:tcPr>
          <w:p w:rsidR="008D650A" w:rsidRPr="00FD52FF" w:rsidRDefault="008D650A" w:rsidP="00E83FB2">
            <w:pPr>
              <w:widowControl w:val="0"/>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Cs/>
                <w:sz w:val="20"/>
                <w:szCs w:val="24"/>
              </w:rPr>
            </w:pPr>
            <w:r w:rsidRPr="00FD52FF">
              <w:rPr>
                <w:rFonts w:ascii="Comic Sans MS" w:eastAsia="Times New Roman" w:hAnsi="Comic Sans MS"/>
                <w:b/>
                <w:bCs/>
                <w:color w:val="000000"/>
                <w:sz w:val="20"/>
                <w:szCs w:val="24"/>
              </w:rPr>
              <w:t>√</w:t>
            </w:r>
          </w:p>
        </w:tc>
      </w:tr>
      <w:tr w:rsidR="008D650A" w:rsidRPr="00FD52FF" w:rsidTr="00685A62">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2973" w:type="dxa"/>
          </w:tcPr>
          <w:p w:rsidR="008D650A" w:rsidRPr="00FD52FF" w:rsidRDefault="008D650A" w:rsidP="00E83FB2">
            <w:pPr>
              <w:widowControl w:val="0"/>
              <w:autoSpaceDE w:val="0"/>
              <w:autoSpaceDN w:val="0"/>
              <w:adjustRightInd w:val="0"/>
              <w:spacing w:line="276" w:lineRule="auto"/>
              <w:rPr>
                <w:rFonts w:ascii="Comic Sans MS" w:eastAsia="Times New Roman" w:hAnsi="Comic Sans MS"/>
                <w:bCs w:val="0"/>
                <w:sz w:val="20"/>
                <w:szCs w:val="24"/>
              </w:rPr>
            </w:pPr>
            <w:r w:rsidRPr="00FD52FF">
              <w:rPr>
                <w:rFonts w:ascii="Comic Sans MS" w:eastAsia="Times New Roman" w:hAnsi="Comic Sans MS"/>
                <w:sz w:val="20"/>
                <w:szCs w:val="24"/>
              </w:rPr>
              <w:t xml:space="preserve">Lipid Profili (Total Kolesterol, LDL Kolesterol, HDL, </w:t>
            </w:r>
            <w:proofErr w:type="gramStart"/>
            <w:r w:rsidRPr="00FD52FF">
              <w:rPr>
                <w:rFonts w:ascii="Comic Sans MS" w:eastAsia="Times New Roman" w:hAnsi="Comic Sans MS"/>
                <w:sz w:val="20"/>
                <w:szCs w:val="24"/>
              </w:rPr>
              <w:t>Trigliserid )</w:t>
            </w:r>
            <w:proofErr w:type="gramEnd"/>
          </w:p>
        </w:tc>
        <w:tc>
          <w:tcPr>
            <w:tcW w:w="1486" w:type="dxa"/>
          </w:tcPr>
          <w:p w:rsidR="008D650A" w:rsidRPr="00FD52FF" w:rsidRDefault="008D650A" w:rsidP="00E83FB2">
            <w:pPr>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4"/>
              </w:rPr>
            </w:pPr>
            <w:r w:rsidRPr="00FD52FF">
              <w:rPr>
                <w:rFonts w:ascii="Comic Sans MS" w:eastAsia="Times New Roman" w:hAnsi="Comic Sans MS"/>
                <w:b/>
                <w:bCs/>
                <w:color w:val="000000"/>
                <w:sz w:val="20"/>
                <w:szCs w:val="24"/>
              </w:rPr>
              <w:t>√</w:t>
            </w:r>
          </w:p>
        </w:tc>
        <w:tc>
          <w:tcPr>
            <w:tcW w:w="1361" w:type="dxa"/>
          </w:tcPr>
          <w:p w:rsidR="008D650A" w:rsidRPr="00FD52FF" w:rsidRDefault="008D650A" w:rsidP="00E83FB2">
            <w:pPr>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4"/>
              </w:rPr>
            </w:pPr>
            <w:r w:rsidRPr="00FD52FF">
              <w:rPr>
                <w:rFonts w:ascii="Comic Sans MS" w:eastAsia="Times New Roman" w:hAnsi="Comic Sans MS"/>
                <w:b/>
                <w:bCs/>
                <w:color w:val="000000"/>
                <w:sz w:val="20"/>
                <w:szCs w:val="24"/>
              </w:rPr>
              <w:t>√</w:t>
            </w:r>
          </w:p>
        </w:tc>
        <w:tc>
          <w:tcPr>
            <w:tcW w:w="1486" w:type="dxa"/>
          </w:tcPr>
          <w:p w:rsidR="008D650A" w:rsidRPr="00FD52FF" w:rsidRDefault="008D650A" w:rsidP="00E83FB2">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Cs/>
                <w:sz w:val="20"/>
                <w:szCs w:val="24"/>
              </w:rPr>
            </w:pPr>
            <w:r w:rsidRPr="00FD52FF">
              <w:rPr>
                <w:rFonts w:ascii="Comic Sans MS" w:eastAsia="Times New Roman" w:hAnsi="Comic Sans MS"/>
                <w:b/>
                <w:bCs/>
                <w:color w:val="000000"/>
                <w:sz w:val="20"/>
                <w:szCs w:val="24"/>
              </w:rPr>
              <w:t>√</w:t>
            </w:r>
          </w:p>
        </w:tc>
        <w:tc>
          <w:tcPr>
            <w:tcW w:w="1761" w:type="dxa"/>
          </w:tcPr>
          <w:p w:rsidR="008D650A" w:rsidRPr="00FD52FF" w:rsidRDefault="008D650A" w:rsidP="00E83FB2">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Cs/>
                <w:sz w:val="20"/>
                <w:szCs w:val="24"/>
              </w:rPr>
            </w:pPr>
            <w:r w:rsidRPr="00FD52FF">
              <w:rPr>
                <w:rFonts w:ascii="Comic Sans MS" w:eastAsia="Times New Roman" w:hAnsi="Comic Sans MS"/>
                <w:b/>
                <w:bCs/>
                <w:color w:val="000000"/>
                <w:sz w:val="20"/>
                <w:szCs w:val="24"/>
              </w:rPr>
              <w:t>√</w:t>
            </w:r>
          </w:p>
        </w:tc>
      </w:tr>
      <w:tr w:rsidR="008D650A" w:rsidRPr="00FD52FF" w:rsidTr="00685A62">
        <w:trPr>
          <w:trHeight w:val="664"/>
        </w:trPr>
        <w:tc>
          <w:tcPr>
            <w:cnfStyle w:val="001000000000" w:firstRow="0" w:lastRow="0" w:firstColumn="1" w:lastColumn="0" w:oddVBand="0" w:evenVBand="0" w:oddHBand="0" w:evenHBand="0" w:firstRowFirstColumn="0" w:firstRowLastColumn="0" w:lastRowFirstColumn="0" w:lastRowLastColumn="0"/>
            <w:tcW w:w="2973" w:type="dxa"/>
          </w:tcPr>
          <w:p w:rsidR="008D650A" w:rsidRPr="00FD52FF" w:rsidRDefault="008D650A" w:rsidP="00E83FB2">
            <w:pPr>
              <w:widowControl w:val="0"/>
              <w:autoSpaceDE w:val="0"/>
              <w:autoSpaceDN w:val="0"/>
              <w:adjustRightInd w:val="0"/>
              <w:spacing w:line="276" w:lineRule="auto"/>
              <w:rPr>
                <w:rFonts w:ascii="Comic Sans MS" w:eastAsia="Times New Roman" w:hAnsi="Comic Sans MS"/>
                <w:bCs w:val="0"/>
                <w:sz w:val="20"/>
                <w:szCs w:val="24"/>
              </w:rPr>
            </w:pPr>
            <w:r w:rsidRPr="00FD52FF">
              <w:rPr>
                <w:rFonts w:ascii="Comic Sans MS" w:eastAsia="Times New Roman" w:hAnsi="Comic Sans MS"/>
                <w:sz w:val="20"/>
                <w:szCs w:val="24"/>
              </w:rPr>
              <w:t>12 Derivasyonlu Elektrokardiyografi (EKG)</w:t>
            </w:r>
          </w:p>
        </w:tc>
        <w:tc>
          <w:tcPr>
            <w:tcW w:w="1486" w:type="dxa"/>
          </w:tcPr>
          <w:p w:rsidR="008D650A" w:rsidRPr="00FD52FF" w:rsidRDefault="008D650A" w:rsidP="00E83FB2">
            <w:pPr>
              <w:spacing w:line="276" w:lineRule="auto"/>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
                <w:bCs/>
                <w:color w:val="000000"/>
                <w:sz w:val="20"/>
                <w:szCs w:val="24"/>
              </w:rPr>
            </w:pPr>
            <w:r w:rsidRPr="00FD52FF">
              <w:rPr>
                <w:rFonts w:ascii="Comic Sans MS" w:eastAsia="Times New Roman" w:hAnsi="Comic Sans MS"/>
                <w:b/>
                <w:bCs/>
                <w:color w:val="000000"/>
                <w:sz w:val="20"/>
                <w:szCs w:val="24"/>
              </w:rPr>
              <w:t>√</w:t>
            </w:r>
          </w:p>
        </w:tc>
        <w:tc>
          <w:tcPr>
            <w:tcW w:w="1361" w:type="dxa"/>
          </w:tcPr>
          <w:p w:rsidR="008D650A" w:rsidRPr="00FD52FF" w:rsidRDefault="008D650A" w:rsidP="00E83FB2">
            <w:pPr>
              <w:spacing w:line="276" w:lineRule="auto"/>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
                <w:bCs/>
                <w:color w:val="000000"/>
                <w:sz w:val="20"/>
                <w:szCs w:val="24"/>
              </w:rPr>
            </w:pPr>
            <w:r w:rsidRPr="00FD52FF">
              <w:rPr>
                <w:rFonts w:ascii="Comic Sans MS" w:eastAsia="Times New Roman" w:hAnsi="Comic Sans MS"/>
                <w:b/>
                <w:bCs/>
                <w:color w:val="000000"/>
                <w:sz w:val="20"/>
                <w:szCs w:val="24"/>
              </w:rPr>
              <w:t>√</w:t>
            </w:r>
          </w:p>
        </w:tc>
        <w:tc>
          <w:tcPr>
            <w:tcW w:w="1486" w:type="dxa"/>
          </w:tcPr>
          <w:p w:rsidR="008D650A" w:rsidRPr="00FD52FF" w:rsidRDefault="008D650A" w:rsidP="00E83FB2">
            <w:pPr>
              <w:widowControl w:val="0"/>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
                <w:bCs/>
                <w:color w:val="000000"/>
                <w:sz w:val="20"/>
                <w:szCs w:val="24"/>
              </w:rPr>
            </w:pPr>
            <w:r w:rsidRPr="00FD52FF">
              <w:rPr>
                <w:rFonts w:ascii="Comic Sans MS" w:eastAsia="Times New Roman" w:hAnsi="Comic Sans MS"/>
                <w:b/>
                <w:bCs/>
                <w:color w:val="000000"/>
                <w:sz w:val="20"/>
                <w:szCs w:val="24"/>
              </w:rPr>
              <w:t>√</w:t>
            </w:r>
          </w:p>
        </w:tc>
        <w:tc>
          <w:tcPr>
            <w:tcW w:w="1761" w:type="dxa"/>
          </w:tcPr>
          <w:p w:rsidR="008D650A" w:rsidRPr="00FD52FF" w:rsidRDefault="008D650A" w:rsidP="00E83FB2">
            <w:pPr>
              <w:widowControl w:val="0"/>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
                <w:bCs/>
                <w:color w:val="000000"/>
                <w:sz w:val="20"/>
                <w:szCs w:val="24"/>
              </w:rPr>
            </w:pPr>
            <w:r w:rsidRPr="00FD52FF">
              <w:rPr>
                <w:rFonts w:ascii="Comic Sans MS" w:eastAsia="Times New Roman" w:hAnsi="Comic Sans MS"/>
                <w:b/>
                <w:bCs/>
                <w:color w:val="000000"/>
                <w:sz w:val="20"/>
                <w:szCs w:val="24"/>
              </w:rPr>
              <w:t>√</w:t>
            </w:r>
          </w:p>
        </w:tc>
      </w:tr>
      <w:tr w:rsidR="008D650A" w:rsidRPr="00FD52FF" w:rsidTr="00685A62">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973" w:type="dxa"/>
          </w:tcPr>
          <w:p w:rsidR="008D650A" w:rsidRPr="00FD52FF" w:rsidRDefault="008D650A" w:rsidP="00E83FB2">
            <w:pPr>
              <w:widowControl w:val="0"/>
              <w:autoSpaceDE w:val="0"/>
              <w:autoSpaceDN w:val="0"/>
              <w:adjustRightInd w:val="0"/>
              <w:spacing w:line="276" w:lineRule="auto"/>
              <w:rPr>
                <w:rFonts w:ascii="Comic Sans MS" w:eastAsia="Times New Roman" w:hAnsi="Comic Sans MS"/>
                <w:bCs w:val="0"/>
                <w:sz w:val="20"/>
                <w:szCs w:val="24"/>
              </w:rPr>
            </w:pPr>
            <w:r w:rsidRPr="00FD52FF">
              <w:rPr>
                <w:rFonts w:ascii="Comic Sans MS" w:eastAsia="Times New Roman" w:hAnsi="Comic Sans MS"/>
                <w:sz w:val="20"/>
                <w:szCs w:val="24"/>
              </w:rPr>
              <w:t xml:space="preserve">Mikroalbuminüri </w:t>
            </w:r>
          </w:p>
        </w:tc>
        <w:tc>
          <w:tcPr>
            <w:tcW w:w="1486" w:type="dxa"/>
          </w:tcPr>
          <w:p w:rsidR="008D650A" w:rsidRPr="00FD52FF" w:rsidRDefault="008D650A" w:rsidP="00E83FB2">
            <w:pPr>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color w:val="000000"/>
                <w:sz w:val="20"/>
                <w:szCs w:val="24"/>
              </w:rPr>
            </w:pPr>
            <w:r w:rsidRPr="00FD52FF">
              <w:rPr>
                <w:rFonts w:ascii="Comic Sans MS" w:eastAsia="Times New Roman" w:hAnsi="Comic Sans MS"/>
                <w:b/>
                <w:bCs/>
                <w:color w:val="000000"/>
                <w:sz w:val="20"/>
                <w:szCs w:val="24"/>
              </w:rPr>
              <w:t>√</w:t>
            </w:r>
          </w:p>
        </w:tc>
        <w:tc>
          <w:tcPr>
            <w:tcW w:w="1361" w:type="dxa"/>
          </w:tcPr>
          <w:p w:rsidR="008D650A" w:rsidRPr="00FD52FF" w:rsidRDefault="008D650A" w:rsidP="00E83FB2">
            <w:pPr>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color w:val="000000"/>
                <w:sz w:val="20"/>
                <w:szCs w:val="24"/>
              </w:rPr>
            </w:pPr>
            <w:r w:rsidRPr="00FD52FF">
              <w:rPr>
                <w:rFonts w:ascii="Comic Sans MS" w:eastAsia="Times New Roman" w:hAnsi="Comic Sans MS"/>
                <w:b/>
                <w:bCs/>
                <w:color w:val="000000"/>
                <w:sz w:val="20"/>
                <w:szCs w:val="24"/>
              </w:rPr>
              <w:t>√</w:t>
            </w:r>
          </w:p>
        </w:tc>
        <w:tc>
          <w:tcPr>
            <w:tcW w:w="1486" w:type="dxa"/>
          </w:tcPr>
          <w:p w:rsidR="008D650A" w:rsidRPr="00FD52FF" w:rsidRDefault="008D650A" w:rsidP="00E83FB2">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color w:val="000000"/>
                <w:sz w:val="20"/>
                <w:szCs w:val="24"/>
              </w:rPr>
            </w:pPr>
            <w:r w:rsidRPr="00FD52FF">
              <w:rPr>
                <w:rFonts w:ascii="Comic Sans MS" w:eastAsia="Times New Roman" w:hAnsi="Comic Sans MS"/>
                <w:b/>
                <w:bCs/>
                <w:color w:val="000000"/>
                <w:sz w:val="20"/>
                <w:szCs w:val="24"/>
              </w:rPr>
              <w:t>√</w:t>
            </w:r>
          </w:p>
        </w:tc>
        <w:tc>
          <w:tcPr>
            <w:tcW w:w="1761" w:type="dxa"/>
          </w:tcPr>
          <w:p w:rsidR="008D650A" w:rsidRPr="00FD52FF" w:rsidRDefault="008D650A" w:rsidP="00E83FB2">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
                <w:bCs/>
                <w:color w:val="000000"/>
                <w:sz w:val="20"/>
                <w:szCs w:val="24"/>
              </w:rPr>
            </w:pPr>
            <w:r w:rsidRPr="00FD52FF">
              <w:rPr>
                <w:rFonts w:ascii="Comic Sans MS" w:eastAsia="Times New Roman" w:hAnsi="Comic Sans MS"/>
                <w:b/>
                <w:bCs/>
                <w:color w:val="000000"/>
                <w:sz w:val="20"/>
                <w:szCs w:val="24"/>
              </w:rPr>
              <w:t>√</w:t>
            </w:r>
          </w:p>
        </w:tc>
      </w:tr>
    </w:tbl>
    <w:p w:rsidR="008D650A" w:rsidRPr="008363B2" w:rsidRDefault="008D650A" w:rsidP="00E83FB2">
      <w:pPr>
        <w:widowControl w:val="0"/>
        <w:autoSpaceDE w:val="0"/>
        <w:autoSpaceDN w:val="0"/>
        <w:adjustRightInd w:val="0"/>
        <w:spacing w:before="240" w:line="276" w:lineRule="auto"/>
        <w:ind w:right="141"/>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Hipertansif hastada standart tetkik aralıkları tetkiklerin normal olması durumunda geçerlidir. Tetkikler patolojik sınırlarda ise hekim tetkik izlem aralığını ayrıca belirlemek zorundadır.</w:t>
      </w:r>
    </w:p>
    <w:p w:rsidR="008D650A" w:rsidRPr="001E3261" w:rsidRDefault="008D650A" w:rsidP="00E83FB2">
      <w:pPr>
        <w:rPr>
          <w:rFonts w:ascii="Comic Sans MS" w:hAnsi="Comic Sans MS"/>
          <w:b/>
          <w:lang w:eastAsia="tr-TR"/>
        </w:rPr>
      </w:pPr>
      <w:r w:rsidRPr="001E3261">
        <w:rPr>
          <w:rFonts w:ascii="Comic Sans MS" w:hAnsi="Comic Sans MS"/>
          <w:b/>
          <w:lang w:eastAsia="tr-TR"/>
        </w:rPr>
        <w:t>Hipertansif Hastanın Kayıt İşlemleri</w:t>
      </w:r>
    </w:p>
    <w:p w:rsidR="008D650A" w:rsidRPr="008363B2" w:rsidRDefault="008D650A" w:rsidP="00E83FB2">
      <w:pPr>
        <w:widowControl w:val="0"/>
        <w:autoSpaceDE w:val="0"/>
        <w:autoSpaceDN w:val="0"/>
        <w:adjustRightInd w:val="0"/>
        <w:spacing w:before="240" w:line="276" w:lineRule="auto"/>
        <w:ind w:right="141"/>
        <w:jc w:val="both"/>
        <w:rPr>
          <w:rFonts w:ascii="Comic Sans MS" w:eastAsia="Times New Roman" w:hAnsi="Comic Sans MS" w:cs="Calibri"/>
          <w:sz w:val="24"/>
          <w:szCs w:val="24"/>
          <w:lang w:eastAsia="tr-TR"/>
        </w:rPr>
      </w:pPr>
      <w:r w:rsidRPr="008363B2">
        <w:rPr>
          <w:rFonts w:ascii="Comic Sans MS" w:eastAsia="Times New Roman" w:hAnsi="Comic Sans MS" w:cs="Calibri"/>
          <w:sz w:val="24"/>
          <w:szCs w:val="24"/>
          <w:lang w:eastAsia="tr-TR"/>
        </w:rPr>
        <w:t>AHBS/HBYS’ye izlem kriterleri kılavuza uygun içerikle kaydedilmelidir. Hasta kaydı kapatılmadan önce doğru tanı kodu seçimi (I10-I15) yapılmalıdır.</w:t>
      </w:r>
    </w:p>
    <w:p w:rsidR="008D650A" w:rsidRPr="00742D64" w:rsidRDefault="00742D64" w:rsidP="00E83FB2">
      <w:pPr>
        <w:pStyle w:val="Balk2"/>
        <w:spacing w:before="240" w:after="160" w:line="276" w:lineRule="auto"/>
        <w:rPr>
          <w:rFonts w:ascii="Comic Sans MS" w:hAnsi="Comic Sans MS" w:cs="Calibri"/>
          <w:b/>
          <w:vanish/>
          <w:color w:val="auto"/>
          <w:sz w:val="24"/>
          <w:szCs w:val="24"/>
          <w:u w:val="single"/>
          <w:lang w:eastAsia="tr-TR"/>
          <w:specVanish/>
        </w:rPr>
      </w:pPr>
      <w:r>
        <w:rPr>
          <w:rFonts w:ascii="Comic Sans MS" w:hAnsi="Comic Sans MS" w:cs="Calibri"/>
          <w:b/>
          <w:color w:val="auto"/>
          <w:sz w:val="24"/>
          <w:szCs w:val="24"/>
          <w:lang w:eastAsia="tr-TR"/>
        </w:rPr>
        <w:br w:type="column"/>
      </w:r>
      <w:r w:rsidR="008D650A" w:rsidRPr="00742D64">
        <w:rPr>
          <w:rFonts w:ascii="Comic Sans MS" w:hAnsi="Comic Sans MS" w:cs="Calibri"/>
          <w:b/>
          <w:color w:val="auto"/>
          <w:sz w:val="24"/>
          <w:szCs w:val="24"/>
          <w:u w:val="single"/>
          <w:lang w:eastAsia="tr-TR"/>
        </w:rPr>
        <w:lastRenderedPageBreak/>
        <w:t>Kardiyovasküler Risk Değerlendirmesi</w:t>
      </w:r>
    </w:p>
    <w:p w:rsidR="00742D64" w:rsidRPr="00742D64" w:rsidRDefault="00742D64" w:rsidP="00265E07">
      <w:pPr>
        <w:pStyle w:val="ListeParagraf"/>
        <w:numPr>
          <w:ilvl w:val="0"/>
          <w:numId w:val="6"/>
        </w:numPr>
        <w:spacing w:before="240" w:after="160"/>
        <w:ind w:left="0"/>
        <w:jc w:val="both"/>
        <w:rPr>
          <w:rFonts w:ascii="Comic Sans MS" w:eastAsia="Times New Roman" w:hAnsi="Comic Sans MS" w:cs="Calibri"/>
          <w:b/>
          <w:vanish/>
          <w:sz w:val="24"/>
          <w:szCs w:val="24"/>
          <w:lang w:eastAsia="tr-TR"/>
          <w:specVanish/>
        </w:rPr>
      </w:pPr>
      <w:r>
        <w:rPr>
          <w:rFonts w:ascii="Comic Sans MS" w:eastAsia="Times New Roman" w:hAnsi="Comic Sans MS" w:cs="Calibri"/>
          <w:b/>
          <w:sz w:val="24"/>
          <w:szCs w:val="24"/>
          <w:lang w:eastAsia="tr-TR"/>
        </w:rPr>
        <w:t xml:space="preserve"> </w:t>
      </w:r>
    </w:p>
    <w:p w:rsidR="00742D64" w:rsidRPr="00742D64" w:rsidRDefault="00742D64" w:rsidP="00265E07">
      <w:pPr>
        <w:pStyle w:val="ListeParagraf"/>
        <w:numPr>
          <w:ilvl w:val="0"/>
          <w:numId w:val="6"/>
        </w:numPr>
        <w:spacing w:before="240" w:after="160"/>
        <w:ind w:left="0"/>
        <w:jc w:val="both"/>
        <w:rPr>
          <w:rFonts w:ascii="Comic Sans MS" w:eastAsia="Times New Roman" w:hAnsi="Comic Sans MS" w:cs="Calibri"/>
          <w:b/>
          <w:vanish/>
          <w:sz w:val="24"/>
          <w:szCs w:val="24"/>
          <w:lang w:eastAsia="tr-TR"/>
          <w:specVanish/>
        </w:rPr>
      </w:pPr>
    </w:p>
    <w:p w:rsidR="00742D64" w:rsidRPr="00742D64" w:rsidRDefault="00742D64" w:rsidP="00265E07">
      <w:pPr>
        <w:pStyle w:val="ListeParagraf"/>
        <w:numPr>
          <w:ilvl w:val="0"/>
          <w:numId w:val="6"/>
        </w:numPr>
        <w:spacing w:before="240" w:after="160"/>
        <w:ind w:left="0"/>
        <w:jc w:val="both"/>
        <w:rPr>
          <w:rFonts w:ascii="Comic Sans MS" w:eastAsia="Times New Roman" w:hAnsi="Comic Sans MS" w:cs="Calibri"/>
          <w:b/>
          <w:vanish/>
          <w:sz w:val="24"/>
          <w:szCs w:val="24"/>
          <w:lang w:eastAsia="tr-TR"/>
          <w:specVanish/>
        </w:rPr>
      </w:pPr>
    </w:p>
    <w:p w:rsidR="00742D64" w:rsidRDefault="00742D64" w:rsidP="00E83FB2">
      <w:pPr>
        <w:spacing w:before="240"/>
        <w:jc w:val="both"/>
        <w:rPr>
          <w:rFonts w:ascii="Comic Sans MS" w:eastAsia="Times New Roman" w:hAnsi="Comic Sans MS" w:cs="Calibri"/>
          <w:b/>
          <w:sz w:val="24"/>
          <w:szCs w:val="24"/>
          <w:lang w:eastAsia="tr-TR"/>
        </w:rPr>
      </w:pPr>
    </w:p>
    <w:p w:rsidR="00742D64" w:rsidRPr="005B7181" w:rsidRDefault="008D650A" w:rsidP="00265E07">
      <w:pPr>
        <w:numPr>
          <w:ilvl w:val="0"/>
          <w:numId w:val="4"/>
        </w:numPr>
        <w:spacing w:before="240" w:line="276" w:lineRule="auto"/>
        <w:ind w:left="426" w:hanging="426"/>
        <w:jc w:val="both"/>
        <w:rPr>
          <w:rFonts w:ascii="Comic Sans MS" w:eastAsia="Times New Roman" w:hAnsi="Comic Sans MS" w:cs="Calibri"/>
          <w:sz w:val="24"/>
          <w:szCs w:val="24"/>
          <w:lang w:eastAsia="tr-TR"/>
        </w:rPr>
      </w:pPr>
      <w:proofErr w:type="gramStart"/>
      <w:r w:rsidRPr="005B7181">
        <w:rPr>
          <w:rFonts w:ascii="Comic Sans MS" w:eastAsia="Times New Roman" w:hAnsi="Comic Sans MS" w:cs="Calibri"/>
          <w:b/>
          <w:sz w:val="24"/>
          <w:szCs w:val="24"/>
          <w:lang w:eastAsia="tr-TR"/>
        </w:rPr>
        <w:t>Tarama:</w:t>
      </w:r>
      <w:r w:rsidRPr="00742D64">
        <w:rPr>
          <w:rFonts w:ascii="Comic Sans MS" w:eastAsia="Times New Roman" w:hAnsi="Comic Sans MS" w:cs="Calibri"/>
          <w:b/>
          <w:sz w:val="24"/>
          <w:szCs w:val="24"/>
          <w:lang w:eastAsia="tr-TR"/>
        </w:rPr>
        <w:t xml:space="preserve">  </w:t>
      </w:r>
      <w:r w:rsidRPr="005B7181">
        <w:rPr>
          <w:rFonts w:ascii="Comic Sans MS" w:eastAsia="Times New Roman" w:hAnsi="Comic Sans MS" w:cs="Calibri"/>
          <w:sz w:val="24"/>
          <w:szCs w:val="24"/>
          <w:lang w:eastAsia="tr-TR"/>
        </w:rPr>
        <w:t>40</w:t>
      </w:r>
      <w:proofErr w:type="gramEnd"/>
      <w:r w:rsidRPr="005B7181">
        <w:rPr>
          <w:rFonts w:ascii="Comic Sans MS" w:eastAsia="Times New Roman" w:hAnsi="Comic Sans MS" w:cs="Calibri"/>
          <w:sz w:val="24"/>
          <w:szCs w:val="24"/>
          <w:lang w:eastAsia="tr-TR"/>
        </w:rPr>
        <w:t xml:space="preserve"> yaşın üstünde olan bireylerde başvuru sebebinden bağımsız olarak bir kez SCORE-TR ölçeği ile kardiyovasküler risk değerlendirmesi yapılmalıdır. 40 yaşın altında olanların ailesinde erken yaşta (erkekler: &lt;55 yaş; kadınlar: &lt;60 yaş) arterosklerotik hastalık öyküsü varsa bir kez kardiyovasküler ri</w:t>
      </w:r>
      <w:r w:rsidR="005B7181">
        <w:rPr>
          <w:rFonts w:ascii="Comic Sans MS" w:eastAsia="Times New Roman" w:hAnsi="Comic Sans MS" w:cs="Calibri"/>
          <w:sz w:val="24"/>
          <w:szCs w:val="24"/>
          <w:lang w:eastAsia="tr-TR"/>
        </w:rPr>
        <w:t>sk değerlendirmesi yapılmalıdır.</w:t>
      </w:r>
    </w:p>
    <w:p w:rsidR="008D650A" w:rsidRPr="005B7181" w:rsidRDefault="008D650A" w:rsidP="00265E07">
      <w:pPr>
        <w:numPr>
          <w:ilvl w:val="0"/>
          <w:numId w:val="4"/>
        </w:numPr>
        <w:spacing w:before="240" w:line="276" w:lineRule="auto"/>
        <w:ind w:left="426" w:hanging="426"/>
        <w:jc w:val="both"/>
        <w:rPr>
          <w:rFonts w:ascii="Comic Sans MS" w:eastAsia="Times New Roman" w:hAnsi="Comic Sans MS" w:cs="Calibri"/>
          <w:b/>
          <w:sz w:val="24"/>
          <w:szCs w:val="24"/>
          <w:lang w:eastAsia="tr-TR"/>
        </w:rPr>
      </w:pPr>
      <w:r w:rsidRPr="005B7181">
        <w:rPr>
          <w:rFonts w:ascii="Comic Sans MS" w:eastAsia="Times New Roman" w:hAnsi="Comic Sans MS" w:cs="Calibri"/>
          <w:b/>
          <w:sz w:val="24"/>
          <w:szCs w:val="24"/>
          <w:lang w:eastAsia="tr-TR"/>
        </w:rPr>
        <w:t>Erken teşhis</w:t>
      </w:r>
    </w:p>
    <w:p w:rsidR="008D650A" w:rsidRPr="005B7181" w:rsidRDefault="008D650A" w:rsidP="00265E07">
      <w:pPr>
        <w:numPr>
          <w:ilvl w:val="0"/>
          <w:numId w:val="4"/>
        </w:numPr>
        <w:spacing w:before="240" w:line="276" w:lineRule="auto"/>
        <w:ind w:left="426" w:hanging="426"/>
        <w:jc w:val="both"/>
        <w:rPr>
          <w:rFonts w:ascii="Comic Sans MS" w:eastAsia="Times New Roman" w:hAnsi="Comic Sans MS" w:cs="Calibri"/>
          <w:b/>
          <w:sz w:val="24"/>
          <w:szCs w:val="24"/>
          <w:lang w:eastAsia="tr-TR"/>
        </w:rPr>
      </w:pPr>
      <w:r w:rsidRPr="005B7181">
        <w:rPr>
          <w:rFonts w:ascii="Comic Sans MS" w:eastAsia="Times New Roman" w:hAnsi="Comic Sans MS" w:cs="Calibri"/>
          <w:b/>
          <w:sz w:val="24"/>
          <w:szCs w:val="24"/>
          <w:lang w:eastAsia="tr-TR"/>
        </w:rPr>
        <w:t xml:space="preserve">Tedavi </w:t>
      </w:r>
    </w:p>
    <w:p w:rsidR="008D650A" w:rsidRPr="005B7181" w:rsidRDefault="008D650A" w:rsidP="00265E07">
      <w:pPr>
        <w:numPr>
          <w:ilvl w:val="0"/>
          <w:numId w:val="4"/>
        </w:numPr>
        <w:spacing w:before="240" w:line="276" w:lineRule="auto"/>
        <w:ind w:left="426" w:hanging="426"/>
        <w:jc w:val="both"/>
        <w:rPr>
          <w:rFonts w:ascii="Comic Sans MS" w:eastAsia="Times New Roman" w:hAnsi="Comic Sans MS" w:cs="Calibri"/>
          <w:sz w:val="24"/>
          <w:szCs w:val="24"/>
          <w:lang w:eastAsia="tr-TR"/>
        </w:rPr>
      </w:pPr>
      <w:r w:rsidRPr="005B7181">
        <w:rPr>
          <w:rFonts w:ascii="Comic Sans MS" w:eastAsia="Times New Roman" w:hAnsi="Comic Sans MS" w:cs="Calibri"/>
          <w:b/>
          <w:sz w:val="24"/>
          <w:szCs w:val="24"/>
          <w:lang w:eastAsia="tr-TR"/>
        </w:rPr>
        <w:t xml:space="preserve">Düzenli izlem </w:t>
      </w:r>
      <w:r w:rsidRPr="005B7181">
        <w:rPr>
          <w:rFonts w:ascii="Comic Sans MS" w:eastAsia="Times New Roman" w:hAnsi="Comic Sans MS" w:cs="Calibri"/>
          <w:sz w:val="24"/>
          <w:szCs w:val="24"/>
          <w:lang w:eastAsia="tr-TR"/>
        </w:rPr>
        <w:t>ile sigara içen, kolesterolü yüksek ve kan basıncı kontrol altında olmayan bireyleri tespit ederek, devam eden ateroskleroz sürecini durdurarak 10 yıl içinde ölme riski azaltılmış olur.</w:t>
      </w:r>
    </w:p>
    <w:p w:rsidR="008D650A" w:rsidRPr="008363B2" w:rsidRDefault="008D650A" w:rsidP="00E83FB2">
      <w:pPr>
        <w:widowControl w:val="0"/>
        <w:autoSpaceDE w:val="0"/>
        <w:autoSpaceDN w:val="0"/>
        <w:adjustRightInd w:val="0"/>
        <w:spacing w:before="240" w:line="276" w:lineRule="auto"/>
        <w:jc w:val="both"/>
        <w:rPr>
          <w:rFonts w:ascii="Comic Sans MS" w:eastAsia="SimSun" w:hAnsi="Comic Sans MS"/>
          <w:b/>
          <w:bCs/>
          <w:sz w:val="24"/>
          <w:szCs w:val="24"/>
          <w:lang w:eastAsia="zh-CN"/>
        </w:rPr>
      </w:pPr>
      <w:r w:rsidRPr="008363B2">
        <w:rPr>
          <w:rFonts w:ascii="Comic Sans MS" w:eastAsia="SimSun" w:hAnsi="Comic Sans MS"/>
          <w:b/>
          <w:bCs/>
          <w:sz w:val="24"/>
          <w:szCs w:val="24"/>
          <w:lang w:eastAsia="zh-CN"/>
        </w:rPr>
        <w:t xml:space="preserve">Kardiyovasküler Risk Değerlendirmesi Sıklıkları </w:t>
      </w:r>
    </w:p>
    <w:tbl>
      <w:tblPr>
        <w:tblStyle w:val="KlavuzuTablo4-Vurgu51"/>
        <w:tblW w:w="9067" w:type="dxa"/>
        <w:tblLayout w:type="fixed"/>
        <w:tblLook w:val="04A0" w:firstRow="1" w:lastRow="0" w:firstColumn="1" w:lastColumn="0" w:noHBand="0" w:noVBand="1"/>
      </w:tblPr>
      <w:tblGrid>
        <w:gridCol w:w="3256"/>
        <w:gridCol w:w="5811"/>
      </w:tblGrid>
      <w:tr w:rsidR="008D650A" w:rsidRPr="008363B2" w:rsidTr="00742D64">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3256" w:type="dxa"/>
          </w:tcPr>
          <w:p w:rsidR="008D650A" w:rsidRPr="008363B2" w:rsidRDefault="008D650A" w:rsidP="00E83FB2">
            <w:pPr>
              <w:widowControl w:val="0"/>
              <w:autoSpaceDE w:val="0"/>
              <w:autoSpaceDN w:val="0"/>
              <w:adjustRightInd w:val="0"/>
              <w:spacing w:line="276" w:lineRule="auto"/>
              <w:rPr>
                <w:rFonts w:ascii="Comic Sans MS" w:eastAsia="Times New Roman" w:hAnsi="Comic Sans MS"/>
                <w:sz w:val="24"/>
                <w:szCs w:val="24"/>
                <w:lang w:eastAsia="zh-CN"/>
              </w:rPr>
            </w:pPr>
            <w:r w:rsidRPr="008363B2">
              <w:rPr>
                <w:rFonts w:ascii="Comic Sans MS" w:eastAsia="Times New Roman" w:hAnsi="Comic Sans MS"/>
                <w:sz w:val="24"/>
                <w:szCs w:val="24"/>
                <w:lang w:eastAsia="zh-CN"/>
              </w:rPr>
              <w:t>Risk Grubu</w:t>
            </w:r>
          </w:p>
        </w:tc>
        <w:tc>
          <w:tcPr>
            <w:tcW w:w="5811" w:type="dxa"/>
          </w:tcPr>
          <w:p w:rsidR="008D650A" w:rsidRPr="008363B2" w:rsidRDefault="008D650A" w:rsidP="00E83FB2">
            <w:pPr>
              <w:widowControl w:val="0"/>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Comic Sans MS" w:eastAsia="Times New Roman" w:hAnsi="Comic Sans MS"/>
                <w:sz w:val="24"/>
                <w:szCs w:val="24"/>
                <w:lang w:eastAsia="zh-CN"/>
              </w:rPr>
            </w:pPr>
            <w:r w:rsidRPr="008363B2">
              <w:rPr>
                <w:rFonts w:ascii="Comic Sans MS" w:eastAsia="Times New Roman" w:hAnsi="Comic Sans MS"/>
                <w:sz w:val="24"/>
                <w:szCs w:val="24"/>
                <w:lang w:eastAsia="zh-CN"/>
              </w:rPr>
              <w:t>Kardiyovasküler Risk Değerlendirmesi Sıklığı</w:t>
            </w:r>
          </w:p>
        </w:tc>
      </w:tr>
      <w:tr w:rsidR="008D650A" w:rsidRPr="008363B2" w:rsidTr="00742D64">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3256" w:type="dxa"/>
          </w:tcPr>
          <w:p w:rsidR="008D650A" w:rsidRPr="008363B2" w:rsidRDefault="008D650A" w:rsidP="00E83FB2">
            <w:pPr>
              <w:widowControl w:val="0"/>
              <w:autoSpaceDE w:val="0"/>
              <w:autoSpaceDN w:val="0"/>
              <w:adjustRightInd w:val="0"/>
              <w:spacing w:line="276" w:lineRule="auto"/>
              <w:rPr>
                <w:rFonts w:ascii="Comic Sans MS" w:eastAsia="Times New Roman" w:hAnsi="Comic Sans MS"/>
                <w:sz w:val="24"/>
                <w:szCs w:val="24"/>
                <w:lang w:eastAsia="zh-CN"/>
              </w:rPr>
            </w:pPr>
            <w:r w:rsidRPr="008363B2">
              <w:rPr>
                <w:rFonts w:ascii="Comic Sans MS" w:eastAsia="Times New Roman" w:hAnsi="Comic Sans MS"/>
                <w:sz w:val="24"/>
                <w:szCs w:val="24"/>
                <w:lang w:eastAsia="zh-CN"/>
              </w:rPr>
              <w:t>Düşük Risk Grubu</w:t>
            </w:r>
          </w:p>
        </w:tc>
        <w:tc>
          <w:tcPr>
            <w:tcW w:w="5811" w:type="dxa"/>
          </w:tcPr>
          <w:p w:rsidR="008D650A" w:rsidRPr="008363B2" w:rsidRDefault="008D650A" w:rsidP="00E83FB2">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Cs/>
                <w:sz w:val="24"/>
                <w:szCs w:val="24"/>
                <w:lang w:eastAsia="zh-CN"/>
              </w:rPr>
            </w:pPr>
            <w:r w:rsidRPr="008363B2">
              <w:rPr>
                <w:rFonts w:ascii="Comic Sans MS" w:eastAsia="Times New Roman" w:hAnsi="Comic Sans MS"/>
                <w:bCs/>
                <w:sz w:val="24"/>
                <w:szCs w:val="24"/>
                <w:lang w:eastAsia="zh-CN"/>
              </w:rPr>
              <w:t xml:space="preserve"> 2 Yılda bir</w:t>
            </w:r>
          </w:p>
        </w:tc>
      </w:tr>
      <w:tr w:rsidR="008D650A" w:rsidRPr="008363B2" w:rsidTr="00742D64">
        <w:trPr>
          <w:trHeight w:val="503"/>
        </w:trPr>
        <w:tc>
          <w:tcPr>
            <w:cnfStyle w:val="001000000000" w:firstRow="0" w:lastRow="0" w:firstColumn="1" w:lastColumn="0" w:oddVBand="0" w:evenVBand="0" w:oddHBand="0" w:evenHBand="0" w:firstRowFirstColumn="0" w:firstRowLastColumn="0" w:lastRowFirstColumn="0" w:lastRowLastColumn="0"/>
            <w:tcW w:w="3256" w:type="dxa"/>
          </w:tcPr>
          <w:p w:rsidR="008D650A" w:rsidRPr="008363B2" w:rsidRDefault="008D650A" w:rsidP="00E83FB2">
            <w:pPr>
              <w:widowControl w:val="0"/>
              <w:autoSpaceDE w:val="0"/>
              <w:autoSpaceDN w:val="0"/>
              <w:adjustRightInd w:val="0"/>
              <w:spacing w:line="276" w:lineRule="auto"/>
              <w:rPr>
                <w:rFonts w:ascii="Comic Sans MS" w:eastAsia="Times New Roman" w:hAnsi="Comic Sans MS"/>
                <w:sz w:val="24"/>
                <w:szCs w:val="24"/>
                <w:lang w:eastAsia="zh-CN"/>
              </w:rPr>
            </w:pPr>
            <w:r w:rsidRPr="008363B2">
              <w:rPr>
                <w:rFonts w:ascii="Comic Sans MS" w:eastAsia="Times New Roman" w:hAnsi="Comic Sans MS"/>
                <w:sz w:val="24"/>
                <w:szCs w:val="24"/>
                <w:lang w:eastAsia="zh-CN"/>
              </w:rPr>
              <w:t>Orta Risk Grubu</w:t>
            </w:r>
          </w:p>
        </w:tc>
        <w:tc>
          <w:tcPr>
            <w:tcW w:w="5811" w:type="dxa"/>
          </w:tcPr>
          <w:p w:rsidR="008D650A" w:rsidRPr="008363B2" w:rsidRDefault="008D650A" w:rsidP="00E83FB2">
            <w:pPr>
              <w:widowControl w:val="0"/>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Cs/>
                <w:sz w:val="24"/>
                <w:szCs w:val="24"/>
                <w:lang w:eastAsia="zh-CN"/>
              </w:rPr>
            </w:pPr>
            <w:r w:rsidRPr="008363B2">
              <w:rPr>
                <w:rFonts w:ascii="Comic Sans MS" w:eastAsia="Times New Roman" w:hAnsi="Comic Sans MS"/>
                <w:bCs/>
                <w:sz w:val="24"/>
                <w:szCs w:val="24"/>
                <w:lang w:eastAsia="zh-CN"/>
              </w:rPr>
              <w:t>6-12 ayda bir</w:t>
            </w:r>
          </w:p>
        </w:tc>
      </w:tr>
      <w:tr w:rsidR="008D650A" w:rsidRPr="008363B2" w:rsidTr="00742D64">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3256" w:type="dxa"/>
          </w:tcPr>
          <w:p w:rsidR="008D650A" w:rsidRPr="008363B2" w:rsidRDefault="008D650A" w:rsidP="00E83FB2">
            <w:pPr>
              <w:spacing w:line="276" w:lineRule="auto"/>
              <w:rPr>
                <w:rFonts w:ascii="Comic Sans MS" w:eastAsia="SimSun" w:hAnsi="Comic Sans MS"/>
                <w:sz w:val="24"/>
                <w:szCs w:val="24"/>
                <w:lang w:eastAsia="zh-CN"/>
              </w:rPr>
            </w:pPr>
            <w:r w:rsidRPr="008363B2">
              <w:rPr>
                <w:rFonts w:ascii="Comic Sans MS" w:eastAsia="SimSun" w:hAnsi="Comic Sans MS"/>
                <w:sz w:val="24"/>
                <w:szCs w:val="24"/>
                <w:lang w:eastAsia="zh-CN"/>
              </w:rPr>
              <w:t>Yüksek Risk Grubu</w:t>
            </w:r>
          </w:p>
        </w:tc>
        <w:tc>
          <w:tcPr>
            <w:tcW w:w="5811" w:type="dxa"/>
          </w:tcPr>
          <w:p w:rsidR="008D650A" w:rsidRPr="008363B2" w:rsidRDefault="008D650A" w:rsidP="00E83FB2">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bCs/>
                <w:sz w:val="24"/>
                <w:szCs w:val="24"/>
                <w:lang w:eastAsia="zh-CN"/>
              </w:rPr>
            </w:pPr>
            <w:r w:rsidRPr="008363B2">
              <w:rPr>
                <w:rFonts w:ascii="Comic Sans MS" w:eastAsia="Times New Roman" w:hAnsi="Comic Sans MS"/>
                <w:bCs/>
                <w:sz w:val="24"/>
                <w:szCs w:val="24"/>
                <w:lang w:eastAsia="zh-CN"/>
              </w:rPr>
              <w:t>Kişiye özel izlem sıklığı belirleyiniz</w:t>
            </w:r>
          </w:p>
        </w:tc>
      </w:tr>
      <w:tr w:rsidR="008D650A" w:rsidRPr="008363B2" w:rsidTr="00742D64">
        <w:trPr>
          <w:trHeight w:val="264"/>
        </w:trPr>
        <w:tc>
          <w:tcPr>
            <w:cnfStyle w:val="001000000000" w:firstRow="0" w:lastRow="0" w:firstColumn="1" w:lastColumn="0" w:oddVBand="0" w:evenVBand="0" w:oddHBand="0" w:evenHBand="0" w:firstRowFirstColumn="0" w:firstRowLastColumn="0" w:lastRowFirstColumn="0" w:lastRowLastColumn="0"/>
            <w:tcW w:w="3256" w:type="dxa"/>
          </w:tcPr>
          <w:p w:rsidR="008D650A" w:rsidRPr="008363B2" w:rsidRDefault="008D650A" w:rsidP="00E83FB2">
            <w:pPr>
              <w:spacing w:line="276" w:lineRule="auto"/>
              <w:rPr>
                <w:rFonts w:ascii="Comic Sans MS" w:eastAsia="SimSun" w:hAnsi="Comic Sans MS"/>
                <w:sz w:val="24"/>
                <w:szCs w:val="24"/>
                <w:lang w:eastAsia="zh-CN"/>
              </w:rPr>
            </w:pPr>
            <w:r w:rsidRPr="008363B2">
              <w:rPr>
                <w:rFonts w:ascii="Comic Sans MS" w:eastAsia="SimSun" w:hAnsi="Comic Sans MS"/>
                <w:sz w:val="24"/>
                <w:szCs w:val="24"/>
                <w:lang w:eastAsia="zh-CN"/>
              </w:rPr>
              <w:t>Çok Yüksek Risk Grubu</w:t>
            </w:r>
          </w:p>
        </w:tc>
        <w:tc>
          <w:tcPr>
            <w:tcW w:w="5811" w:type="dxa"/>
          </w:tcPr>
          <w:p w:rsidR="008D650A" w:rsidRPr="008363B2" w:rsidRDefault="008D650A" w:rsidP="00E83FB2">
            <w:pPr>
              <w:widowControl w:val="0"/>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bCs/>
                <w:sz w:val="24"/>
                <w:szCs w:val="24"/>
                <w:lang w:eastAsia="zh-CN"/>
              </w:rPr>
            </w:pPr>
            <w:r w:rsidRPr="008363B2">
              <w:rPr>
                <w:rFonts w:ascii="Comic Sans MS" w:eastAsia="Times New Roman" w:hAnsi="Comic Sans MS"/>
                <w:bCs/>
                <w:sz w:val="24"/>
                <w:szCs w:val="24"/>
                <w:lang w:eastAsia="zh-CN"/>
              </w:rPr>
              <w:t>Kişiye özel izlem sıklığı belirleyiniz</w:t>
            </w:r>
          </w:p>
        </w:tc>
      </w:tr>
    </w:tbl>
    <w:p w:rsidR="008D650A" w:rsidRPr="001E3261" w:rsidRDefault="008D650A" w:rsidP="00E83FB2">
      <w:pPr>
        <w:rPr>
          <w:rFonts w:ascii="Comic Sans MS" w:hAnsi="Comic Sans MS"/>
          <w:b/>
          <w:lang w:eastAsia="tr-TR"/>
        </w:rPr>
      </w:pPr>
      <w:r w:rsidRPr="001E3261">
        <w:rPr>
          <w:rFonts w:ascii="Comic Sans MS" w:hAnsi="Comic Sans MS"/>
          <w:b/>
          <w:lang w:eastAsia="tr-TR"/>
        </w:rPr>
        <w:t xml:space="preserve">Kardiyovasküler Risk Değerlendirmesi Kayıt İşlemleri </w:t>
      </w:r>
    </w:p>
    <w:p w:rsidR="008D650A" w:rsidRPr="008363B2" w:rsidRDefault="008D650A" w:rsidP="00265E07">
      <w:pPr>
        <w:widowControl w:val="0"/>
        <w:numPr>
          <w:ilvl w:val="0"/>
          <w:numId w:val="7"/>
        </w:numPr>
        <w:autoSpaceDE w:val="0"/>
        <w:autoSpaceDN w:val="0"/>
        <w:adjustRightInd w:val="0"/>
        <w:spacing w:before="240" w:line="276" w:lineRule="auto"/>
        <w:ind w:left="284" w:hanging="284"/>
        <w:jc w:val="both"/>
        <w:rPr>
          <w:rFonts w:ascii="Comic Sans MS" w:eastAsia="SimSun" w:hAnsi="Comic Sans MS"/>
          <w:sz w:val="24"/>
          <w:szCs w:val="24"/>
          <w:lang w:eastAsia="zh-CN"/>
        </w:rPr>
      </w:pPr>
      <w:r w:rsidRPr="008363B2">
        <w:rPr>
          <w:rFonts w:ascii="Comic Sans MS" w:eastAsia="Times New Roman" w:hAnsi="Comic Sans MS" w:cs="Calibri"/>
          <w:b/>
          <w:bCs/>
          <w:sz w:val="24"/>
          <w:szCs w:val="24"/>
          <w:lang w:eastAsia="tr-TR"/>
        </w:rPr>
        <w:t>Düşük riskli (%1’den az) olan bireyler;</w:t>
      </w:r>
      <w:r w:rsidRPr="008363B2">
        <w:rPr>
          <w:rFonts w:ascii="Comic Sans MS" w:eastAsia="SimSun" w:hAnsi="Comic Sans MS"/>
          <w:sz w:val="24"/>
          <w:szCs w:val="24"/>
          <w:lang w:eastAsia="zh-CN"/>
        </w:rPr>
        <w:t xml:space="preserve"> </w:t>
      </w:r>
      <w:r w:rsidRPr="008363B2">
        <w:rPr>
          <w:rFonts w:ascii="Comic Sans MS" w:eastAsia="Times New Roman" w:hAnsi="Comic Sans MS" w:cs="Calibri"/>
          <w:sz w:val="24"/>
          <w:szCs w:val="24"/>
          <w:lang w:eastAsia="tr-TR"/>
        </w:rPr>
        <w:t>Genel tıbbi muayene (Z00.0) tanı kodu ile kaydedilir.</w:t>
      </w:r>
    </w:p>
    <w:p w:rsidR="008D650A" w:rsidRPr="008363B2" w:rsidRDefault="008D650A" w:rsidP="00265E07">
      <w:pPr>
        <w:widowControl w:val="0"/>
        <w:numPr>
          <w:ilvl w:val="0"/>
          <w:numId w:val="7"/>
        </w:numPr>
        <w:autoSpaceDE w:val="0"/>
        <w:autoSpaceDN w:val="0"/>
        <w:adjustRightInd w:val="0"/>
        <w:spacing w:before="240" w:line="276" w:lineRule="auto"/>
        <w:ind w:left="284" w:hanging="284"/>
        <w:jc w:val="both"/>
        <w:rPr>
          <w:rFonts w:ascii="Comic Sans MS" w:eastAsia="Times New Roman" w:hAnsi="Comic Sans MS" w:cs="Calibri"/>
          <w:sz w:val="24"/>
          <w:szCs w:val="24"/>
          <w:lang w:eastAsia="tr-TR"/>
        </w:rPr>
      </w:pPr>
      <w:r w:rsidRPr="008363B2">
        <w:rPr>
          <w:rFonts w:ascii="Comic Sans MS" w:eastAsia="Times New Roman" w:hAnsi="Comic Sans MS" w:cs="Calibri"/>
          <w:b/>
          <w:bCs/>
          <w:sz w:val="24"/>
          <w:szCs w:val="24"/>
          <w:lang w:eastAsia="tr-TR"/>
        </w:rPr>
        <w:t xml:space="preserve">Orta </w:t>
      </w:r>
      <w:proofErr w:type="gramStart"/>
      <w:r w:rsidRPr="008363B2">
        <w:rPr>
          <w:rFonts w:ascii="Comic Sans MS" w:eastAsia="Times New Roman" w:hAnsi="Comic Sans MS" w:cs="Calibri"/>
          <w:b/>
          <w:bCs/>
          <w:sz w:val="24"/>
          <w:szCs w:val="24"/>
          <w:lang w:eastAsia="tr-TR"/>
        </w:rPr>
        <w:t>riskli  (</w:t>
      </w:r>
      <w:proofErr w:type="gramEnd"/>
      <w:r w:rsidRPr="008363B2">
        <w:rPr>
          <w:rFonts w:ascii="Comic Sans MS" w:eastAsia="Times New Roman" w:hAnsi="Comic Sans MS" w:cs="Calibri"/>
          <w:b/>
          <w:bCs/>
          <w:sz w:val="24"/>
          <w:szCs w:val="24"/>
          <w:lang w:eastAsia="tr-TR"/>
        </w:rPr>
        <w:t>%5-4) olan bireyler;</w:t>
      </w:r>
      <w:r w:rsidRPr="008363B2">
        <w:rPr>
          <w:rFonts w:ascii="Comic Sans MS" w:eastAsia="SimSun" w:hAnsi="Comic Sans MS"/>
          <w:sz w:val="24"/>
          <w:szCs w:val="24"/>
          <w:lang w:eastAsia="zh-CN"/>
        </w:rPr>
        <w:t xml:space="preserve"> </w:t>
      </w:r>
      <w:r w:rsidRPr="008363B2">
        <w:rPr>
          <w:rFonts w:ascii="Comic Sans MS" w:eastAsia="Times New Roman" w:hAnsi="Comic Sans MS" w:cs="Calibri"/>
          <w:sz w:val="24"/>
          <w:szCs w:val="24"/>
          <w:lang w:eastAsia="tr-TR"/>
        </w:rPr>
        <w:t>Hipertansiyon (I10-I15 tanı kodları ve alt kodları) ve/veya Hiperlipidemi (E78 tanı kodları ve alt kodları) tanı kodu/kodları ile kaydedilir.</w:t>
      </w:r>
    </w:p>
    <w:p w:rsidR="008D650A" w:rsidRPr="008363B2" w:rsidRDefault="008D650A" w:rsidP="00265E07">
      <w:pPr>
        <w:widowControl w:val="0"/>
        <w:numPr>
          <w:ilvl w:val="0"/>
          <w:numId w:val="7"/>
        </w:numPr>
        <w:autoSpaceDE w:val="0"/>
        <w:autoSpaceDN w:val="0"/>
        <w:adjustRightInd w:val="0"/>
        <w:spacing w:before="240" w:line="276" w:lineRule="auto"/>
        <w:ind w:left="284" w:hanging="284"/>
        <w:jc w:val="both"/>
        <w:rPr>
          <w:rFonts w:ascii="Comic Sans MS" w:eastAsia="SimSun" w:hAnsi="Comic Sans MS"/>
          <w:sz w:val="24"/>
          <w:szCs w:val="24"/>
          <w:lang w:eastAsia="zh-CN"/>
        </w:rPr>
      </w:pPr>
      <w:r w:rsidRPr="008363B2">
        <w:rPr>
          <w:rFonts w:ascii="Comic Sans MS" w:eastAsia="Times New Roman" w:hAnsi="Comic Sans MS" w:cs="Calibri"/>
          <w:b/>
          <w:bCs/>
          <w:sz w:val="24"/>
          <w:szCs w:val="24"/>
          <w:lang w:eastAsia="tr-TR"/>
        </w:rPr>
        <w:t>Yüksek (%5-9) ve çok yüksek (%10 ve üzeri) riskli bireyler;</w:t>
      </w:r>
      <w:r w:rsidRPr="008363B2">
        <w:rPr>
          <w:rFonts w:ascii="Comic Sans MS" w:eastAsia="SimSun" w:hAnsi="Comic Sans MS"/>
          <w:sz w:val="24"/>
          <w:szCs w:val="24"/>
          <w:lang w:eastAsia="zh-CN"/>
        </w:rPr>
        <w:t xml:space="preserve"> </w:t>
      </w:r>
      <w:r w:rsidRPr="008363B2">
        <w:rPr>
          <w:rFonts w:ascii="Comic Sans MS" w:eastAsia="Times New Roman" w:hAnsi="Comic Sans MS" w:cs="Calibri"/>
          <w:sz w:val="24"/>
          <w:szCs w:val="24"/>
          <w:lang w:eastAsia="tr-TR"/>
        </w:rPr>
        <w:t xml:space="preserve">Hipertansiyon (I10-I15 tanı kodları ve alt kodları) ve/veya Hiperlipidemi (E78 tanı kodları ve alt kodları) ve/veya Diyabet (E10-14 tanı kodları ve alt kodları) tanı kodu/kodları ile kaydedilir ve uzman hekime yönlendirilir. </w:t>
      </w:r>
    </w:p>
    <w:p w:rsidR="00742D64" w:rsidRPr="006F5576" w:rsidRDefault="008D650A" w:rsidP="00E83FB2">
      <w:pPr>
        <w:widowControl w:val="0"/>
        <w:autoSpaceDE w:val="0"/>
        <w:autoSpaceDN w:val="0"/>
        <w:adjustRightInd w:val="0"/>
        <w:spacing w:before="240" w:line="276" w:lineRule="auto"/>
        <w:jc w:val="center"/>
        <w:rPr>
          <w:rFonts w:ascii="Comic Sans MS" w:eastAsia="Times New Roman" w:hAnsi="Comic Sans MS" w:cs="Calibri"/>
          <w:b/>
          <w:i/>
          <w:sz w:val="24"/>
          <w:szCs w:val="24"/>
          <w:lang w:eastAsia="tr-TR"/>
        </w:rPr>
      </w:pPr>
      <w:r w:rsidRPr="006F5576">
        <w:rPr>
          <w:rFonts w:ascii="Comic Sans MS" w:eastAsia="Times New Roman" w:hAnsi="Comic Sans MS" w:cs="Calibri"/>
          <w:b/>
          <w:i/>
          <w:sz w:val="24"/>
          <w:szCs w:val="24"/>
          <w:lang w:eastAsia="tr-TR"/>
        </w:rPr>
        <w:t>Başarılı kronik hastalık yönetimi için has</w:t>
      </w:r>
      <w:r w:rsidR="006F5576" w:rsidRPr="006F5576">
        <w:rPr>
          <w:rFonts w:ascii="Comic Sans MS" w:eastAsia="Times New Roman" w:hAnsi="Comic Sans MS" w:cs="Calibri"/>
          <w:b/>
          <w:i/>
          <w:sz w:val="24"/>
          <w:szCs w:val="24"/>
          <w:lang w:eastAsia="tr-TR"/>
        </w:rPr>
        <w:t xml:space="preserve">ta ve hekim açısından bütüncül </w:t>
      </w:r>
      <w:r w:rsidR="00742D64" w:rsidRPr="006F5576">
        <w:rPr>
          <w:rFonts w:ascii="Comic Sans MS" w:eastAsia="Times New Roman" w:hAnsi="Comic Sans MS" w:cs="Calibri"/>
          <w:b/>
          <w:i/>
          <w:sz w:val="24"/>
          <w:szCs w:val="24"/>
          <w:lang w:eastAsia="tr-TR"/>
        </w:rPr>
        <w:t xml:space="preserve">yaklaşım, </w:t>
      </w:r>
      <w:r w:rsidR="00742D64" w:rsidRPr="006F5576">
        <w:rPr>
          <w:rFonts w:ascii="Comic Sans MS" w:eastAsia="Times New Roman" w:hAnsi="Comic Sans MS" w:cs="Calibri"/>
          <w:b/>
          <w:i/>
          <w:sz w:val="24"/>
          <w:szCs w:val="24"/>
          <w:lang w:eastAsia="tr-TR"/>
        </w:rPr>
        <w:lastRenderedPageBreak/>
        <w:t xml:space="preserve">aktif </w:t>
      </w:r>
      <w:proofErr w:type="gramStart"/>
      <w:r w:rsidR="00742D64" w:rsidRPr="006F5576">
        <w:rPr>
          <w:rFonts w:ascii="Comic Sans MS" w:eastAsia="Times New Roman" w:hAnsi="Comic Sans MS" w:cs="Calibri"/>
          <w:b/>
          <w:i/>
          <w:sz w:val="24"/>
          <w:szCs w:val="24"/>
          <w:lang w:eastAsia="tr-TR"/>
        </w:rPr>
        <w:t>i</w:t>
      </w:r>
      <w:r w:rsidRPr="006F5576">
        <w:rPr>
          <w:rFonts w:ascii="Comic Sans MS" w:eastAsia="Times New Roman" w:hAnsi="Comic Sans MS" w:cs="Calibri"/>
          <w:b/>
          <w:i/>
          <w:sz w:val="24"/>
          <w:szCs w:val="24"/>
          <w:lang w:eastAsia="tr-TR"/>
        </w:rPr>
        <w:t>şbirliği</w:t>
      </w:r>
      <w:proofErr w:type="gramEnd"/>
      <w:r w:rsidRPr="006F5576">
        <w:rPr>
          <w:rFonts w:ascii="Comic Sans MS" w:eastAsia="Times New Roman" w:hAnsi="Comic Sans MS" w:cs="Calibri"/>
          <w:b/>
          <w:i/>
          <w:sz w:val="24"/>
          <w:szCs w:val="24"/>
          <w:lang w:eastAsia="tr-TR"/>
        </w:rPr>
        <w:t xml:space="preserve"> ve ortak hedefe birlikte yürümek gerekmektedir.</w:t>
      </w:r>
    </w:p>
    <w:p w:rsidR="008D650A" w:rsidRPr="001E3261" w:rsidRDefault="00C71567" w:rsidP="008B7F6B">
      <w:pPr>
        <w:spacing w:before="240" w:line="276" w:lineRule="auto"/>
        <w:rPr>
          <w:rFonts w:ascii="Comic Sans MS" w:hAnsi="Comic Sans MS"/>
          <w:b/>
          <w:bCs/>
        </w:rPr>
      </w:pPr>
      <w:r>
        <w:rPr>
          <w:rFonts w:ascii="Comic Sans MS" w:eastAsia="Times New Roman" w:hAnsi="Comic Sans MS" w:cs="Calibri"/>
          <w:b/>
          <w:sz w:val="24"/>
          <w:szCs w:val="24"/>
          <w:lang w:eastAsia="tr-TR"/>
        </w:rPr>
        <w:br w:type="column"/>
      </w:r>
      <w:r w:rsidR="008D650A" w:rsidRPr="001E3261">
        <w:rPr>
          <w:rFonts w:ascii="Comic Sans MS" w:hAnsi="Comic Sans MS"/>
          <w:b/>
        </w:rPr>
        <w:lastRenderedPageBreak/>
        <w:t>KAYNAKLAR:</w:t>
      </w:r>
    </w:p>
    <w:p w:rsidR="008D650A" w:rsidRPr="001E3261" w:rsidRDefault="008D650A" w:rsidP="00265E07">
      <w:pPr>
        <w:pStyle w:val="AltBilgi"/>
        <w:numPr>
          <w:ilvl w:val="0"/>
          <w:numId w:val="5"/>
        </w:numPr>
        <w:spacing w:before="240" w:after="160" w:line="276" w:lineRule="auto"/>
        <w:ind w:left="284"/>
        <w:rPr>
          <w:rFonts w:ascii="Comic Sans MS" w:hAnsi="Comic Sans MS"/>
          <w:color w:val="000000" w:themeColor="text1"/>
        </w:rPr>
      </w:pPr>
      <w:r w:rsidRPr="001E3261">
        <w:rPr>
          <w:rFonts w:ascii="Comic Sans MS" w:hAnsi="Comic Sans MS"/>
        </w:rPr>
        <w:t>Sağlığın Teşviki ve Geliştirilmesi Sözlüğü. T.C. Sağlık Bakanlığı Temel Sağlık Hizmetleri Genel Müdürlüğü. Bakanlık Yayın No: 814 ISBN: 978-</w:t>
      </w:r>
      <w:r w:rsidRPr="001E3261">
        <w:rPr>
          <w:rFonts w:ascii="Comic Sans MS" w:hAnsi="Comic Sans MS"/>
          <w:color w:val="000000" w:themeColor="text1"/>
        </w:rPr>
        <w:t xml:space="preserve">975-590-361-3 1. 2011, </w:t>
      </w:r>
      <w:hyperlink r:id="rId18" w:history="1">
        <w:r w:rsidRPr="001E3261">
          <w:rPr>
            <w:rStyle w:val="Kpr"/>
            <w:rFonts w:ascii="Comic Sans MS" w:hAnsi="Comic Sans MS"/>
            <w:color w:val="000000" w:themeColor="text1"/>
          </w:rPr>
          <w:t>https://sbu.saglik.gov.tr/Ekutuphane/kitaplar/Sa%C4%9Fl%C4%B1%C4%9F%C4%B1n%20Te%C5%9Fviki%20S%C3%B6zl%C3%BCk.pdf</w:t>
        </w:r>
      </w:hyperlink>
    </w:p>
    <w:p w:rsidR="008D650A" w:rsidRPr="001E3261" w:rsidRDefault="008D650A" w:rsidP="00265E07">
      <w:pPr>
        <w:pStyle w:val="AltBilgi"/>
        <w:numPr>
          <w:ilvl w:val="0"/>
          <w:numId w:val="5"/>
        </w:numPr>
        <w:spacing w:before="240" w:after="160" w:line="276" w:lineRule="auto"/>
        <w:ind w:left="284"/>
        <w:rPr>
          <w:rFonts w:ascii="Comic Sans MS" w:hAnsi="Comic Sans MS"/>
          <w:color w:val="000000" w:themeColor="text1"/>
        </w:rPr>
      </w:pPr>
      <w:r w:rsidRPr="001E3261">
        <w:rPr>
          <w:rFonts w:ascii="Comic Sans MS" w:hAnsi="Comic Sans MS"/>
          <w:color w:val="000000" w:themeColor="text1"/>
          <w:lang w:val="en-US"/>
        </w:rPr>
        <w:t>Independent Inquiry into Inequalities in Health report Chairman: Sir Donald Acheson 1998</w:t>
      </w:r>
    </w:p>
    <w:p w:rsidR="008D650A" w:rsidRPr="001E3261" w:rsidRDefault="008D650A" w:rsidP="00265E07">
      <w:pPr>
        <w:pStyle w:val="AltBilgi"/>
        <w:numPr>
          <w:ilvl w:val="0"/>
          <w:numId w:val="5"/>
        </w:numPr>
        <w:spacing w:before="240" w:after="160" w:line="276" w:lineRule="auto"/>
        <w:ind w:left="284"/>
        <w:rPr>
          <w:rFonts w:ascii="Comic Sans MS" w:hAnsi="Comic Sans MS"/>
          <w:color w:val="000000" w:themeColor="text1"/>
          <w:lang w:val="en-US"/>
        </w:rPr>
      </w:pPr>
      <w:r w:rsidRPr="001E3261">
        <w:rPr>
          <w:rFonts w:ascii="Comic Sans MS" w:hAnsi="Comic Sans MS"/>
          <w:color w:val="000000" w:themeColor="text1"/>
          <w:lang w:val="en-US"/>
        </w:rPr>
        <w:t xml:space="preserve">Noncommunicable diseases. Fact sheet. Updated June 2017. </w:t>
      </w:r>
      <w:hyperlink r:id="rId19" w:history="1">
        <w:r w:rsidRPr="001E3261">
          <w:rPr>
            <w:rStyle w:val="Kpr"/>
            <w:rFonts w:ascii="Comic Sans MS" w:hAnsi="Comic Sans MS"/>
            <w:color w:val="000000" w:themeColor="text1"/>
            <w:lang w:val="en-US"/>
          </w:rPr>
          <w:t>http://www.who.int/mediacentre/factsheets/fs355/en/</w:t>
        </w:r>
      </w:hyperlink>
    </w:p>
    <w:p w:rsidR="008D650A" w:rsidRPr="001E3261" w:rsidRDefault="008D650A" w:rsidP="00265E07">
      <w:pPr>
        <w:pStyle w:val="AltBilgi"/>
        <w:numPr>
          <w:ilvl w:val="0"/>
          <w:numId w:val="5"/>
        </w:numPr>
        <w:shd w:val="clear" w:color="auto" w:fill="FFFFFF"/>
        <w:spacing w:before="240" w:after="160" w:line="276" w:lineRule="auto"/>
        <w:ind w:left="284"/>
        <w:textAlignment w:val="baseline"/>
        <w:rPr>
          <w:rFonts w:ascii="Comic Sans MS" w:hAnsi="Comic Sans MS"/>
          <w:color w:val="000000" w:themeColor="text1"/>
        </w:rPr>
      </w:pPr>
      <w:r w:rsidRPr="001E3261">
        <w:rPr>
          <w:rFonts w:ascii="Comic Sans MS" w:hAnsi="Comic Sans MS"/>
          <w:color w:val="000000" w:themeColor="text1"/>
          <w:lang w:val="en-US"/>
        </w:rPr>
        <w:t xml:space="preserve">Disability and </w:t>
      </w:r>
      <w:proofErr w:type="gramStart"/>
      <w:r w:rsidRPr="001E3261">
        <w:rPr>
          <w:rFonts w:ascii="Comic Sans MS" w:hAnsi="Comic Sans MS"/>
          <w:color w:val="000000" w:themeColor="text1"/>
          <w:lang w:val="en-US"/>
        </w:rPr>
        <w:t>health.Fact</w:t>
      </w:r>
      <w:proofErr w:type="gramEnd"/>
      <w:r w:rsidRPr="001E3261">
        <w:rPr>
          <w:rFonts w:ascii="Comic Sans MS" w:hAnsi="Comic Sans MS"/>
          <w:color w:val="000000" w:themeColor="text1"/>
          <w:lang w:val="en-US"/>
        </w:rPr>
        <w:t xml:space="preserve"> sheet. Reviewed November 2016. </w:t>
      </w:r>
      <w:hyperlink r:id="rId20" w:history="1">
        <w:r w:rsidRPr="001E3261">
          <w:rPr>
            <w:rStyle w:val="Kpr"/>
            <w:rFonts w:ascii="Comic Sans MS" w:hAnsi="Comic Sans MS"/>
            <w:color w:val="000000" w:themeColor="text1"/>
          </w:rPr>
          <w:t>http://www.who.int/mediacentre/factsheets/fs352/en/</w:t>
        </w:r>
      </w:hyperlink>
      <w:r w:rsidRPr="001E3261">
        <w:rPr>
          <w:rFonts w:ascii="Comic Sans MS" w:hAnsi="Comic Sans MS"/>
          <w:color w:val="000000" w:themeColor="text1"/>
        </w:rPr>
        <w:t xml:space="preserve"> </w:t>
      </w:r>
    </w:p>
    <w:p w:rsidR="008D650A" w:rsidRPr="001E3261" w:rsidRDefault="008D650A" w:rsidP="00265E07">
      <w:pPr>
        <w:pStyle w:val="AltBilgi"/>
        <w:numPr>
          <w:ilvl w:val="0"/>
          <w:numId w:val="5"/>
        </w:numPr>
        <w:spacing w:before="240" w:after="160" w:line="276" w:lineRule="auto"/>
        <w:ind w:left="284"/>
        <w:rPr>
          <w:rFonts w:ascii="Comic Sans MS" w:hAnsi="Comic Sans MS"/>
        </w:rPr>
      </w:pPr>
      <w:r w:rsidRPr="001E3261">
        <w:rPr>
          <w:rFonts w:ascii="Comic Sans MS" w:hAnsi="Comic Sans MS"/>
          <w:bCs/>
          <w:iCs/>
          <w:color w:val="000000" w:themeColor="text1"/>
        </w:rPr>
        <w:t xml:space="preserve">Kalache A Kickbusch 1. Sağlıklı Yaşlanma </w:t>
      </w:r>
      <w:r w:rsidRPr="001E3261">
        <w:rPr>
          <w:rFonts w:ascii="Comic Sans MS" w:hAnsi="Comic Sans MS"/>
          <w:bCs/>
          <w:iCs/>
        </w:rPr>
        <w:t>İçin Küresel Strateji, Dünya Sağlığı, 1997, 50 (4) 4-5</w:t>
      </w:r>
    </w:p>
    <w:p w:rsidR="008D650A" w:rsidRPr="001E3261" w:rsidRDefault="008D650A" w:rsidP="00265E07">
      <w:pPr>
        <w:pStyle w:val="AltBilgi"/>
        <w:numPr>
          <w:ilvl w:val="0"/>
          <w:numId w:val="5"/>
        </w:numPr>
        <w:shd w:val="clear" w:color="auto" w:fill="FFFFFF"/>
        <w:spacing w:before="240" w:after="160" w:line="276" w:lineRule="auto"/>
        <w:ind w:left="284" w:right="300"/>
        <w:textAlignment w:val="baseline"/>
        <w:rPr>
          <w:rFonts w:ascii="Comic Sans MS" w:hAnsi="Comic Sans MS"/>
          <w:lang w:val="en-US"/>
        </w:rPr>
      </w:pPr>
      <w:r w:rsidRPr="001E3261">
        <w:rPr>
          <w:rFonts w:ascii="Comic Sans MS" w:hAnsi="Comic Sans MS"/>
          <w:lang w:val="en-US"/>
        </w:rPr>
        <w:t>Premature NCD deaths. Situation and trends. http://www.who.int/gho/ncd/mortality_morbidity/ncd_premature/en/</w:t>
      </w:r>
    </w:p>
    <w:p w:rsidR="008D650A" w:rsidRPr="001E3261" w:rsidRDefault="008D650A" w:rsidP="00265E07">
      <w:pPr>
        <w:pStyle w:val="AltBilgi"/>
        <w:numPr>
          <w:ilvl w:val="0"/>
          <w:numId w:val="5"/>
        </w:numPr>
        <w:spacing w:before="240" w:after="160" w:line="276" w:lineRule="auto"/>
        <w:ind w:left="284"/>
        <w:rPr>
          <w:rFonts w:ascii="Comic Sans MS" w:hAnsi="Comic Sans MS"/>
        </w:rPr>
      </w:pPr>
      <w:r w:rsidRPr="001E3261">
        <w:rPr>
          <w:rFonts w:ascii="Comic Sans MS" w:hAnsi="Comic Sans MS"/>
          <w:lang w:val="en-US"/>
        </w:rPr>
        <w:t>Rayner and Petersen, Eur CVD Stats, 2000, Brit Ht Fnd.</w:t>
      </w:r>
      <w:r w:rsidRPr="001E3261">
        <w:rPr>
          <w:rFonts w:ascii="Comic Sans MS" w:eastAsiaTheme="minorEastAsia" w:hAnsi="Comic Sans MS" w:cstheme="minorBidi"/>
          <w:b/>
          <w:bCs/>
          <w:i/>
          <w:iCs/>
          <w:color w:val="000000" w:themeColor="text1"/>
          <w:kern w:val="24"/>
          <w:lang w:eastAsia="tr-TR"/>
        </w:rPr>
        <w:t xml:space="preserve"> </w:t>
      </w:r>
    </w:p>
    <w:p w:rsidR="008D650A" w:rsidRPr="00D16B0E" w:rsidRDefault="008D650A" w:rsidP="00265E07">
      <w:pPr>
        <w:pStyle w:val="AltBilgi"/>
        <w:numPr>
          <w:ilvl w:val="0"/>
          <w:numId w:val="5"/>
        </w:numPr>
        <w:shd w:val="clear" w:color="auto" w:fill="FFFFFF"/>
        <w:spacing w:before="240" w:after="160" w:line="276" w:lineRule="auto"/>
        <w:ind w:left="284" w:right="300"/>
        <w:textAlignment w:val="baseline"/>
        <w:rPr>
          <w:rFonts w:ascii="Comic Sans MS" w:hAnsi="Comic Sans MS"/>
        </w:rPr>
      </w:pPr>
      <w:r w:rsidRPr="00D16B0E">
        <w:rPr>
          <w:rFonts w:ascii="Comic Sans MS" w:hAnsi="Comic Sans MS"/>
        </w:rPr>
        <w:t>TUİK, Adrese Dayalı Nüfus Kayıt Sistemi Sonuçları, 2015</w:t>
      </w:r>
    </w:p>
    <w:p w:rsidR="008D650A" w:rsidRPr="00D16B0E" w:rsidRDefault="008D650A" w:rsidP="00026DB5">
      <w:pPr>
        <w:pStyle w:val="AltBilgi"/>
        <w:shd w:val="clear" w:color="auto" w:fill="FFFFFF"/>
        <w:spacing w:before="240" w:after="160" w:line="276" w:lineRule="auto"/>
        <w:ind w:left="284" w:right="300"/>
        <w:textAlignment w:val="baseline"/>
        <w:rPr>
          <w:rFonts w:ascii="Comic Sans MS" w:hAnsi="Comic Sans MS"/>
        </w:rPr>
      </w:pPr>
      <w:r w:rsidRPr="00D16B0E">
        <w:rPr>
          <w:rFonts w:ascii="Comic Sans MS" w:hAnsi="Comic Sans MS"/>
        </w:rPr>
        <w:t>http://www.tuik.gov.tr/PreHaberBultenleri.do?id=21507</w:t>
      </w:r>
    </w:p>
    <w:p w:rsidR="008D650A" w:rsidRPr="00D16B0E" w:rsidRDefault="008D650A" w:rsidP="00265E07">
      <w:pPr>
        <w:pStyle w:val="AltBilgi"/>
        <w:numPr>
          <w:ilvl w:val="0"/>
          <w:numId w:val="5"/>
        </w:numPr>
        <w:spacing w:before="240" w:after="160" w:line="276" w:lineRule="auto"/>
        <w:ind w:left="284"/>
        <w:rPr>
          <w:rFonts w:ascii="Comic Sans MS" w:hAnsi="Comic Sans MS"/>
        </w:rPr>
      </w:pPr>
      <w:r w:rsidRPr="00D16B0E">
        <w:rPr>
          <w:rFonts w:ascii="Comic Sans MS" w:hAnsi="Comic Sans MS"/>
        </w:rPr>
        <w:t>Türkiye Cumhuriyeti Sağlık Bakanlığı Sağlık İstatistikleri Yıllığı, 2014</w:t>
      </w:r>
    </w:p>
    <w:p w:rsidR="008D650A" w:rsidRPr="001E3261" w:rsidRDefault="008D650A" w:rsidP="00265E07">
      <w:pPr>
        <w:pStyle w:val="AltBilgi"/>
        <w:numPr>
          <w:ilvl w:val="0"/>
          <w:numId w:val="5"/>
        </w:numPr>
        <w:spacing w:before="240" w:after="160" w:line="276" w:lineRule="auto"/>
        <w:ind w:left="284"/>
        <w:rPr>
          <w:rFonts w:ascii="Comic Sans MS" w:hAnsi="Comic Sans MS"/>
        </w:rPr>
      </w:pPr>
      <w:r w:rsidRPr="001E3261">
        <w:rPr>
          <w:rFonts w:ascii="Comic Sans MS" w:hAnsi="Comic Sans MS"/>
        </w:rPr>
        <w:t>http://www.healthdata.org/print/4295</w:t>
      </w:r>
    </w:p>
    <w:p w:rsidR="008D650A" w:rsidRPr="00D16B0E" w:rsidRDefault="008D650A" w:rsidP="00265E07">
      <w:pPr>
        <w:pStyle w:val="AltBilgi"/>
        <w:numPr>
          <w:ilvl w:val="0"/>
          <w:numId w:val="5"/>
        </w:numPr>
        <w:spacing w:before="240" w:after="160" w:line="276" w:lineRule="auto"/>
        <w:ind w:left="284"/>
        <w:rPr>
          <w:rFonts w:ascii="Comic Sans MS" w:hAnsi="Comic Sans MS"/>
          <w:color w:val="000000" w:themeColor="text1"/>
        </w:rPr>
      </w:pPr>
      <w:r w:rsidRPr="00D16B0E">
        <w:rPr>
          <w:rFonts w:ascii="Comic Sans MS" w:hAnsi="Comic Sans MS"/>
          <w:color w:val="000000" w:themeColor="text1"/>
        </w:rPr>
        <w:t xml:space="preserve">DSÖ, Bulaşıcı Olmayan Hastalıklar Küresel Durum </w:t>
      </w:r>
      <w:proofErr w:type="gramStart"/>
      <w:r w:rsidRPr="00D16B0E">
        <w:rPr>
          <w:rFonts w:ascii="Comic Sans MS" w:hAnsi="Comic Sans MS"/>
          <w:color w:val="000000" w:themeColor="text1"/>
        </w:rPr>
        <w:t>Raporu,  2014</w:t>
      </w:r>
      <w:proofErr w:type="gramEnd"/>
      <w:r w:rsidRPr="00D16B0E">
        <w:rPr>
          <w:rFonts w:ascii="Comic Sans MS" w:hAnsi="Comic Sans MS"/>
          <w:color w:val="000000" w:themeColor="text1"/>
        </w:rPr>
        <w:t xml:space="preserve"> </w:t>
      </w:r>
    </w:p>
    <w:p w:rsidR="008D650A" w:rsidRPr="00D16B0E" w:rsidRDefault="008D650A" w:rsidP="00265E07">
      <w:pPr>
        <w:pStyle w:val="AltBilgi"/>
        <w:numPr>
          <w:ilvl w:val="0"/>
          <w:numId w:val="5"/>
        </w:numPr>
        <w:spacing w:before="240" w:after="160" w:line="276" w:lineRule="auto"/>
        <w:ind w:left="284"/>
        <w:rPr>
          <w:rFonts w:ascii="Comic Sans MS" w:hAnsi="Comic Sans MS"/>
          <w:color w:val="000000" w:themeColor="text1"/>
        </w:rPr>
      </w:pPr>
      <w:r w:rsidRPr="00D16B0E">
        <w:rPr>
          <w:rFonts w:ascii="Comic Sans MS" w:hAnsi="Comic Sans MS"/>
          <w:color w:val="000000" w:themeColor="text1"/>
        </w:rPr>
        <w:t xml:space="preserve">Türkiye İstatistik </w:t>
      </w:r>
      <w:proofErr w:type="gramStart"/>
      <w:r w:rsidRPr="00D16B0E">
        <w:rPr>
          <w:rFonts w:ascii="Comic Sans MS" w:hAnsi="Comic Sans MS"/>
          <w:color w:val="000000" w:themeColor="text1"/>
        </w:rPr>
        <w:t>Kurumu,  Ölüm</w:t>
      </w:r>
      <w:proofErr w:type="gramEnd"/>
      <w:r w:rsidRPr="00D16B0E">
        <w:rPr>
          <w:rFonts w:ascii="Comic Sans MS" w:hAnsi="Comic Sans MS"/>
          <w:color w:val="000000" w:themeColor="text1"/>
        </w:rPr>
        <w:t xml:space="preserve"> Nedeni İstatistikleri, 2012</w:t>
      </w:r>
    </w:p>
    <w:p w:rsidR="008D650A" w:rsidRPr="00F37676" w:rsidRDefault="008D650A" w:rsidP="00265E07">
      <w:pPr>
        <w:pStyle w:val="AltBilgi"/>
        <w:numPr>
          <w:ilvl w:val="0"/>
          <w:numId w:val="5"/>
        </w:numPr>
        <w:spacing w:before="240" w:after="160" w:line="276" w:lineRule="auto"/>
        <w:ind w:left="284"/>
        <w:rPr>
          <w:rFonts w:ascii="Comic Sans MS" w:hAnsi="Comic Sans MS"/>
          <w:color w:val="000000" w:themeColor="text1"/>
          <w:lang w:val="en-US"/>
        </w:rPr>
      </w:pPr>
      <w:r w:rsidRPr="00F37676">
        <w:rPr>
          <w:rFonts w:ascii="Comic Sans MS" w:hAnsi="Comic Sans MS"/>
          <w:color w:val="000000" w:themeColor="text1"/>
          <w:lang w:val="en-US"/>
        </w:rPr>
        <w:t>TUİK Ölüm Nedenleri İstatistikleri.2012-2016</w:t>
      </w:r>
    </w:p>
    <w:p w:rsidR="003F393F" w:rsidRDefault="008D650A" w:rsidP="00C95503">
      <w:pPr>
        <w:pStyle w:val="KRONKStil1"/>
      </w:pPr>
      <w:r>
        <w:rPr>
          <w:i/>
          <w:iCs/>
        </w:rPr>
        <w:br w:type="column"/>
      </w:r>
      <w:r w:rsidR="00F37676" w:rsidRPr="00752CD9">
        <w:rPr>
          <w:rFonts w:eastAsia="Calibri" w:cs="Times New Roman"/>
          <w:b w:val="0"/>
          <w:sz w:val="24"/>
          <w:szCs w:val="24"/>
        </w:rPr>
        <w:lastRenderedPageBreak/>
        <w:t xml:space="preserve"> </w:t>
      </w:r>
      <w:r w:rsidR="00034754">
        <w:t>B</w:t>
      </w:r>
      <w:r w:rsidR="00C95503">
        <w:t>ÖLÜM 2</w:t>
      </w:r>
    </w:p>
    <w:p w:rsidR="00034754" w:rsidRPr="00034754" w:rsidRDefault="00C95503" w:rsidP="00E83FB2">
      <w:pPr>
        <w:pStyle w:val="KRONKStil1"/>
        <w:spacing w:after="160" w:line="276" w:lineRule="auto"/>
        <w:rPr>
          <w:sz w:val="24"/>
        </w:rPr>
      </w:pPr>
      <w:r>
        <w:rPr>
          <w:sz w:val="24"/>
        </w:rPr>
        <w:t>2</w:t>
      </w:r>
      <w:r w:rsidR="00034754" w:rsidRPr="00034754">
        <w:rPr>
          <w:sz w:val="24"/>
        </w:rPr>
        <w:t>.1 HİPERTANSİYON TANIMI VE EPİDEMİYOLOJİSİ, KAN BASINCI ÖLÇÜMÜ TEKNİĞİ VE DEĞERLENDİRMESİ, HİPERTANSİYONDA ÖYKÜ, FİZİK MUAYENE VE LABORATUVAR İNCELEME</w:t>
      </w:r>
    </w:p>
    <w:p w:rsidR="00066084" w:rsidRDefault="00066084" w:rsidP="00E83FB2">
      <w:pPr>
        <w:spacing w:before="240" w:line="276" w:lineRule="auto"/>
        <w:jc w:val="both"/>
        <w:rPr>
          <w:rFonts w:ascii="Comic Sans MS" w:hAnsi="Comic Sans MS"/>
          <w:b/>
          <w:sz w:val="24"/>
          <w:szCs w:val="24"/>
        </w:rPr>
      </w:pPr>
      <w:r>
        <w:rPr>
          <w:rFonts w:ascii="Comic Sans MS" w:hAnsi="Comic Sans MS"/>
          <w:b/>
          <w:sz w:val="24"/>
          <w:szCs w:val="24"/>
        </w:rPr>
        <w:t>AMAÇ</w:t>
      </w:r>
    </w:p>
    <w:p w:rsidR="00034754" w:rsidRPr="009B063A" w:rsidRDefault="00034754" w:rsidP="00E83FB2">
      <w:pPr>
        <w:spacing w:before="240" w:line="276" w:lineRule="auto"/>
        <w:jc w:val="both"/>
        <w:rPr>
          <w:sz w:val="24"/>
          <w:szCs w:val="24"/>
        </w:rPr>
      </w:pPr>
      <w:r w:rsidRPr="009B063A">
        <w:rPr>
          <w:rFonts w:ascii="Comic Sans MS" w:hAnsi="Comic Sans MS"/>
          <w:sz w:val="24"/>
          <w:szCs w:val="24"/>
        </w:rPr>
        <w:t>Katılımcıların hipertansiyonun önemi, risk faktörleri, anamnez alma, kan basıncı ölçüm tekniği ve yüksek kan basıncının evresine göre takibi konusunda bilgi ve beceri kazanması</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ÖĞRENİM HEDEFLERİ</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Katılımcılar bu oturum sonunda;</w:t>
      </w:r>
    </w:p>
    <w:p w:rsidR="00034754" w:rsidRPr="007C44C3" w:rsidRDefault="00034754" w:rsidP="00265E07">
      <w:pPr>
        <w:pStyle w:val="ListeParagraf"/>
        <w:numPr>
          <w:ilvl w:val="0"/>
          <w:numId w:val="132"/>
        </w:numPr>
        <w:spacing w:before="240"/>
        <w:ind w:left="567" w:hanging="425"/>
        <w:jc w:val="both"/>
        <w:rPr>
          <w:rFonts w:ascii="Comic Sans MS" w:hAnsi="Comic Sans MS"/>
          <w:sz w:val="24"/>
          <w:szCs w:val="24"/>
        </w:rPr>
      </w:pPr>
      <w:r w:rsidRPr="007C44C3">
        <w:rPr>
          <w:rFonts w:ascii="Comic Sans MS" w:hAnsi="Comic Sans MS"/>
          <w:sz w:val="24"/>
          <w:szCs w:val="24"/>
        </w:rPr>
        <w:t>Hipertansiyon hastalığını tanıyabilmeli,</w:t>
      </w:r>
    </w:p>
    <w:p w:rsidR="00034754" w:rsidRPr="007C44C3" w:rsidRDefault="00034754" w:rsidP="00265E07">
      <w:pPr>
        <w:pStyle w:val="ListeParagraf"/>
        <w:numPr>
          <w:ilvl w:val="0"/>
          <w:numId w:val="132"/>
        </w:numPr>
        <w:spacing w:before="240"/>
        <w:ind w:left="567" w:hanging="425"/>
        <w:jc w:val="both"/>
        <w:rPr>
          <w:rFonts w:ascii="Comic Sans MS" w:hAnsi="Comic Sans MS"/>
          <w:sz w:val="24"/>
          <w:szCs w:val="24"/>
        </w:rPr>
      </w:pPr>
      <w:r w:rsidRPr="007C44C3">
        <w:rPr>
          <w:rFonts w:ascii="Comic Sans MS" w:hAnsi="Comic Sans MS"/>
          <w:sz w:val="24"/>
          <w:szCs w:val="24"/>
        </w:rPr>
        <w:t>Toplumda hipertansiyon hastalığının sıklığı, toplum sağlığı ve ekonomik açıdan getireceği yükün önemini söyleyebilmeli,</w:t>
      </w:r>
    </w:p>
    <w:p w:rsidR="00034754" w:rsidRPr="007C44C3" w:rsidRDefault="00034754" w:rsidP="00265E07">
      <w:pPr>
        <w:pStyle w:val="ListeParagraf"/>
        <w:numPr>
          <w:ilvl w:val="0"/>
          <w:numId w:val="132"/>
        </w:numPr>
        <w:spacing w:before="240"/>
        <w:ind w:left="567" w:hanging="425"/>
        <w:jc w:val="both"/>
        <w:rPr>
          <w:rFonts w:ascii="Comic Sans MS" w:hAnsi="Comic Sans MS"/>
          <w:sz w:val="24"/>
          <w:szCs w:val="24"/>
        </w:rPr>
      </w:pPr>
      <w:r w:rsidRPr="007C44C3">
        <w:rPr>
          <w:rFonts w:ascii="Comic Sans MS" w:hAnsi="Comic Sans MS"/>
          <w:sz w:val="24"/>
          <w:szCs w:val="24"/>
        </w:rPr>
        <w:t>Risk faktörlerini sayabilmeli,</w:t>
      </w:r>
    </w:p>
    <w:p w:rsidR="00034754" w:rsidRPr="007C44C3" w:rsidRDefault="00034754" w:rsidP="00265E07">
      <w:pPr>
        <w:pStyle w:val="ListeParagraf"/>
        <w:numPr>
          <w:ilvl w:val="0"/>
          <w:numId w:val="132"/>
        </w:numPr>
        <w:spacing w:before="240"/>
        <w:ind w:left="567" w:hanging="425"/>
        <w:jc w:val="both"/>
        <w:rPr>
          <w:rFonts w:ascii="Comic Sans MS" w:hAnsi="Comic Sans MS"/>
          <w:sz w:val="24"/>
          <w:szCs w:val="24"/>
        </w:rPr>
      </w:pPr>
      <w:r w:rsidRPr="007C44C3">
        <w:rPr>
          <w:rFonts w:ascii="Comic Sans MS" w:hAnsi="Comic Sans MS"/>
          <w:sz w:val="24"/>
          <w:szCs w:val="24"/>
        </w:rPr>
        <w:t xml:space="preserve">Kan basıncı ölçümünün nasıl yapılması gerektiğini ve kan basıncı evrelerini açıklayabilmeli, </w:t>
      </w:r>
    </w:p>
    <w:p w:rsidR="00034754" w:rsidRPr="007C44C3" w:rsidRDefault="00034754" w:rsidP="00265E07">
      <w:pPr>
        <w:pStyle w:val="ListeParagraf"/>
        <w:numPr>
          <w:ilvl w:val="0"/>
          <w:numId w:val="132"/>
        </w:numPr>
        <w:spacing w:before="240"/>
        <w:ind w:left="567" w:hanging="425"/>
        <w:jc w:val="both"/>
        <w:rPr>
          <w:rFonts w:ascii="Comic Sans MS" w:hAnsi="Comic Sans MS"/>
          <w:sz w:val="24"/>
          <w:szCs w:val="24"/>
        </w:rPr>
      </w:pPr>
      <w:r w:rsidRPr="007C44C3">
        <w:rPr>
          <w:rFonts w:ascii="Comic Sans MS" w:hAnsi="Comic Sans MS"/>
          <w:sz w:val="24"/>
          <w:szCs w:val="24"/>
        </w:rPr>
        <w:t>Kan basıncı yüksekliğinin evresine göre takip sıklığını belirleyebilme,</w:t>
      </w:r>
    </w:p>
    <w:p w:rsidR="00034754" w:rsidRPr="007C44C3" w:rsidRDefault="00034754" w:rsidP="00265E07">
      <w:pPr>
        <w:pStyle w:val="ListeParagraf"/>
        <w:numPr>
          <w:ilvl w:val="0"/>
          <w:numId w:val="132"/>
        </w:numPr>
        <w:spacing w:before="240"/>
        <w:ind w:left="567" w:hanging="425"/>
        <w:jc w:val="both"/>
        <w:rPr>
          <w:rFonts w:ascii="Comic Sans MS" w:hAnsi="Comic Sans MS"/>
          <w:sz w:val="24"/>
          <w:szCs w:val="24"/>
        </w:rPr>
      </w:pPr>
      <w:r w:rsidRPr="007C44C3">
        <w:rPr>
          <w:rFonts w:ascii="Comic Sans MS" w:hAnsi="Comic Sans MS"/>
          <w:sz w:val="24"/>
          <w:szCs w:val="24"/>
        </w:rPr>
        <w:t>Hipertansiyon öyküsü alırken sorgulaması gereken yakınmaları sayabilmeli</w:t>
      </w:r>
    </w:p>
    <w:p w:rsidR="00034754" w:rsidRPr="007C44C3" w:rsidRDefault="00034754" w:rsidP="00265E07">
      <w:pPr>
        <w:pStyle w:val="ListeParagraf"/>
        <w:numPr>
          <w:ilvl w:val="0"/>
          <w:numId w:val="132"/>
        </w:numPr>
        <w:spacing w:before="240"/>
        <w:ind w:left="567" w:hanging="425"/>
        <w:jc w:val="both"/>
        <w:rPr>
          <w:rFonts w:ascii="Comic Sans MS" w:hAnsi="Comic Sans MS"/>
          <w:sz w:val="24"/>
          <w:szCs w:val="24"/>
        </w:rPr>
      </w:pPr>
      <w:r w:rsidRPr="007C44C3">
        <w:rPr>
          <w:rFonts w:ascii="Comic Sans MS" w:hAnsi="Comic Sans MS"/>
          <w:sz w:val="24"/>
          <w:szCs w:val="24"/>
        </w:rPr>
        <w:t>Hipertansiyona özgü muayene bulgularını sıralayabilmeli</w:t>
      </w:r>
    </w:p>
    <w:p w:rsidR="00034754" w:rsidRPr="007C44C3" w:rsidRDefault="00034754" w:rsidP="00265E07">
      <w:pPr>
        <w:pStyle w:val="ListeParagraf"/>
        <w:numPr>
          <w:ilvl w:val="0"/>
          <w:numId w:val="132"/>
        </w:numPr>
        <w:spacing w:before="240"/>
        <w:ind w:left="567" w:hanging="425"/>
        <w:jc w:val="both"/>
        <w:rPr>
          <w:rFonts w:ascii="Comic Sans MS" w:hAnsi="Comic Sans MS"/>
          <w:sz w:val="24"/>
          <w:szCs w:val="24"/>
        </w:rPr>
      </w:pPr>
      <w:r w:rsidRPr="007C44C3">
        <w:rPr>
          <w:rFonts w:ascii="Comic Sans MS" w:hAnsi="Comic Sans MS"/>
          <w:sz w:val="24"/>
          <w:szCs w:val="24"/>
        </w:rPr>
        <w:t>Hipertansiyon hastasında yapılması gereken laboratuvar analizler ve değerlendirilmesi konusunda bilgilenmelidir.</w:t>
      </w:r>
    </w:p>
    <w:p w:rsidR="00034754" w:rsidRPr="009B063A" w:rsidRDefault="00034754" w:rsidP="00E83FB2">
      <w:pPr>
        <w:spacing w:before="240" w:line="276" w:lineRule="auto"/>
        <w:jc w:val="both"/>
        <w:rPr>
          <w:rFonts w:ascii="Comic Sans MS" w:hAnsi="Comic Sans MS"/>
          <w:color w:val="FF0000"/>
          <w:sz w:val="24"/>
          <w:szCs w:val="24"/>
        </w:rPr>
      </w:pPr>
      <w:r w:rsidRPr="009B063A">
        <w:rPr>
          <w:rFonts w:ascii="Comic Sans MS" w:hAnsi="Comic Sans MS"/>
          <w:b/>
          <w:sz w:val="24"/>
          <w:szCs w:val="24"/>
        </w:rPr>
        <w:t xml:space="preserve">SÜRE: </w:t>
      </w:r>
      <w:r w:rsidRPr="009B063A">
        <w:rPr>
          <w:rFonts w:ascii="Comic Sans MS" w:hAnsi="Comic Sans MS"/>
          <w:sz w:val="24"/>
          <w:szCs w:val="24"/>
        </w:rPr>
        <w:t>60 dakika</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YÖNTEM</w:t>
      </w:r>
      <w:r w:rsidR="00066084">
        <w:rPr>
          <w:rFonts w:ascii="Comic Sans MS" w:hAnsi="Comic Sans MS"/>
          <w:b/>
          <w:sz w:val="24"/>
          <w:szCs w:val="24"/>
        </w:rPr>
        <w:t>/TEKNİK</w:t>
      </w:r>
    </w:p>
    <w:p w:rsidR="00034754" w:rsidRPr="009B063A" w:rsidRDefault="00034754" w:rsidP="00686B40">
      <w:pPr>
        <w:pStyle w:val="ListeParagraf"/>
        <w:spacing w:before="240" w:after="160"/>
        <w:ind w:left="0"/>
        <w:jc w:val="both"/>
        <w:rPr>
          <w:rFonts w:ascii="Comic Sans MS" w:hAnsi="Comic Sans MS"/>
          <w:sz w:val="24"/>
          <w:szCs w:val="24"/>
        </w:rPr>
      </w:pPr>
      <w:r w:rsidRPr="009B063A">
        <w:rPr>
          <w:rFonts w:ascii="Comic Sans MS" w:hAnsi="Comic Sans MS"/>
          <w:sz w:val="24"/>
          <w:szCs w:val="24"/>
        </w:rPr>
        <w:t>Görsel araçlarla anlatma</w:t>
      </w:r>
    </w:p>
    <w:p w:rsidR="00034754" w:rsidRPr="009B063A" w:rsidRDefault="00034754" w:rsidP="00686B40">
      <w:pPr>
        <w:pStyle w:val="ListeParagraf"/>
        <w:spacing w:before="240" w:after="160"/>
        <w:ind w:left="0"/>
        <w:jc w:val="both"/>
        <w:rPr>
          <w:rFonts w:ascii="Comic Sans MS" w:hAnsi="Comic Sans MS"/>
          <w:sz w:val="24"/>
          <w:szCs w:val="24"/>
        </w:rPr>
      </w:pPr>
      <w:r w:rsidRPr="009B063A">
        <w:rPr>
          <w:rFonts w:ascii="Comic Sans MS" w:hAnsi="Comic Sans MS"/>
          <w:sz w:val="24"/>
          <w:szCs w:val="24"/>
        </w:rPr>
        <w:t>Soru/Cevap</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ARAÇ</w:t>
      </w:r>
      <w:r w:rsidR="00066084">
        <w:rPr>
          <w:rFonts w:ascii="Comic Sans MS" w:hAnsi="Comic Sans MS"/>
          <w:b/>
          <w:sz w:val="24"/>
          <w:szCs w:val="24"/>
        </w:rPr>
        <w:t>/</w:t>
      </w:r>
      <w:r w:rsidRPr="009B063A">
        <w:rPr>
          <w:rFonts w:ascii="Comic Sans MS" w:hAnsi="Comic Sans MS"/>
          <w:b/>
          <w:sz w:val="24"/>
          <w:szCs w:val="24"/>
        </w:rPr>
        <w:t>GEREÇ</w:t>
      </w:r>
      <w:r w:rsidR="00066084">
        <w:rPr>
          <w:rFonts w:ascii="Comic Sans MS" w:hAnsi="Comic Sans MS"/>
          <w:b/>
          <w:sz w:val="24"/>
          <w:szCs w:val="24"/>
        </w:rPr>
        <w:t>/MATERYAL</w:t>
      </w:r>
    </w:p>
    <w:p w:rsidR="00034754" w:rsidRPr="009B063A" w:rsidRDefault="00034754" w:rsidP="00686B40">
      <w:pPr>
        <w:pStyle w:val="ListeParagraf"/>
        <w:spacing w:before="240" w:after="160"/>
        <w:ind w:left="0"/>
        <w:jc w:val="both"/>
        <w:rPr>
          <w:rFonts w:ascii="Comic Sans MS" w:hAnsi="Comic Sans MS"/>
          <w:sz w:val="24"/>
          <w:szCs w:val="24"/>
        </w:rPr>
      </w:pPr>
      <w:r w:rsidRPr="009B063A">
        <w:rPr>
          <w:rFonts w:ascii="Comic Sans MS" w:hAnsi="Comic Sans MS"/>
          <w:sz w:val="24"/>
          <w:szCs w:val="24"/>
        </w:rPr>
        <w:t xml:space="preserve">Yazı tahtası, kalem ve </w:t>
      </w:r>
      <w:proofErr w:type="gramStart"/>
      <w:r w:rsidRPr="009B063A">
        <w:rPr>
          <w:rFonts w:ascii="Comic Sans MS" w:hAnsi="Comic Sans MS"/>
          <w:sz w:val="24"/>
          <w:szCs w:val="24"/>
        </w:rPr>
        <w:t>kağıt</w:t>
      </w:r>
      <w:proofErr w:type="gramEnd"/>
    </w:p>
    <w:p w:rsidR="00034754" w:rsidRDefault="00034754" w:rsidP="00686B40">
      <w:pPr>
        <w:pStyle w:val="ListeParagraf"/>
        <w:spacing w:before="240" w:after="160"/>
        <w:ind w:left="0"/>
        <w:jc w:val="both"/>
        <w:rPr>
          <w:rFonts w:ascii="Comic Sans MS" w:hAnsi="Comic Sans MS"/>
          <w:sz w:val="24"/>
          <w:szCs w:val="24"/>
        </w:rPr>
      </w:pPr>
      <w:r w:rsidRPr="009B063A">
        <w:rPr>
          <w:rFonts w:ascii="Comic Sans MS" w:hAnsi="Comic Sans MS"/>
          <w:sz w:val="24"/>
          <w:szCs w:val="24"/>
        </w:rPr>
        <w:t>Bilgisayar ve projeksiyon cihazı</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lastRenderedPageBreak/>
        <w:t>HİPERTANSİYON TANIM VE SINIFLANDIRMA</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Erişkinlerde (&gt;18 yaş) hekim tarafından yapılan standart ölçüm ile sistolik kan basıncı (</w:t>
      </w:r>
      <w:proofErr w:type="gramStart"/>
      <w:r w:rsidRPr="009B063A">
        <w:rPr>
          <w:rFonts w:ascii="Comic Sans MS" w:hAnsi="Comic Sans MS"/>
          <w:sz w:val="24"/>
          <w:szCs w:val="24"/>
        </w:rPr>
        <w:t>KB)  ≥</w:t>
      </w:r>
      <w:proofErr w:type="gramEnd"/>
      <w:r w:rsidRPr="009B063A">
        <w:rPr>
          <w:rFonts w:ascii="Comic Sans MS" w:hAnsi="Comic Sans MS"/>
          <w:sz w:val="24"/>
          <w:szCs w:val="24"/>
        </w:rPr>
        <w:t xml:space="preserve">140 mmHg ve/ veya diyastolik KB ≥90 mmHg olması hipertansiyon olarak tanımlanmaktadır.  Sistolik KB özellikle önemlidir ve çoğu hastada tanıda esastır. Yaşı ≥80 olanlarda sistolik KB’nin 150 mmHg’ye kadar kabul edilebilir olduğu bildirilmektedir. </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sz w:val="24"/>
          <w:szCs w:val="24"/>
        </w:rPr>
        <w:t xml:space="preserve">Erişkinlerde kan basıncına göre sınıflandırma tablo 1 de görülmektedir, </w:t>
      </w:r>
      <w:r w:rsidRPr="009B063A">
        <w:rPr>
          <w:rFonts w:ascii="Comic Sans MS" w:hAnsi="Comic Sans MS"/>
          <w:color w:val="000000"/>
          <w:sz w:val="24"/>
          <w:szCs w:val="24"/>
        </w:rPr>
        <w:t>ancak müdahale çalışmaların</w:t>
      </w:r>
      <w:r w:rsidRPr="009B063A">
        <w:rPr>
          <w:rFonts w:ascii="Comic Sans MS" w:hAnsi="Comic Sans MS"/>
          <w:color w:val="000000"/>
          <w:sz w:val="24"/>
          <w:szCs w:val="24"/>
        </w:rPr>
        <w:softHyphen/>
        <w:t>dan elde edilmiş veriler bulunmayan çocuk ve ergenlerde gelişim persentil verilerine dayalı kriterler dikkate alınmaktadır.</w:t>
      </w:r>
    </w:p>
    <w:p w:rsidR="00034754" w:rsidRPr="009B063A" w:rsidRDefault="00034754" w:rsidP="00E83FB2">
      <w:pPr>
        <w:pStyle w:val="ResimYazs"/>
        <w:keepNext/>
        <w:spacing w:before="240" w:after="160"/>
        <w:jc w:val="both"/>
        <w:rPr>
          <w:rFonts w:ascii="Comic Sans MS" w:hAnsi="Comic Sans MS"/>
          <w:sz w:val="24"/>
          <w:szCs w:val="24"/>
        </w:rPr>
      </w:pPr>
      <w:r w:rsidRPr="009B063A">
        <w:rPr>
          <w:rFonts w:ascii="Comic Sans MS" w:hAnsi="Comic Sans MS"/>
          <w:sz w:val="24"/>
          <w:szCs w:val="24"/>
        </w:rPr>
        <w:t xml:space="preserve">Erişkinlerde kan basıncı ölçümüne göre sınıflandırma </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noProof/>
          <w:sz w:val="24"/>
          <w:szCs w:val="24"/>
          <w:lang w:eastAsia="tr-TR"/>
        </w:rPr>
        <w:drawing>
          <wp:inline distT="0" distB="0" distL="0" distR="0">
            <wp:extent cx="5669280" cy="1463040"/>
            <wp:effectExtent l="0" t="0" r="7620" b="381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9280" cy="1463040"/>
                    </a:xfrm>
                    <a:prstGeom prst="rect">
                      <a:avLst/>
                    </a:prstGeom>
                    <a:noFill/>
                    <a:ln>
                      <a:noFill/>
                    </a:ln>
                  </pic:spPr>
                </pic:pic>
              </a:graphicData>
            </a:graphic>
          </wp:inline>
        </w:drawing>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18 yaşından büyük tüm sağlıklı kişilerde kan basıncı yılda en az bir kez ölçülmelidir.  Erişkin hastalarda her klinik muayenede KB mutlaka ölçülmeli ve 30 saniyeden daha kısa olmamak </w:t>
      </w:r>
      <w:r w:rsidR="00686B40" w:rsidRPr="009B063A">
        <w:rPr>
          <w:rFonts w:ascii="Comic Sans MS" w:hAnsi="Comic Sans MS"/>
          <w:sz w:val="24"/>
          <w:szCs w:val="24"/>
        </w:rPr>
        <w:t>koşulu ile nabız sayılmalıdır.</w:t>
      </w:r>
    </w:p>
    <w:p w:rsidR="00034754" w:rsidRPr="009B063A" w:rsidRDefault="00686B40" w:rsidP="00E83FB2">
      <w:pPr>
        <w:spacing w:before="240" w:line="276" w:lineRule="auto"/>
        <w:jc w:val="both"/>
        <w:rPr>
          <w:rFonts w:ascii="Comic Sans MS" w:hAnsi="Comic Sans MS"/>
          <w:b/>
          <w:sz w:val="24"/>
          <w:szCs w:val="24"/>
        </w:rPr>
      </w:pPr>
      <w:r w:rsidRPr="009B063A">
        <w:rPr>
          <w:rFonts w:ascii="Comic Sans MS" w:hAnsi="Comic Sans MS"/>
          <w:b/>
          <w:sz w:val="24"/>
          <w:szCs w:val="24"/>
        </w:rPr>
        <w:t>Hip</w:t>
      </w:r>
      <w:r w:rsidR="00034754" w:rsidRPr="009B063A">
        <w:rPr>
          <w:rFonts w:ascii="Comic Sans MS" w:hAnsi="Comic Sans MS"/>
          <w:b/>
          <w:sz w:val="24"/>
          <w:szCs w:val="24"/>
        </w:rPr>
        <w:t xml:space="preserve">ertansiyon epidemiyolojisi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Dünya genelinde hipertansiyon sıklığı yaklaşık %30-45'tir ve yaş arttıkça görülme sıklığı artmaktadır.  Hipertansiyonun giderek daha yüksek oranlarda görülmesinin nedeni bireylerin yaşam süresinin uzaması, obezite oranının ve diyette tuz oranının artmasıdır.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Kan basıncı yüksekliği ile kardiyovasküler olay, inme, böbrek hastalığı ve periferik arter hastalığı sıklığı arasında yakın bir ilişki vardır. 115/75 mmHg üzerinde sistolik kan basıncında her 20 mmHg, diastolik kan basıncında her 10 mmHg'lik artış major kardiyovasküler olay ve inme riskini iki kat arttırmaktadır. Sistolik kan basıncı ölçümü, özellikle 50 yaşından sonra diastolik kan basıncına göre hasarları öngörmede daha öne </w:t>
      </w:r>
      <w:r w:rsidRPr="009B063A">
        <w:rPr>
          <w:rFonts w:ascii="Comic Sans MS" w:hAnsi="Comic Sans MS"/>
          <w:sz w:val="24"/>
          <w:szCs w:val="24"/>
        </w:rPr>
        <w:lastRenderedPageBreak/>
        <w:t xml:space="preserve">çıkmaktadır ve yaşlılarda nabız basıncı (sistolik ve diastolik kan basıncı arasındaki fark) yüksek kardiyovasküler riski işaret etmektedir. </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sz w:val="24"/>
          <w:szCs w:val="24"/>
        </w:rPr>
        <w:t xml:space="preserve">Kan basıncı yükseldikçe metabolik risk faktörleri daha sık görülmektedir.  Kan basıncı ve kardiyovasküler morbidite ilişkisi eşlik eden bu kardiyovasküler risk faktörlerinden etkilenir.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Türkiye’de erişkinlerde popülasyon bazlı epidemiyolojik çalışmalarda 2003 yılında hipertansiyon </w:t>
      </w:r>
      <w:proofErr w:type="gramStart"/>
      <w:r w:rsidRPr="009B063A">
        <w:rPr>
          <w:rFonts w:ascii="Comic Sans MS" w:hAnsi="Comic Sans MS"/>
          <w:sz w:val="24"/>
          <w:szCs w:val="24"/>
        </w:rPr>
        <w:t>prevelansı  %</w:t>
      </w:r>
      <w:proofErr w:type="gramEnd"/>
      <w:r w:rsidRPr="009B063A">
        <w:rPr>
          <w:rFonts w:ascii="Comic Sans MS" w:hAnsi="Comic Sans MS"/>
          <w:sz w:val="24"/>
          <w:szCs w:val="24"/>
        </w:rPr>
        <w:t xml:space="preserve">31.8 (kadınlarda %36.1, erkeklerde %27.5), 4 yıllık insidans hızı ise %21.4 ( &gt;65 yaşta %43.3) olarak belirlenmiştir. 2003 yılında taranan kişilerin </w:t>
      </w:r>
      <w:proofErr w:type="gramStart"/>
      <w:r w:rsidRPr="009B063A">
        <w:rPr>
          <w:rFonts w:ascii="Comic Sans MS" w:hAnsi="Comic Sans MS"/>
          <w:sz w:val="24"/>
          <w:szCs w:val="24"/>
        </w:rPr>
        <w:t>%32.2</w:t>
      </w:r>
      <w:proofErr w:type="gramEnd"/>
      <w:r w:rsidRPr="009B063A">
        <w:rPr>
          <w:rFonts w:ascii="Comic Sans MS" w:hAnsi="Comic Sans MS"/>
          <w:sz w:val="24"/>
          <w:szCs w:val="24"/>
        </w:rPr>
        <w:t xml:space="preserve">’ sinin daha önce hiç kan basıncı ölçümü yaptırmadığı saptanmış iken 2012 yılında bu oran %21.9 olarak bulunmuştur (13). Paralel olarak 2003 yılında hipertansiyonu olanların </w:t>
      </w:r>
      <w:proofErr w:type="gramStart"/>
      <w:r w:rsidRPr="009B063A">
        <w:rPr>
          <w:rFonts w:ascii="Comic Sans MS" w:hAnsi="Comic Sans MS"/>
          <w:sz w:val="24"/>
          <w:szCs w:val="24"/>
        </w:rPr>
        <w:t>%40.7</w:t>
      </w:r>
      <w:proofErr w:type="gramEnd"/>
      <w:r w:rsidRPr="009B063A">
        <w:rPr>
          <w:rFonts w:ascii="Comic Sans MS" w:hAnsi="Comic Sans MS"/>
          <w:sz w:val="24"/>
          <w:szCs w:val="24"/>
        </w:rPr>
        <w:t xml:space="preserve">’ si hastalığın farkında iken 2012 yılında bu oran %54.7’ye yükselmiştir. İlaç tedavisi alanların oranı 2003’te </w:t>
      </w:r>
      <w:proofErr w:type="gramStart"/>
      <w:r w:rsidRPr="009B063A">
        <w:rPr>
          <w:rFonts w:ascii="Comic Sans MS" w:hAnsi="Comic Sans MS"/>
          <w:sz w:val="24"/>
          <w:szCs w:val="24"/>
        </w:rPr>
        <w:t>%31.1</w:t>
      </w:r>
      <w:proofErr w:type="gramEnd"/>
      <w:r w:rsidRPr="009B063A">
        <w:rPr>
          <w:rFonts w:ascii="Comic Sans MS" w:hAnsi="Comic Sans MS"/>
          <w:sz w:val="24"/>
          <w:szCs w:val="24"/>
        </w:rPr>
        <w:t xml:space="preserve"> iken 2012’de %47.4’e ve KB kontrolü de %8.1’den %28.7’ye yükselmiştir. Sonuç olarak ülkemizde hipertansiyon prevalansı yüksek olmakla birlikte yıllar içinde farkındalığın arttığını, kan basıncı kontrolünün iyileştiğini söylemek mümkündür. Ancak gelişmiş diğer ülkeler ile karşılaştırıldığında yeterli olmadığı görülmektedir.  </w:t>
      </w:r>
    </w:p>
    <w:p w:rsidR="00686B40" w:rsidRPr="00C95503" w:rsidRDefault="00686B40" w:rsidP="00C95503">
      <w:pPr>
        <w:spacing w:before="240" w:line="276" w:lineRule="auto"/>
        <w:rPr>
          <w:rFonts w:ascii="Comic Sans MS" w:hAnsi="Comic Sans MS"/>
          <w:sz w:val="24"/>
          <w:szCs w:val="24"/>
        </w:rPr>
      </w:pPr>
      <w:r w:rsidRPr="009B063A">
        <w:rPr>
          <w:rFonts w:ascii="Comic Sans MS" w:hAnsi="Comic Sans MS"/>
          <w:b/>
          <w:bCs/>
          <w:sz w:val="24"/>
          <w:szCs w:val="24"/>
        </w:rPr>
        <w:t xml:space="preserve">Türkiye’de Erişkin Popülasyonda Hipertansiyon Prevalansı </w:t>
      </w:r>
      <w:r w:rsidR="00034754" w:rsidRPr="009B063A">
        <w:rPr>
          <w:rFonts w:ascii="Comic Sans MS" w:hAnsi="Comic Sans MS"/>
          <w:noProof/>
          <w:sz w:val="24"/>
          <w:szCs w:val="24"/>
          <w:lang w:eastAsia="tr-TR"/>
        </w:rPr>
        <w:drawing>
          <wp:inline distT="0" distB="0" distL="0" distR="0">
            <wp:extent cx="4754880" cy="2530823"/>
            <wp:effectExtent l="0" t="0" r="7620" b="317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4542" cy="2535966"/>
                    </a:xfrm>
                    <a:prstGeom prst="rect">
                      <a:avLst/>
                    </a:prstGeom>
                    <a:noFill/>
                    <a:ln>
                      <a:noFill/>
                    </a:ln>
                  </pic:spPr>
                </pic:pic>
              </a:graphicData>
            </a:graphic>
          </wp:inline>
        </w:drawing>
      </w:r>
    </w:p>
    <w:p w:rsidR="007F2766" w:rsidRDefault="007F2766" w:rsidP="00E83FB2">
      <w:pPr>
        <w:spacing w:before="240" w:line="276" w:lineRule="auto"/>
        <w:jc w:val="both"/>
        <w:rPr>
          <w:rFonts w:ascii="Comic Sans MS" w:hAnsi="Comic Sans MS"/>
          <w:b/>
          <w:sz w:val="24"/>
          <w:szCs w:val="24"/>
        </w:rPr>
      </w:pPr>
    </w:p>
    <w:p w:rsidR="007F2766" w:rsidRDefault="007F2766" w:rsidP="00E83FB2">
      <w:pPr>
        <w:spacing w:before="240" w:line="276" w:lineRule="auto"/>
        <w:jc w:val="both"/>
        <w:rPr>
          <w:rFonts w:ascii="Comic Sans MS" w:hAnsi="Comic Sans MS"/>
          <w:b/>
          <w:sz w:val="24"/>
          <w:szCs w:val="24"/>
        </w:rPr>
      </w:pPr>
    </w:p>
    <w:p w:rsidR="007F2766" w:rsidRDefault="007F2766" w:rsidP="00E83FB2">
      <w:pPr>
        <w:spacing w:before="240" w:line="276" w:lineRule="auto"/>
        <w:jc w:val="both"/>
        <w:rPr>
          <w:rFonts w:ascii="Comic Sans MS" w:hAnsi="Comic Sans MS"/>
          <w:b/>
          <w:sz w:val="24"/>
          <w:szCs w:val="24"/>
        </w:rPr>
      </w:pPr>
    </w:p>
    <w:p w:rsidR="007F2766" w:rsidRDefault="007F2766" w:rsidP="00E83FB2">
      <w:pPr>
        <w:spacing w:before="240" w:line="276" w:lineRule="auto"/>
        <w:jc w:val="both"/>
        <w:rPr>
          <w:rFonts w:ascii="Comic Sans MS" w:hAnsi="Comic Sans MS"/>
          <w:b/>
          <w:sz w:val="24"/>
          <w:szCs w:val="24"/>
        </w:rPr>
      </w:pP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lastRenderedPageBreak/>
        <w:t>KAN BASINCINI ÖLÇÜM YÖNTEMİ</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Hekim tarafından, klasik oskültatuar yöntemle veya otomatik ya da elektronik (dijital göstergeli) uygun manşonlu tansiyon ölçüm aletleri kullanılarak koldan ölçüm yapılmalıdır.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İlk muayenede hastanın iki kolundan da ölçüm yapılmalıdır. İki koldan yapılan KB ölçümleri arasında fark varsa ölçümler tekrarlanmalı, fark devam ediyorsa sonraki ölçümler yüksek değer alınan koldan yapılmalıdır.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Hastada aritmi varsa otomatik cihazlarla KB ölçümü hatalı sonuç verebilir. Bu nedenle mutlaka palpasyonla nabız değerlendirilmeli ve düzensizlik varsa stetoskop kullanılarak KB ölçümü yapılmalıdır.</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 xml:space="preserve">Ölçüm sırasında hastanın pozisyonu ve dikkat edilecekler </w:t>
      </w:r>
    </w:p>
    <w:p w:rsidR="00034754" w:rsidRPr="009B063A" w:rsidRDefault="00034754" w:rsidP="00265E07">
      <w:pPr>
        <w:pStyle w:val="ListeParagraf"/>
        <w:numPr>
          <w:ilvl w:val="0"/>
          <w:numId w:val="127"/>
        </w:numPr>
        <w:spacing w:before="240"/>
        <w:jc w:val="both"/>
        <w:rPr>
          <w:rFonts w:ascii="Comic Sans MS" w:hAnsi="Comic Sans MS"/>
          <w:color w:val="000000"/>
          <w:kern w:val="24"/>
          <w:sz w:val="24"/>
          <w:szCs w:val="24"/>
          <w:lang w:eastAsia="tr-TR"/>
        </w:rPr>
      </w:pPr>
      <w:r w:rsidRPr="009B063A">
        <w:rPr>
          <w:rFonts w:ascii="Comic Sans MS" w:hAnsi="Comic Sans MS"/>
          <w:color w:val="000000"/>
          <w:kern w:val="24"/>
          <w:sz w:val="24"/>
          <w:szCs w:val="24"/>
          <w:lang w:eastAsia="tr-TR"/>
        </w:rPr>
        <w:t xml:space="preserve">Ölçüm öncesi hastanın oturur durumda en az 5 dakika dinlenmesine izin verilmeli, avuç açık, kol kalp seviyesinde ve bir seferde en az iki ölçüm yapılarak (en az 2 dakika ara ile) ortalaması kaydedilmelidir. </w:t>
      </w:r>
    </w:p>
    <w:p w:rsidR="00034754" w:rsidRPr="009B063A" w:rsidRDefault="00034754" w:rsidP="00265E07">
      <w:pPr>
        <w:pStyle w:val="ListeParagraf"/>
        <w:numPr>
          <w:ilvl w:val="0"/>
          <w:numId w:val="127"/>
        </w:numPr>
        <w:spacing w:before="240"/>
        <w:jc w:val="both"/>
        <w:rPr>
          <w:rFonts w:ascii="Comic Sans MS" w:hAnsi="Comic Sans MS"/>
          <w:color w:val="000000"/>
          <w:kern w:val="24"/>
          <w:sz w:val="24"/>
          <w:szCs w:val="24"/>
          <w:lang w:eastAsia="tr-TR"/>
        </w:rPr>
      </w:pPr>
      <w:r w:rsidRPr="009B063A">
        <w:rPr>
          <w:rFonts w:ascii="Comic Sans MS" w:hAnsi="Comic Sans MS"/>
          <w:color w:val="000000"/>
          <w:kern w:val="24"/>
          <w:sz w:val="24"/>
          <w:szCs w:val="24"/>
          <w:lang w:eastAsia="tr-TR"/>
        </w:rPr>
        <w:t>Ölçüm öncesindeki 30 dakikalık süre içinde hastanın sigara, çay veya kahve içmemiş, kafein almamış ve tercihen yemek yememiş olması gerekir. Fenilefrinli nazal dekonjestanlar veya benzeri adrenerjik uyarıcıların kullanımı da hatalı ölçümlere neden olabilirler.</w:t>
      </w:r>
    </w:p>
    <w:p w:rsidR="00034754" w:rsidRPr="009B063A" w:rsidRDefault="00034754" w:rsidP="00265E07">
      <w:pPr>
        <w:pStyle w:val="ListeParagraf"/>
        <w:numPr>
          <w:ilvl w:val="0"/>
          <w:numId w:val="127"/>
        </w:numPr>
        <w:spacing w:before="240"/>
        <w:jc w:val="both"/>
        <w:rPr>
          <w:rFonts w:ascii="Comic Sans MS" w:hAnsi="Comic Sans MS"/>
          <w:color w:val="000000"/>
          <w:kern w:val="24"/>
          <w:sz w:val="24"/>
          <w:szCs w:val="24"/>
          <w:lang w:eastAsia="tr-TR"/>
        </w:rPr>
      </w:pPr>
      <w:r w:rsidRPr="009B063A">
        <w:rPr>
          <w:rFonts w:ascii="Comic Sans MS" w:hAnsi="Comic Sans MS"/>
          <w:color w:val="000000"/>
          <w:kern w:val="24"/>
          <w:sz w:val="24"/>
          <w:szCs w:val="24"/>
          <w:lang w:eastAsia="tr-TR"/>
        </w:rPr>
        <w:t>Ölçüm sırasında hasta sırtını herhangi bir yere -örneğin arkalıklı bir sandalyeye- yaslayarak oturmalı, tansiyon ölçülecek kolu çıplak olmalıdır. Ölçüm sırasında konuşmamalı, bacak bacak üstüne atmamalıdır. Manşon kalp düzeyinde duracak şekilde sarılmalı ve hastanın kolu desteklenmelidir.</w:t>
      </w:r>
    </w:p>
    <w:p w:rsidR="00034754" w:rsidRPr="009B063A" w:rsidRDefault="00034754" w:rsidP="00E83FB2">
      <w:pPr>
        <w:spacing w:before="240" w:line="276" w:lineRule="auto"/>
        <w:jc w:val="both"/>
        <w:rPr>
          <w:rFonts w:ascii="Comic Sans MS" w:eastAsia="Times New Roman" w:hAnsi="Comic Sans MS"/>
          <w:b/>
          <w:sz w:val="24"/>
          <w:szCs w:val="24"/>
          <w:lang w:eastAsia="tr-TR"/>
        </w:rPr>
      </w:pPr>
      <w:r w:rsidRPr="009B063A">
        <w:rPr>
          <w:rFonts w:ascii="Comic Sans MS" w:eastAsia="Times New Roman" w:hAnsi="Comic Sans MS"/>
          <w:b/>
          <w:sz w:val="24"/>
          <w:szCs w:val="24"/>
          <w:lang w:eastAsia="tr-TR"/>
        </w:rPr>
        <w:t>Kan basıncı ölçüm tekniği</w:t>
      </w:r>
    </w:p>
    <w:p w:rsidR="00034754" w:rsidRPr="009B063A" w:rsidRDefault="00034754" w:rsidP="00265E07">
      <w:pPr>
        <w:pStyle w:val="ListeParagraf"/>
        <w:numPr>
          <w:ilvl w:val="0"/>
          <w:numId w:val="128"/>
        </w:numPr>
        <w:spacing w:before="240"/>
        <w:jc w:val="both"/>
        <w:rPr>
          <w:rFonts w:ascii="Comic Sans MS" w:hAnsi="Comic Sans MS"/>
          <w:sz w:val="24"/>
          <w:szCs w:val="24"/>
        </w:rPr>
      </w:pPr>
      <w:r w:rsidRPr="009B063A">
        <w:rPr>
          <w:rFonts w:ascii="Comic Sans MS" w:hAnsi="Comic Sans MS"/>
          <w:sz w:val="24"/>
          <w:szCs w:val="24"/>
        </w:rPr>
        <w:t>Tansiyon aletinin manşonu alt ucu dirsek çukurunun 2.5-3 cm üzerinde olacak şekilde kolu sarmalıdır. Ölçüm sırasında stetoskop manşonun altına sıkıştırılmamalıdır. Stetoskop dirsek çukurunda serbest durmalı ve cilde hafifçe bastırılmalıdır.</w:t>
      </w:r>
    </w:p>
    <w:p w:rsidR="00034754" w:rsidRPr="009B063A" w:rsidRDefault="00034754" w:rsidP="00265E07">
      <w:pPr>
        <w:pStyle w:val="ListeParagraf"/>
        <w:numPr>
          <w:ilvl w:val="0"/>
          <w:numId w:val="128"/>
        </w:numPr>
        <w:spacing w:before="240"/>
        <w:jc w:val="both"/>
        <w:rPr>
          <w:rFonts w:ascii="Comic Sans MS" w:hAnsi="Comic Sans MS"/>
          <w:sz w:val="24"/>
          <w:szCs w:val="24"/>
        </w:rPr>
      </w:pPr>
      <w:r w:rsidRPr="009B063A">
        <w:rPr>
          <w:rFonts w:ascii="Comic Sans MS" w:hAnsi="Comic Sans MS"/>
          <w:sz w:val="24"/>
          <w:szCs w:val="24"/>
        </w:rPr>
        <w:t xml:space="preserve">Ölçüm için manşonun kesesi brakial arter üzerine yerleştirilir, oskültatuar arayı önlemek amacıyla havası radial nabzın kaybolduğu düzeyin 20-30 mmHg üstüne kadar şişirilir. Stetoskop brakial arter üzerine yerleştirilir ve kontrol valvi açılarak saniyede 2-4 mmHg hızla indirilir. Oskültasyon yöntemi ile ölçüm </w:t>
      </w:r>
      <w:r w:rsidRPr="009B063A">
        <w:rPr>
          <w:rFonts w:ascii="Comic Sans MS" w:hAnsi="Comic Sans MS"/>
          <w:sz w:val="24"/>
          <w:szCs w:val="24"/>
        </w:rPr>
        <w:lastRenderedPageBreak/>
        <w:t>yapıldığında manşonun basıncı azaltılmaya başladıktan sonra sesin ilk duyulduğu anda (Korotkoff faz 1) okunan değer, sistolik basınçtır. Sesin artık işitilmez olduğu anda okunan değer ise (Korotkoff faz 5) diyastolik kan basıncı olarak kabul edilir. Diyastolik basınç çok düşük ise seslerin hafiflemeye başladığı düzey (Korotkoff faz 4) diyastolik basınç olarak kaydedilir.</w:t>
      </w:r>
    </w:p>
    <w:p w:rsidR="00034754" w:rsidRPr="009B063A" w:rsidRDefault="00034754" w:rsidP="00265E07">
      <w:pPr>
        <w:pStyle w:val="ListeParagraf"/>
        <w:numPr>
          <w:ilvl w:val="0"/>
          <w:numId w:val="128"/>
        </w:numPr>
        <w:spacing w:before="240"/>
        <w:jc w:val="both"/>
        <w:rPr>
          <w:rFonts w:ascii="Comic Sans MS" w:hAnsi="Comic Sans MS"/>
          <w:sz w:val="24"/>
          <w:szCs w:val="24"/>
        </w:rPr>
      </w:pPr>
      <w:r w:rsidRPr="009B063A">
        <w:rPr>
          <w:rFonts w:ascii="Comic Sans MS" w:hAnsi="Comic Sans MS"/>
          <w:sz w:val="24"/>
          <w:szCs w:val="24"/>
        </w:rPr>
        <w:t>Manşon uzun süre şişirilmiş bırakılırsa venöz sistemde dönüş azalacağı için sesler güç duyulur. Venöz konjesyonu önlemek için ölçümler arasında en az bir dakika beklenmelidir. Bunun tersine, sesler zor duyuluyorsa hastanın kolu baş seviyesinin üstüne kaldırılır, eli 5-10 kez açıp kapattırılarak venlerin boşalması sağlanır ve ölçümler tekrarlanır.</w:t>
      </w:r>
    </w:p>
    <w:p w:rsidR="00034754" w:rsidRPr="009B063A" w:rsidRDefault="00034754" w:rsidP="00265E07">
      <w:pPr>
        <w:pStyle w:val="ListeParagraf"/>
        <w:numPr>
          <w:ilvl w:val="0"/>
          <w:numId w:val="128"/>
        </w:numPr>
        <w:spacing w:before="240"/>
        <w:jc w:val="both"/>
        <w:rPr>
          <w:rFonts w:ascii="Comic Sans MS" w:hAnsi="Comic Sans MS"/>
          <w:sz w:val="24"/>
          <w:szCs w:val="24"/>
        </w:rPr>
      </w:pPr>
      <w:r w:rsidRPr="009B063A">
        <w:rPr>
          <w:rFonts w:ascii="Comic Sans MS" w:hAnsi="Comic Sans MS"/>
          <w:sz w:val="24"/>
          <w:szCs w:val="24"/>
        </w:rPr>
        <w:t>Ölçümler arada ikişer dakika bırakılmak suretiyle en az iki defa yapılmalı ve bulunan sonuçların ortalaması alınmalıdır. Eğer iki değer arasındaki fark 5 mmHg’dan fazlaysa daha başka ölçümler de yapılmalı ve bunların sonuçlarının ortalaması alınmalıdır. Aritmisi olan hastalarda ortalama sistolik ve diyastolik kan basıncı değerlerini elde etmek için birkaç ölçüm yapmak gerekir.</w:t>
      </w:r>
    </w:p>
    <w:p w:rsidR="00034754" w:rsidRPr="009B063A" w:rsidRDefault="00034754" w:rsidP="00265E07">
      <w:pPr>
        <w:pStyle w:val="ListeParagraf"/>
        <w:numPr>
          <w:ilvl w:val="0"/>
          <w:numId w:val="128"/>
        </w:numPr>
        <w:spacing w:before="240"/>
        <w:jc w:val="both"/>
        <w:rPr>
          <w:rFonts w:ascii="Comic Sans MS" w:hAnsi="Comic Sans MS"/>
          <w:sz w:val="24"/>
          <w:szCs w:val="24"/>
        </w:rPr>
      </w:pPr>
      <w:r w:rsidRPr="009B063A">
        <w:rPr>
          <w:rFonts w:ascii="Comic Sans MS" w:hAnsi="Comic Sans MS"/>
          <w:sz w:val="24"/>
          <w:szCs w:val="24"/>
        </w:rPr>
        <w:t>İlk muayenedeki ölçümler her iki koldan yapılmalı, yüksek olan koldaki kan basıncı hastanın kan basıncı olarak kabul edilmelidir. İzlemelerdeki kan basıncı ölçümleri tercihen sağ koldan yapılmalıdır.</w:t>
      </w:r>
    </w:p>
    <w:p w:rsidR="00034754" w:rsidRPr="009B063A" w:rsidRDefault="00034754" w:rsidP="00265E07">
      <w:pPr>
        <w:pStyle w:val="ListeParagraf"/>
        <w:numPr>
          <w:ilvl w:val="0"/>
          <w:numId w:val="128"/>
        </w:numPr>
        <w:spacing w:before="240"/>
        <w:jc w:val="both"/>
        <w:rPr>
          <w:rFonts w:ascii="Comic Sans MS" w:hAnsi="Comic Sans MS"/>
          <w:sz w:val="24"/>
          <w:szCs w:val="24"/>
        </w:rPr>
      </w:pPr>
      <w:r w:rsidRPr="009B063A">
        <w:rPr>
          <w:rFonts w:ascii="Comic Sans MS" w:hAnsi="Comic Sans MS"/>
          <w:sz w:val="24"/>
          <w:szCs w:val="24"/>
        </w:rPr>
        <w:t xml:space="preserve">Yaşlılarda (65 yaş üzeri bireylerde), diyabetli hastalarda, ortostatik hipotansiyonun sık görüldüğü durumlarda ve antihipertansif ilaç tedavisi altındaki hastalarda ölçümlerin ayaktayken tekrar edilmesi gereklidir. Ayaktaki ölçümler hasta hemen ayağa kalkar kalkmaz ve ayağa kalktıktan 2 dakika sonra yapılmalıdır. </w:t>
      </w:r>
    </w:p>
    <w:p w:rsidR="00034754" w:rsidRPr="009B063A" w:rsidRDefault="00034754" w:rsidP="00265E07">
      <w:pPr>
        <w:pStyle w:val="ListeParagraf"/>
        <w:numPr>
          <w:ilvl w:val="0"/>
          <w:numId w:val="128"/>
        </w:numPr>
        <w:spacing w:before="240"/>
        <w:jc w:val="both"/>
        <w:rPr>
          <w:rFonts w:ascii="Comic Sans MS" w:hAnsi="Comic Sans MS"/>
          <w:sz w:val="24"/>
          <w:szCs w:val="24"/>
        </w:rPr>
      </w:pPr>
      <w:r w:rsidRPr="009B063A">
        <w:rPr>
          <w:rFonts w:ascii="Comic Sans MS" w:hAnsi="Comic Sans MS"/>
          <w:sz w:val="24"/>
          <w:szCs w:val="24"/>
        </w:rPr>
        <w:t xml:space="preserve">Gençlerde (30 yaşın altında) kan basıncı yüksek bulunmuş ise </w:t>
      </w:r>
      <w:proofErr w:type="gramStart"/>
      <w:r w:rsidRPr="009B063A">
        <w:rPr>
          <w:rFonts w:ascii="Comic Sans MS" w:hAnsi="Comic Sans MS"/>
          <w:sz w:val="24"/>
          <w:szCs w:val="24"/>
        </w:rPr>
        <w:t>koarktasyonu  ekarte</w:t>
      </w:r>
      <w:proofErr w:type="gramEnd"/>
      <w:r w:rsidRPr="009B063A">
        <w:rPr>
          <w:rFonts w:ascii="Comic Sans MS" w:hAnsi="Comic Sans MS"/>
          <w:sz w:val="24"/>
          <w:szCs w:val="24"/>
        </w:rPr>
        <w:t xml:space="preserve"> etmek için bacaktan da ölçümler yapılmalıdır. Prognostik önemi açıklık kazanmadığı için izometrik egzersiz ile kan basıncı ölçümlerinin rutin uygulamada yeri yoktur</w:t>
      </w:r>
    </w:p>
    <w:p w:rsidR="00034754" w:rsidRPr="009B063A" w:rsidRDefault="00034754" w:rsidP="00E83FB2">
      <w:pPr>
        <w:spacing w:before="240" w:line="276" w:lineRule="auto"/>
        <w:jc w:val="both"/>
        <w:rPr>
          <w:rFonts w:ascii="Comic Sans MS" w:eastAsia="Times New Roman" w:hAnsi="Comic Sans MS"/>
          <w:b/>
          <w:sz w:val="24"/>
          <w:szCs w:val="24"/>
          <w:lang w:eastAsia="tr-TR"/>
        </w:rPr>
      </w:pPr>
      <w:r w:rsidRPr="009B063A">
        <w:rPr>
          <w:rFonts w:ascii="Comic Sans MS" w:eastAsia="Times New Roman" w:hAnsi="Comic Sans MS"/>
          <w:b/>
          <w:sz w:val="24"/>
          <w:szCs w:val="24"/>
          <w:lang w:eastAsia="tr-TR"/>
        </w:rPr>
        <w:t xml:space="preserve">Ölçümün kaydı ve hasta bilgilendirmesi </w:t>
      </w:r>
    </w:p>
    <w:p w:rsidR="00034754" w:rsidRPr="009B063A" w:rsidRDefault="00034754" w:rsidP="00265E07">
      <w:pPr>
        <w:pStyle w:val="ListeParagraf"/>
        <w:numPr>
          <w:ilvl w:val="0"/>
          <w:numId w:val="127"/>
        </w:numPr>
        <w:spacing w:before="240"/>
        <w:jc w:val="both"/>
        <w:rPr>
          <w:rFonts w:ascii="Comic Sans MS" w:hAnsi="Comic Sans MS"/>
          <w:color w:val="000000"/>
          <w:kern w:val="24"/>
          <w:sz w:val="24"/>
          <w:szCs w:val="24"/>
          <w:lang w:eastAsia="tr-TR"/>
        </w:rPr>
      </w:pPr>
      <w:r w:rsidRPr="009B063A">
        <w:rPr>
          <w:rFonts w:ascii="Comic Sans MS" w:hAnsi="Comic Sans MS"/>
          <w:color w:val="000000"/>
          <w:kern w:val="24"/>
          <w:sz w:val="24"/>
          <w:szCs w:val="24"/>
          <w:lang w:eastAsia="tr-TR"/>
        </w:rPr>
        <w:t xml:space="preserve">Ölçümün hangi koldan ve hangi pozisyonda yapıldığı, sistolik ve diyastolik kan basınçları kaydedilmelidir. </w:t>
      </w:r>
    </w:p>
    <w:p w:rsidR="00034754" w:rsidRPr="009B063A" w:rsidRDefault="00034754" w:rsidP="00265E07">
      <w:pPr>
        <w:pStyle w:val="ListeParagraf"/>
        <w:numPr>
          <w:ilvl w:val="0"/>
          <w:numId w:val="127"/>
        </w:numPr>
        <w:spacing w:before="240"/>
        <w:jc w:val="both"/>
        <w:rPr>
          <w:rFonts w:ascii="Comic Sans MS" w:hAnsi="Comic Sans MS"/>
          <w:color w:val="000000"/>
          <w:kern w:val="24"/>
          <w:sz w:val="24"/>
          <w:szCs w:val="24"/>
          <w:lang w:eastAsia="tr-TR"/>
        </w:rPr>
      </w:pPr>
      <w:r w:rsidRPr="009B063A">
        <w:rPr>
          <w:rFonts w:ascii="Comic Sans MS" w:hAnsi="Comic Sans MS"/>
          <w:color w:val="000000"/>
          <w:kern w:val="24"/>
          <w:sz w:val="24"/>
          <w:szCs w:val="24"/>
          <w:lang w:eastAsia="tr-TR"/>
        </w:rPr>
        <w:t xml:space="preserve">Sağlık personeli ölçtüğü değer hakkında hastasını bilgilendirmeli ve bulunan değerlere göre periyodik ölçümlerin ne kadar zamanda bir tekrarlanacağını belirtmelidir. </w:t>
      </w:r>
    </w:p>
    <w:p w:rsidR="00034754" w:rsidRPr="009B063A" w:rsidRDefault="00034754" w:rsidP="00265E07">
      <w:pPr>
        <w:pStyle w:val="ListeParagraf"/>
        <w:numPr>
          <w:ilvl w:val="0"/>
          <w:numId w:val="127"/>
        </w:numPr>
        <w:spacing w:before="240"/>
        <w:jc w:val="both"/>
        <w:rPr>
          <w:rFonts w:ascii="Comic Sans MS" w:hAnsi="Comic Sans MS"/>
          <w:color w:val="000000"/>
          <w:kern w:val="24"/>
          <w:sz w:val="24"/>
          <w:szCs w:val="24"/>
          <w:lang w:eastAsia="tr-TR"/>
        </w:rPr>
      </w:pPr>
      <w:r w:rsidRPr="009B063A">
        <w:rPr>
          <w:rFonts w:ascii="Comic Sans MS" w:hAnsi="Comic Sans MS"/>
          <w:color w:val="000000"/>
          <w:kern w:val="24"/>
          <w:sz w:val="24"/>
          <w:szCs w:val="24"/>
          <w:lang w:eastAsia="tr-TR"/>
        </w:rPr>
        <w:lastRenderedPageBreak/>
        <w:t>Ayrıca e-nabızdan hastanın, ev kan basıncı ölçümü kayıtları da incelenerek, kan basıncı durumuna ilişkin bilgi alınabilir.</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Hastanın kan basıncı ve takip önerileri</w:t>
      </w:r>
    </w:p>
    <w:p w:rsidR="00034754" w:rsidRPr="009B063A" w:rsidRDefault="00034754" w:rsidP="00265E07">
      <w:pPr>
        <w:pStyle w:val="ListeParagraf"/>
        <w:numPr>
          <w:ilvl w:val="0"/>
          <w:numId w:val="127"/>
        </w:numPr>
        <w:spacing w:before="240"/>
        <w:jc w:val="both"/>
        <w:rPr>
          <w:rFonts w:ascii="Comic Sans MS" w:hAnsi="Comic Sans MS"/>
          <w:color w:val="000000"/>
          <w:kern w:val="24"/>
          <w:sz w:val="24"/>
          <w:szCs w:val="24"/>
          <w:lang w:eastAsia="tr-TR"/>
        </w:rPr>
      </w:pPr>
      <w:bookmarkStart w:id="1" w:name="_GoBack"/>
      <w:bookmarkEnd w:id="1"/>
      <w:r w:rsidRPr="009B063A">
        <w:rPr>
          <w:rFonts w:ascii="Comic Sans MS" w:hAnsi="Comic Sans MS"/>
          <w:color w:val="000000"/>
          <w:kern w:val="24"/>
          <w:sz w:val="24"/>
          <w:szCs w:val="24"/>
          <w:lang w:eastAsia="tr-TR"/>
        </w:rPr>
        <w:t xml:space="preserve">Kan basıncı yüksek normal (Sistolik 130-139/ Diyastolik 80-89 mmHg) olan hastalara hayat tarzı değişikliği önerilmelidir. Yıllık kontrole çağrılmalıdır. </w:t>
      </w:r>
    </w:p>
    <w:p w:rsidR="00034754" w:rsidRPr="009B063A" w:rsidRDefault="00034754" w:rsidP="00265E07">
      <w:pPr>
        <w:pStyle w:val="ListeParagraf"/>
        <w:numPr>
          <w:ilvl w:val="0"/>
          <w:numId w:val="127"/>
        </w:numPr>
        <w:spacing w:before="240"/>
        <w:jc w:val="both"/>
        <w:rPr>
          <w:rFonts w:ascii="Comic Sans MS" w:hAnsi="Comic Sans MS"/>
          <w:color w:val="000000"/>
          <w:kern w:val="24"/>
          <w:sz w:val="24"/>
          <w:szCs w:val="24"/>
          <w:lang w:eastAsia="tr-TR"/>
        </w:rPr>
      </w:pPr>
      <w:r w:rsidRPr="009B063A">
        <w:rPr>
          <w:rFonts w:ascii="Comic Sans MS" w:hAnsi="Comic Sans MS"/>
          <w:color w:val="000000"/>
          <w:kern w:val="24"/>
          <w:sz w:val="24"/>
          <w:szCs w:val="24"/>
          <w:lang w:eastAsia="tr-TR"/>
        </w:rPr>
        <w:t xml:space="preserve">Kan basıncı 140/90 ve üstü olan hastalar tanının doğrulanması için mutlaka ikinci kez muayeneye çağrılmalıdır. </w:t>
      </w:r>
    </w:p>
    <w:p w:rsidR="00034754" w:rsidRPr="009B063A" w:rsidRDefault="00034754" w:rsidP="00265E07">
      <w:pPr>
        <w:pStyle w:val="ListeParagraf"/>
        <w:numPr>
          <w:ilvl w:val="0"/>
          <w:numId w:val="127"/>
        </w:numPr>
        <w:spacing w:before="240"/>
        <w:jc w:val="both"/>
        <w:rPr>
          <w:rFonts w:ascii="Comic Sans MS" w:hAnsi="Comic Sans MS"/>
          <w:color w:val="000000"/>
          <w:kern w:val="24"/>
          <w:sz w:val="24"/>
          <w:szCs w:val="24"/>
          <w:lang w:eastAsia="tr-TR"/>
        </w:rPr>
      </w:pPr>
      <w:r w:rsidRPr="009B063A">
        <w:rPr>
          <w:rFonts w:ascii="Comic Sans MS" w:hAnsi="Comic Sans MS"/>
          <w:color w:val="000000"/>
          <w:kern w:val="24"/>
          <w:sz w:val="24"/>
          <w:szCs w:val="24"/>
          <w:lang w:eastAsia="tr-TR"/>
        </w:rPr>
        <w:t xml:space="preserve">Evre 1 düzeyinde hipertansiyon saptanan hastalar 2–4 hafta içerisinde, Evre 2 düzeyinde olan hastalar ise en geç 1–2 hafta sonra ikinci muayeneye çağrılmalıdır. İkinci muayeneye kadar geçen sürede, eğer </w:t>
      </w:r>
      <w:proofErr w:type="gramStart"/>
      <w:r w:rsidRPr="009B063A">
        <w:rPr>
          <w:rFonts w:ascii="Comic Sans MS" w:hAnsi="Comic Sans MS"/>
          <w:color w:val="000000"/>
          <w:kern w:val="24"/>
          <w:sz w:val="24"/>
          <w:szCs w:val="24"/>
          <w:lang w:eastAsia="tr-TR"/>
        </w:rPr>
        <w:t>imkan</w:t>
      </w:r>
      <w:proofErr w:type="gramEnd"/>
      <w:r w:rsidRPr="009B063A">
        <w:rPr>
          <w:rFonts w:ascii="Comic Sans MS" w:hAnsi="Comic Sans MS"/>
          <w:color w:val="000000"/>
          <w:kern w:val="24"/>
          <w:sz w:val="24"/>
          <w:szCs w:val="24"/>
          <w:lang w:eastAsia="tr-TR"/>
        </w:rPr>
        <w:t xml:space="preserve"> varsa hastaların ev veya ambulatuvar KB ölçümleri yaparak daha doğru bir tanıya ulaşmaya çalışılmalıdır. Hastanın ev/ambulatuvar KB ölçümleri sonrası gelmesi mümkün görünmüyorsa (hasta uyum göstermiyor, evde ölçüm olanağı yok, ulaşım zorluğu var vb.) istenecek rutin laboratuvar tetkiklerinin sonuçlarını göstermeye geldiğinde (genellikle 1–2 gün sonra olur) ikinci KB ölçümleri yapılabilir.</w:t>
      </w:r>
    </w:p>
    <w:p w:rsidR="00034754" w:rsidRPr="009B063A" w:rsidRDefault="00034754" w:rsidP="00265E07">
      <w:pPr>
        <w:pStyle w:val="ListeParagraf"/>
        <w:numPr>
          <w:ilvl w:val="0"/>
          <w:numId w:val="127"/>
        </w:numPr>
        <w:spacing w:before="240"/>
        <w:jc w:val="both"/>
        <w:rPr>
          <w:rFonts w:ascii="Comic Sans MS" w:hAnsi="Comic Sans MS"/>
          <w:color w:val="000000"/>
          <w:kern w:val="24"/>
          <w:sz w:val="24"/>
          <w:szCs w:val="24"/>
          <w:lang w:eastAsia="tr-TR"/>
        </w:rPr>
      </w:pPr>
      <w:r w:rsidRPr="009B063A">
        <w:rPr>
          <w:rFonts w:ascii="Comic Sans MS" w:hAnsi="Comic Sans MS"/>
          <w:color w:val="000000"/>
          <w:kern w:val="24"/>
          <w:sz w:val="24"/>
          <w:szCs w:val="24"/>
          <w:lang w:eastAsia="tr-TR"/>
        </w:rPr>
        <w:t xml:space="preserve">Klinikte birkaç kez yapılan ölçümlerin ortalaması Evre 3 hipertansiyon düzeyinde olan hastalarda, ev veya ambulatuvar KB ölçümü önermeden, klinik muayene sonrasında hemen antihipertansif ilaç tedavisine başlanmalıdır. Hastalarda hedef organ hasarı açısından klinik ipuçları mevcutsa yine vakit geçirmeden tedaviye başlanmalıdır.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Kan basıncı yüksek bulunan hastanın takip önerileri şekilde özetlenmiştir.</w:t>
      </w:r>
    </w:p>
    <w:p w:rsidR="007F2766" w:rsidRDefault="007F2766" w:rsidP="00E83FB2">
      <w:pPr>
        <w:widowControl w:val="0"/>
        <w:autoSpaceDE w:val="0"/>
        <w:autoSpaceDN w:val="0"/>
        <w:adjustRightInd w:val="0"/>
        <w:spacing w:before="240" w:line="276" w:lineRule="auto"/>
        <w:jc w:val="both"/>
        <w:rPr>
          <w:rFonts w:ascii="Comic Sans MS" w:hAnsi="Comic Sans MS"/>
          <w:b/>
          <w:bCs/>
          <w:sz w:val="24"/>
          <w:szCs w:val="24"/>
        </w:rPr>
      </w:pPr>
    </w:p>
    <w:p w:rsidR="007F2766" w:rsidRDefault="007F2766" w:rsidP="00E83FB2">
      <w:pPr>
        <w:widowControl w:val="0"/>
        <w:autoSpaceDE w:val="0"/>
        <w:autoSpaceDN w:val="0"/>
        <w:adjustRightInd w:val="0"/>
        <w:spacing w:before="240" w:line="276" w:lineRule="auto"/>
        <w:jc w:val="both"/>
        <w:rPr>
          <w:rFonts w:ascii="Comic Sans MS" w:hAnsi="Comic Sans MS"/>
          <w:b/>
          <w:bCs/>
          <w:sz w:val="24"/>
          <w:szCs w:val="24"/>
        </w:rPr>
      </w:pPr>
    </w:p>
    <w:p w:rsidR="007F2766" w:rsidRDefault="007F2766" w:rsidP="00E83FB2">
      <w:pPr>
        <w:widowControl w:val="0"/>
        <w:autoSpaceDE w:val="0"/>
        <w:autoSpaceDN w:val="0"/>
        <w:adjustRightInd w:val="0"/>
        <w:spacing w:before="240" w:line="276" w:lineRule="auto"/>
        <w:jc w:val="both"/>
        <w:rPr>
          <w:rFonts w:ascii="Comic Sans MS" w:hAnsi="Comic Sans MS"/>
          <w:b/>
          <w:bCs/>
          <w:sz w:val="24"/>
          <w:szCs w:val="24"/>
        </w:rPr>
      </w:pPr>
    </w:p>
    <w:p w:rsidR="007F2766" w:rsidRDefault="007F2766" w:rsidP="00E83FB2">
      <w:pPr>
        <w:widowControl w:val="0"/>
        <w:autoSpaceDE w:val="0"/>
        <w:autoSpaceDN w:val="0"/>
        <w:adjustRightInd w:val="0"/>
        <w:spacing w:before="240" w:line="276" w:lineRule="auto"/>
        <w:jc w:val="both"/>
        <w:rPr>
          <w:rFonts w:ascii="Comic Sans MS" w:hAnsi="Comic Sans MS"/>
          <w:b/>
          <w:bCs/>
          <w:sz w:val="24"/>
          <w:szCs w:val="24"/>
        </w:rPr>
      </w:pPr>
    </w:p>
    <w:p w:rsidR="007F2766" w:rsidRDefault="007F2766" w:rsidP="00E83FB2">
      <w:pPr>
        <w:widowControl w:val="0"/>
        <w:autoSpaceDE w:val="0"/>
        <w:autoSpaceDN w:val="0"/>
        <w:adjustRightInd w:val="0"/>
        <w:spacing w:before="240" w:line="276" w:lineRule="auto"/>
        <w:jc w:val="both"/>
        <w:rPr>
          <w:rFonts w:ascii="Comic Sans MS" w:hAnsi="Comic Sans MS"/>
          <w:b/>
          <w:bCs/>
          <w:sz w:val="24"/>
          <w:szCs w:val="24"/>
        </w:rPr>
      </w:pPr>
    </w:p>
    <w:p w:rsidR="007F2766" w:rsidRDefault="007F2766" w:rsidP="00E83FB2">
      <w:pPr>
        <w:widowControl w:val="0"/>
        <w:autoSpaceDE w:val="0"/>
        <w:autoSpaceDN w:val="0"/>
        <w:adjustRightInd w:val="0"/>
        <w:spacing w:before="240" w:line="276" w:lineRule="auto"/>
        <w:jc w:val="both"/>
        <w:rPr>
          <w:rFonts w:ascii="Comic Sans MS" w:hAnsi="Comic Sans MS"/>
          <w:b/>
          <w:bCs/>
          <w:sz w:val="24"/>
          <w:szCs w:val="24"/>
        </w:rPr>
      </w:pPr>
    </w:p>
    <w:p w:rsidR="00034754" w:rsidRPr="009B063A" w:rsidRDefault="00034754" w:rsidP="00E83FB2">
      <w:pPr>
        <w:widowControl w:val="0"/>
        <w:autoSpaceDE w:val="0"/>
        <w:autoSpaceDN w:val="0"/>
        <w:adjustRightInd w:val="0"/>
        <w:spacing w:before="240" w:line="276" w:lineRule="auto"/>
        <w:jc w:val="both"/>
        <w:rPr>
          <w:rFonts w:ascii="Comic Sans MS" w:hAnsi="Comic Sans MS"/>
          <w:b/>
          <w:bCs/>
          <w:sz w:val="24"/>
          <w:szCs w:val="24"/>
        </w:rPr>
      </w:pPr>
      <w:r w:rsidRPr="009B063A">
        <w:rPr>
          <w:rFonts w:ascii="Comic Sans MS" w:hAnsi="Comic Sans MS"/>
          <w:b/>
          <w:bCs/>
          <w:sz w:val="24"/>
          <w:szCs w:val="24"/>
        </w:rPr>
        <w:t xml:space="preserve">Kan </w:t>
      </w:r>
      <w:r w:rsidR="00686B40" w:rsidRPr="009B063A">
        <w:rPr>
          <w:rFonts w:ascii="Comic Sans MS" w:hAnsi="Comic Sans MS"/>
          <w:b/>
          <w:bCs/>
          <w:sz w:val="24"/>
          <w:szCs w:val="24"/>
        </w:rPr>
        <w:t xml:space="preserve">Basıncı Yüksek Bulunan Hastanın Takip Şeması  </w:t>
      </w:r>
    </w:p>
    <w:tbl>
      <w:tblPr>
        <w:tblW w:w="9923" w:type="dxa"/>
        <w:tblInd w:w="-34" w:type="dxa"/>
        <w:shd w:val="clear" w:color="auto" w:fill="F2DBDB"/>
        <w:tblLook w:val="04A0" w:firstRow="1" w:lastRow="0" w:firstColumn="1" w:lastColumn="0" w:noHBand="0" w:noVBand="1"/>
      </w:tblPr>
      <w:tblGrid>
        <w:gridCol w:w="9923"/>
      </w:tblGrid>
      <w:tr w:rsidR="00034754" w:rsidRPr="009B063A" w:rsidTr="00034754">
        <w:tc>
          <w:tcPr>
            <w:tcW w:w="9923" w:type="dxa"/>
            <w:shd w:val="clear" w:color="auto" w:fill="F2DBDB"/>
          </w:tcPr>
          <w:p w:rsidR="00034754" w:rsidRPr="009B063A" w:rsidRDefault="00C95503" w:rsidP="00C95503">
            <w:pPr>
              <w:widowControl w:val="0"/>
              <w:autoSpaceDE w:val="0"/>
              <w:autoSpaceDN w:val="0"/>
              <w:adjustRightInd w:val="0"/>
              <w:spacing w:before="240" w:line="276" w:lineRule="auto"/>
              <w:jc w:val="center"/>
              <w:rPr>
                <w:rFonts w:ascii="Comic Sans MS" w:eastAsia="Times New Roman" w:hAnsi="Comic Sans MS"/>
                <w:b/>
                <w:bCs/>
                <w:color w:val="C00000"/>
                <w:sz w:val="24"/>
                <w:szCs w:val="24"/>
              </w:rPr>
            </w:pPr>
            <w:r w:rsidRPr="009B063A">
              <w:rPr>
                <w:rFonts w:ascii="Comic Sans MS" w:eastAsia="Times New Roman" w:hAnsi="Comic Sans MS"/>
                <w:b/>
                <w:bCs/>
                <w:noProof/>
                <w:color w:val="C00000"/>
                <w:sz w:val="24"/>
                <w:szCs w:val="24"/>
                <w:lang w:eastAsia="tr-TR"/>
              </w:rPr>
              <w:lastRenderedPageBreak/>
              <mc:AlternateContent>
                <mc:Choice Requires="wps">
                  <w:drawing>
                    <wp:anchor distT="0" distB="0" distL="114299" distR="114299" simplePos="0" relativeHeight="251703296" behindDoc="0" locked="0" layoutInCell="1" allowOverlap="1" wp14:anchorId="7D6C67FE" wp14:editId="42DE7F99">
                      <wp:simplePos x="0" y="0"/>
                      <wp:positionH relativeFrom="column">
                        <wp:posOffset>3163570</wp:posOffset>
                      </wp:positionH>
                      <wp:positionV relativeFrom="paragraph">
                        <wp:posOffset>387985</wp:posOffset>
                      </wp:positionV>
                      <wp:extent cx="0" cy="184150"/>
                      <wp:effectExtent l="76200" t="0" r="57150" b="63500"/>
                      <wp:wrapNone/>
                      <wp:docPr id="173" name="Düz Ok Bağlayıcısı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1E42243" id="_x0000_t32" coordsize="21600,21600" o:spt="32" o:oned="t" path="m,l21600,21600e" filled="f">
                      <v:path arrowok="t" fillok="f" o:connecttype="none"/>
                      <o:lock v:ext="edit" shapetype="t"/>
                    </v:shapetype>
                    <v:shape id="Düz Ok Bağlayıcısı 173" o:spid="_x0000_s1026" type="#_x0000_t32" style="position:absolute;margin-left:249.1pt;margin-top:30.55pt;width:0;height:14.5pt;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" strokecolor="#c00000" strokeweight="1pt">
                      <v:stroke endarrow="block"/>
                      <v:shadow color="#868686"/>
                    </v:shape>
                  </w:pict>
                </mc:Fallback>
              </mc:AlternateContent>
            </w:r>
            <w:r w:rsidRPr="009B063A">
              <w:rPr>
                <w:rFonts w:ascii="Comic Sans MS" w:eastAsia="Times New Roman" w:hAnsi="Comic Sans MS"/>
                <w:b/>
                <w:bCs/>
                <w:noProof/>
                <w:color w:val="C00000"/>
                <w:sz w:val="24"/>
                <w:szCs w:val="24"/>
                <w:lang w:eastAsia="tr-TR"/>
              </w:rPr>
              <mc:AlternateContent>
                <mc:Choice Requires="wps">
                  <w:drawing>
                    <wp:anchor distT="4294967295" distB="4294967295" distL="114300" distR="114300" simplePos="0" relativeHeight="251722752" behindDoc="0" locked="0" layoutInCell="1" allowOverlap="1" wp14:anchorId="69144A3B" wp14:editId="4A709AB1">
                      <wp:simplePos x="0" y="0"/>
                      <wp:positionH relativeFrom="column">
                        <wp:posOffset>1165225</wp:posOffset>
                      </wp:positionH>
                      <wp:positionV relativeFrom="paragraph">
                        <wp:posOffset>384175</wp:posOffset>
                      </wp:positionV>
                      <wp:extent cx="4041775" cy="0"/>
                      <wp:effectExtent l="0" t="0" r="34925" b="19050"/>
                      <wp:wrapNone/>
                      <wp:docPr id="174" name="Düz Ok Bağlayıcısı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41775" cy="0"/>
                              </a:xfrm>
                              <a:prstGeom prst="straightConnector1">
                                <a:avLst/>
                              </a:prstGeom>
                              <a:noFill/>
                              <a:ln w="127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F35FD0" id="Düz Ok Bağlayıcısı 174" o:spid="_x0000_s1026" type="#_x0000_t32" style="position:absolute;margin-left:91.75pt;margin-top:30.25pt;width:318.25pt;height:0;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" strokecolor="#c00000" strokeweight="1pt"/>
                  </w:pict>
                </mc:Fallback>
              </mc:AlternateContent>
            </w:r>
            <w:r w:rsidRPr="009B063A">
              <w:rPr>
                <w:rFonts w:ascii="Comic Sans MS" w:eastAsia="Times New Roman" w:hAnsi="Comic Sans MS"/>
                <w:b/>
                <w:bCs/>
                <w:noProof/>
                <w:color w:val="C00000"/>
                <w:sz w:val="24"/>
                <w:szCs w:val="24"/>
                <w:lang w:eastAsia="tr-TR"/>
              </w:rPr>
              <mc:AlternateContent>
                <mc:Choice Requires="wps">
                  <w:drawing>
                    <wp:anchor distT="0" distB="0" distL="114300" distR="114300" simplePos="0" relativeHeight="251701248" behindDoc="0" locked="0" layoutInCell="1" allowOverlap="1" wp14:anchorId="06B4BF54" wp14:editId="5F1CA5DF">
                      <wp:simplePos x="0" y="0"/>
                      <wp:positionH relativeFrom="column">
                        <wp:posOffset>5200650</wp:posOffset>
                      </wp:positionH>
                      <wp:positionV relativeFrom="paragraph">
                        <wp:posOffset>381000</wp:posOffset>
                      </wp:positionV>
                      <wp:extent cx="635" cy="184150"/>
                      <wp:effectExtent l="76200" t="0" r="75565" b="63500"/>
                      <wp:wrapNone/>
                      <wp:docPr id="175" name="Düz Ok Bağlayıcısı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415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6A8B062" id="Düz Ok Bağlayıcısı 175" o:spid="_x0000_s1026" type="#_x0000_t32" style="position:absolute;margin-left:409.5pt;margin-top:30pt;width:.05pt;height:1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" strokecolor="#c00000" strokeweight="1pt">
                      <v:stroke endarrow="block"/>
                      <v:shadow color="#868686"/>
                    </v:shape>
                  </w:pict>
                </mc:Fallback>
              </mc:AlternateContent>
            </w:r>
            <w:r w:rsidRPr="009B063A">
              <w:rPr>
                <w:rFonts w:ascii="Comic Sans MS" w:eastAsia="Times New Roman" w:hAnsi="Comic Sans MS"/>
                <w:b/>
                <w:bCs/>
                <w:noProof/>
                <w:color w:val="C00000"/>
                <w:sz w:val="24"/>
                <w:szCs w:val="24"/>
                <w:lang w:eastAsia="tr-TR"/>
              </w:rPr>
              <mc:AlternateContent>
                <mc:Choice Requires="wps">
                  <w:drawing>
                    <wp:anchor distT="0" distB="0" distL="114299" distR="114299" simplePos="0" relativeHeight="251700224" behindDoc="0" locked="0" layoutInCell="1" allowOverlap="1" wp14:anchorId="047D0412" wp14:editId="4B11D8BE">
                      <wp:simplePos x="0" y="0"/>
                      <wp:positionH relativeFrom="column">
                        <wp:posOffset>1169035</wp:posOffset>
                      </wp:positionH>
                      <wp:positionV relativeFrom="paragraph">
                        <wp:posOffset>393065</wp:posOffset>
                      </wp:positionV>
                      <wp:extent cx="0" cy="184150"/>
                      <wp:effectExtent l="76200" t="0" r="57150" b="63500"/>
                      <wp:wrapNone/>
                      <wp:docPr id="176" name="Düz Ok Bağlayıcısı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A3D1CEB" id="Düz Ok Bağlayıcısı 176" o:spid="_x0000_s1026" type="#_x0000_t32" style="position:absolute;margin-left:92.05pt;margin-top:30.95pt;width:0;height:14.5pt;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" strokecolor="#c00000" strokeweight="1pt">
                      <v:stroke endarrow="block"/>
                      <v:shadow color="#868686"/>
                    </v:shape>
                  </w:pict>
                </mc:Fallback>
              </mc:AlternateContent>
            </w:r>
            <w:r w:rsidR="00034754" w:rsidRPr="009B063A">
              <w:rPr>
                <w:rFonts w:ascii="Comic Sans MS" w:eastAsia="Times New Roman" w:hAnsi="Comic Sans MS"/>
                <w:b/>
                <w:bCs/>
                <w:color w:val="C00000"/>
                <w:sz w:val="24"/>
                <w:szCs w:val="24"/>
              </w:rPr>
              <w:t>Klinik Kan Basıncı Ölçümü ≥140/90*</w:t>
            </w:r>
          </w:p>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Cs/>
                <w:noProof/>
                <w:sz w:val="24"/>
                <w:szCs w:val="24"/>
                <w:lang w:eastAsia="tr-TR"/>
              </w:rPr>
              <mc:AlternateContent>
                <mc:Choice Requires="wps">
                  <w:drawing>
                    <wp:anchor distT="0" distB="0" distL="114300" distR="114300" simplePos="0" relativeHeight="251704320" behindDoc="0" locked="0" layoutInCell="1" allowOverlap="1">
                      <wp:simplePos x="0" y="0"/>
                      <wp:positionH relativeFrom="column">
                        <wp:posOffset>4536440</wp:posOffset>
                      </wp:positionH>
                      <wp:positionV relativeFrom="paragraph">
                        <wp:posOffset>143510</wp:posOffset>
                      </wp:positionV>
                      <wp:extent cx="1465580" cy="585470"/>
                      <wp:effectExtent l="0" t="0" r="1270" b="5080"/>
                      <wp:wrapNone/>
                      <wp:docPr id="171" name="Dikdörtgen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5580" cy="585470"/>
                              </a:xfrm>
                              <a:prstGeom prst="rect">
                                <a:avLst/>
                              </a:prstGeom>
                              <a:solidFill>
                                <a:srgbClr val="1F3763"/>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6EE0" w:rsidRPr="003C5DA1" w:rsidRDefault="00396EE0" w:rsidP="00034754">
                                  <w:pPr>
                                    <w:jc w:val="center"/>
                                    <w:rPr>
                                      <w:color w:val="FFFFFF"/>
                                      <w:sz w:val="18"/>
                                      <w:szCs w:val="18"/>
                                    </w:rPr>
                                  </w:pPr>
                                  <w:r w:rsidRPr="003C5DA1">
                                    <w:rPr>
                                      <w:color w:val="FFFFFF"/>
                                      <w:sz w:val="18"/>
                                      <w:szCs w:val="18"/>
                                    </w:rPr>
                                    <w:t>Kan Basıncı**</w:t>
                                  </w:r>
                                </w:p>
                                <w:p w:rsidR="00396EE0" w:rsidRPr="003C5DA1" w:rsidRDefault="00396EE0" w:rsidP="00034754">
                                  <w:pPr>
                                    <w:rPr>
                                      <w:color w:val="FFFFFF"/>
                                      <w:sz w:val="18"/>
                                      <w:szCs w:val="18"/>
                                    </w:rPr>
                                  </w:pPr>
                                  <w:r w:rsidRPr="003C5DA1">
                                    <w:rPr>
                                      <w:color w:val="FFFFFF"/>
                                      <w:sz w:val="18"/>
                                      <w:szCs w:val="18"/>
                                    </w:rPr>
                                    <w:t>SKB ≥ 180 veya</w:t>
                                  </w:r>
                                  <w:r>
                                    <w:rPr>
                                      <w:color w:val="FFFFFF"/>
                                      <w:sz w:val="18"/>
                                      <w:szCs w:val="18"/>
                                    </w:rPr>
                                    <w:t xml:space="preserve"> DKB</w:t>
                                  </w:r>
                                  <w:r w:rsidRPr="003C5DA1">
                                    <w:rPr>
                                      <w:color w:val="FFFFFF"/>
                                      <w:sz w:val="18"/>
                                      <w:szCs w:val="18"/>
                                    </w:rPr>
                                    <w:t>≥</w:t>
                                  </w:r>
                                  <w:r>
                                    <w:rPr>
                                      <w:color w:val="FFFFFF"/>
                                      <w:sz w:val="18"/>
                                      <w:szCs w:val="18"/>
                                    </w:rPr>
                                    <w:t>110</w:t>
                                  </w:r>
                                </w:p>
                                <w:p w:rsidR="00396EE0" w:rsidRPr="003C5DA1" w:rsidRDefault="00396EE0" w:rsidP="00034754">
                                  <w:pPr>
                                    <w:rPr>
                                      <w:color w:val="FFFFFF"/>
                                      <w:sz w:val="18"/>
                                      <w:szCs w:val="18"/>
                                    </w:rPr>
                                  </w:pPr>
                                  <w:r w:rsidRPr="003C5DA1">
                                    <w:rPr>
                                      <w:color w:val="FFFFFF"/>
                                      <w:sz w:val="18"/>
                                      <w:szCs w:val="18"/>
                                    </w:rPr>
                                    <w:t>DKB ≥ 110 mmHg</w:t>
                                  </w:r>
                                </w:p>
                                <w:p w:rsidR="00396EE0" w:rsidRPr="003C5DA1" w:rsidRDefault="00396EE0" w:rsidP="00034754">
                                  <w:pPr>
                                    <w:rPr>
                                      <w:color w:val="FFFFFF"/>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71" o:spid="_x0000_s1026" style="position:absolute;left:0;text-align:left;margin-left:357.2pt;margin-top:11.3pt;width:115.4pt;height:46.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" fillcolor="#1f3763" stroked="f" strokecolor="white" strokeweight="1pt">
                      <v:shadow color="#868686"/>
                      <v:textbox>
                        <w:txbxContent>
                          <w:p w:rsidR="00396EE0" w:rsidRPr="003C5DA1" w:rsidRDefault="00396EE0" w:rsidP="00034754">
                            <w:pPr>
                              <w:jc w:val="center"/>
                              <w:rPr>
                                <w:color w:val="FFFFFF"/>
                                <w:sz w:val="18"/>
                                <w:szCs w:val="18"/>
                              </w:rPr>
                            </w:pPr>
                            <w:r w:rsidRPr="003C5DA1">
                              <w:rPr>
                                <w:color w:val="FFFFFF"/>
                                <w:sz w:val="18"/>
                                <w:szCs w:val="18"/>
                              </w:rPr>
                              <w:t>Kan Basıncı**</w:t>
                            </w:r>
                          </w:p>
                          <w:p w:rsidR="00396EE0" w:rsidRPr="003C5DA1" w:rsidRDefault="00396EE0" w:rsidP="00034754">
                            <w:pPr>
                              <w:rPr>
                                <w:color w:val="FFFFFF"/>
                                <w:sz w:val="18"/>
                                <w:szCs w:val="18"/>
                              </w:rPr>
                            </w:pPr>
                            <w:r w:rsidRPr="003C5DA1">
                              <w:rPr>
                                <w:color w:val="FFFFFF"/>
                                <w:sz w:val="18"/>
                                <w:szCs w:val="18"/>
                              </w:rPr>
                              <w:t>SKB ≥ 180 veya</w:t>
                            </w:r>
                            <w:r>
                              <w:rPr>
                                <w:color w:val="FFFFFF"/>
                                <w:sz w:val="18"/>
                                <w:szCs w:val="18"/>
                              </w:rPr>
                              <w:t xml:space="preserve"> DKB</w:t>
                            </w:r>
                            <w:r w:rsidRPr="003C5DA1">
                              <w:rPr>
                                <w:color w:val="FFFFFF"/>
                                <w:sz w:val="18"/>
                                <w:szCs w:val="18"/>
                              </w:rPr>
                              <w:t>≥</w:t>
                            </w:r>
                            <w:r>
                              <w:rPr>
                                <w:color w:val="FFFFFF"/>
                                <w:sz w:val="18"/>
                                <w:szCs w:val="18"/>
                              </w:rPr>
                              <w:t>110</w:t>
                            </w:r>
                          </w:p>
                          <w:p w:rsidR="00396EE0" w:rsidRPr="003C5DA1" w:rsidRDefault="00396EE0" w:rsidP="00034754">
                            <w:pPr>
                              <w:rPr>
                                <w:color w:val="FFFFFF"/>
                                <w:sz w:val="18"/>
                                <w:szCs w:val="18"/>
                              </w:rPr>
                            </w:pPr>
                            <w:r w:rsidRPr="003C5DA1">
                              <w:rPr>
                                <w:color w:val="FFFFFF"/>
                                <w:sz w:val="18"/>
                                <w:szCs w:val="18"/>
                              </w:rPr>
                              <w:t>DKB ≥ 110 mmHg</w:t>
                            </w:r>
                          </w:p>
                          <w:p w:rsidR="00396EE0" w:rsidRPr="003C5DA1" w:rsidRDefault="00396EE0" w:rsidP="00034754">
                            <w:pPr>
                              <w:rPr>
                                <w:color w:val="FFFFFF"/>
                                <w:sz w:val="18"/>
                                <w:szCs w:val="18"/>
                              </w:rPr>
                            </w:pPr>
                          </w:p>
                        </w:txbxContent>
                      </v:textbox>
                    </v:rect>
                  </w:pict>
                </mc:Fallback>
              </mc:AlternateContent>
            </w:r>
            <w:r w:rsidRPr="009B063A">
              <w:rPr>
                <w:rFonts w:ascii="Comic Sans MS" w:eastAsia="Times New Roman" w:hAnsi="Comic Sans MS"/>
                <w:bCs/>
                <w:noProof/>
                <w:sz w:val="24"/>
                <w:szCs w:val="24"/>
                <w:lang w:eastAsia="tr-TR"/>
              </w:rPr>
              <mc:AlternateContent>
                <mc:Choice Requires="wps">
                  <w:drawing>
                    <wp:anchor distT="0" distB="0" distL="114300" distR="114300" simplePos="0" relativeHeight="251705344" behindDoc="0" locked="0" layoutInCell="1" allowOverlap="1">
                      <wp:simplePos x="0" y="0"/>
                      <wp:positionH relativeFrom="column">
                        <wp:posOffset>2501900</wp:posOffset>
                      </wp:positionH>
                      <wp:positionV relativeFrom="paragraph">
                        <wp:posOffset>163195</wp:posOffset>
                      </wp:positionV>
                      <wp:extent cx="1783715" cy="585470"/>
                      <wp:effectExtent l="0" t="0" r="6985" b="5080"/>
                      <wp:wrapNone/>
                      <wp:docPr id="172" name="Dikdörtgen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3715" cy="585470"/>
                              </a:xfrm>
                              <a:prstGeom prst="rect">
                                <a:avLst/>
                              </a:prstGeom>
                              <a:solidFill>
                                <a:srgbClr val="1F3763"/>
                              </a:solidFill>
                              <a:ln>
                                <a:noFill/>
                              </a:ln>
                              <a:effectLst/>
                              <a:extLst>
                                <a:ext uri="{91240B29-F687-4F45-9708-019B960494DF}">
                                  <a14:hiddenLine xmlns:a14="http://schemas.microsoft.com/office/drawing/2010/main" w="12700">
                                    <a:solidFill>
                                      <a:srgbClr val="FFFF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6EE0" w:rsidRPr="003C5DA1" w:rsidRDefault="00396EE0" w:rsidP="00034754">
                                  <w:pPr>
                                    <w:jc w:val="center"/>
                                    <w:rPr>
                                      <w:color w:val="FFFFFF"/>
                                      <w:sz w:val="18"/>
                                      <w:szCs w:val="18"/>
                                    </w:rPr>
                                  </w:pPr>
                                  <w:r w:rsidRPr="003C5DA1">
                                    <w:rPr>
                                      <w:color w:val="FFFFFF"/>
                                      <w:sz w:val="18"/>
                                      <w:szCs w:val="18"/>
                                    </w:rPr>
                                    <w:t>Kan Basıncı**</w:t>
                                  </w:r>
                                </w:p>
                                <w:p w:rsidR="00396EE0" w:rsidRPr="003C5DA1" w:rsidRDefault="00396EE0" w:rsidP="00034754">
                                  <w:pPr>
                                    <w:rPr>
                                      <w:color w:val="FFFFFF"/>
                                      <w:sz w:val="18"/>
                                      <w:szCs w:val="18"/>
                                    </w:rPr>
                                  </w:pPr>
                                  <w:r w:rsidRPr="003C5DA1">
                                    <w:rPr>
                                      <w:color w:val="FFFFFF"/>
                                      <w:sz w:val="18"/>
                                      <w:szCs w:val="18"/>
                                    </w:rPr>
                                    <w:t>SKB ≥ 160-179 veya</w:t>
                                  </w:r>
                                  <w:r>
                                    <w:rPr>
                                      <w:color w:val="FFFFFF"/>
                                      <w:sz w:val="18"/>
                                      <w:szCs w:val="18"/>
                                    </w:rPr>
                                    <w:t xml:space="preserve"> DKB</w:t>
                                  </w:r>
                                  <w:r w:rsidRPr="003C5DA1">
                                    <w:rPr>
                                      <w:color w:val="FFFFFF"/>
                                      <w:sz w:val="18"/>
                                      <w:szCs w:val="18"/>
                                    </w:rPr>
                                    <w:t>≥</w:t>
                                  </w:r>
                                  <w:r>
                                    <w:rPr>
                                      <w:color w:val="FFFFFF"/>
                                      <w:sz w:val="18"/>
                                      <w:szCs w:val="18"/>
                                    </w:rPr>
                                    <w:t>100-109</w:t>
                                  </w:r>
                                </w:p>
                                <w:p w:rsidR="00396EE0" w:rsidRPr="003C5DA1" w:rsidRDefault="00396EE0" w:rsidP="00034754">
                                  <w:pPr>
                                    <w:rPr>
                                      <w:color w:val="FFFFFF"/>
                                      <w:sz w:val="18"/>
                                      <w:szCs w:val="18"/>
                                    </w:rPr>
                                  </w:pPr>
                                  <w:r w:rsidRPr="003C5DA1">
                                    <w:rPr>
                                      <w:color w:val="FFFFFF"/>
                                      <w:sz w:val="18"/>
                                      <w:szCs w:val="18"/>
                                    </w:rPr>
                                    <w:t>DKB ≥  100-109mmHg</w:t>
                                  </w:r>
                                </w:p>
                                <w:p w:rsidR="00396EE0" w:rsidRPr="00E57665" w:rsidRDefault="00396EE0" w:rsidP="00034754">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72" o:spid="_x0000_s1027" style="position:absolute;left:0;text-align:left;margin-left:197pt;margin-top:12.85pt;width:140.45pt;height:46.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" fillcolor="#1f3763" stroked="f" strokecolor="yellow" strokeweight="1pt">
                      <v:shadow color="#868686"/>
                      <v:textbox>
                        <w:txbxContent>
                          <w:p w:rsidR="00396EE0" w:rsidRPr="003C5DA1" w:rsidRDefault="00396EE0" w:rsidP="00034754">
                            <w:pPr>
                              <w:jc w:val="center"/>
                              <w:rPr>
                                <w:color w:val="FFFFFF"/>
                                <w:sz w:val="18"/>
                                <w:szCs w:val="18"/>
                              </w:rPr>
                            </w:pPr>
                            <w:r w:rsidRPr="003C5DA1">
                              <w:rPr>
                                <w:color w:val="FFFFFF"/>
                                <w:sz w:val="18"/>
                                <w:szCs w:val="18"/>
                              </w:rPr>
                              <w:t>Kan Basıncı**</w:t>
                            </w:r>
                          </w:p>
                          <w:p w:rsidR="00396EE0" w:rsidRPr="003C5DA1" w:rsidRDefault="00396EE0" w:rsidP="00034754">
                            <w:pPr>
                              <w:rPr>
                                <w:color w:val="FFFFFF"/>
                                <w:sz w:val="18"/>
                                <w:szCs w:val="18"/>
                              </w:rPr>
                            </w:pPr>
                            <w:r w:rsidRPr="003C5DA1">
                              <w:rPr>
                                <w:color w:val="FFFFFF"/>
                                <w:sz w:val="18"/>
                                <w:szCs w:val="18"/>
                              </w:rPr>
                              <w:t>SKB ≥ 160-179 veya</w:t>
                            </w:r>
                            <w:r>
                              <w:rPr>
                                <w:color w:val="FFFFFF"/>
                                <w:sz w:val="18"/>
                                <w:szCs w:val="18"/>
                              </w:rPr>
                              <w:t xml:space="preserve"> DKB</w:t>
                            </w:r>
                            <w:r w:rsidRPr="003C5DA1">
                              <w:rPr>
                                <w:color w:val="FFFFFF"/>
                                <w:sz w:val="18"/>
                                <w:szCs w:val="18"/>
                              </w:rPr>
                              <w:t>≥</w:t>
                            </w:r>
                            <w:r>
                              <w:rPr>
                                <w:color w:val="FFFFFF"/>
                                <w:sz w:val="18"/>
                                <w:szCs w:val="18"/>
                              </w:rPr>
                              <w:t>100-109</w:t>
                            </w:r>
                          </w:p>
                          <w:p w:rsidR="00396EE0" w:rsidRPr="003C5DA1" w:rsidRDefault="00396EE0" w:rsidP="00034754">
                            <w:pPr>
                              <w:rPr>
                                <w:color w:val="FFFFFF"/>
                                <w:sz w:val="18"/>
                                <w:szCs w:val="18"/>
                              </w:rPr>
                            </w:pPr>
                            <w:r w:rsidRPr="003C5DA1">
                              <w:rPr>
                                <w:color w:val="FFFFFF"/>
                                <w:sz w:val="18"/>
                                <w:szCs w:val="18"/>
                              </w:rPr>
                              <w:t>DKB ≥  100-109mmHg</w:t>
                            </w:r>
                          </w:p>
                          <w:p w:rsidR="00396EE0" w:rsidRPr="00E57665" w:rsidRDefault="00396EE0" w:rsidP="00034754">
                            <w:pPr>
                              <w:rPr>
                                <w:sz w:val="18"/>
                                <w:szCs w:val="18"/>
                              </w:rPr>
                            </w:pPr>
                          </w:p>
                        </w:txbxContent>
                      </v:textbox>
                    </v:rect>
                  </w:pict>
                </mc:Fallback>
              </mc:AlternateContent>
            </w:r>
            <w:r w:rsidRPr="009B063A">
              <w:rPr>
                <w:rFonts w:ascii="Comic Sans MS" w:eastAsia="Times New Roman" w:hAnsi="Comic Sans MS"/>
                <w:bCs/>
                <w:noProof/>
                <w:sz w:val="24"/>
                <w:szCs w:val="24"/>
                <w:lang w:eastAsia="tr-TR"/>
              </w:rPr>
              <mc:AlternateContent>
                <mc:Choice Requires="wps">
                  <w:drawing>
                    <wp:anchor distT="0" distB="0" distL="114300" distR="114300" simplePos="0" relativeHeight="251702272" behindDoc="0" locked="0" layoutInCell="1" allowOverlap="1">
                      <wp:simplePos x="0" y="0"/>
                      <wp:positionH relativeFrom="column">
                        <wp:posOffset>374015</wp:posOffset>
                      </wp:positionH>
                      <wp:positionV relativeFrom="paragraph">
                        <wp:posOffset>143510</wp:posOffset>
                      </wp:positionV>
                      <wp:extent cx="1775460" cy="671195"/>
                      <wp:effectExtent l="0" t="0" r="0" b="0"/>
                      <wp:wrapNone/>
                      <wp:docPr id="170" name="Dikdörtgen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5460" cy="671195"/>
                              </a:xfrm>
                              <a:prstGeom prst="rect">
                                <a:avLst/>
                              </a:prstGeom>
                              <a:solidFill>
                                <a:srgbClr val="1F3763"/>
                              </a:solidFill>
                              <a:ln>
                                <a:noFill/>
                              </a:ln>
                              <a:effectLst/>
                              <a:extLst>
                                <a:ext uri="{91240B29-F687-4F45-9708-019B960494DF}">
                                  <a14:hiddenLine xmlns:a14="http://schemas.microsoft.com/office/drawing/2010/main" w="12700">
                                    <a:solidFill>
                                      <a:srgbClr val="FFFF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6EE0" w:rsidRPr="003C5DA1" w:rsidRDefault="00396EE0" w:rsidP="00034754">
                                  <w:pPr>
                                    <w:jc w:val="center"/>
                                    <w:rPr>
                                      <w:color w:val="FFFFFF"/>
                                      <w:sz w:val="18"/>
                                      <w:szCs w:val="18"/>
                                    </w:rPr>
                                  </w:pPr>
                                  <w:r w:rsidRPr="003C5DA1">
                                    <w:rPr>
                                      <w:color w:val="FFFFFF"/>
                                      <w:sz w:val="18"/>
                                      <w:szCs w:val="18"/>
                                    </w:rPr>
                                    <w:t>Kan Basıncı**</w:t>
                                  </w:r>
                                </w:p>
                                <w:p w:rsidR="00396EE0" w:rsidRPr="002546A2" w:rsidRDefault="00396EE0" w:rsidP="00034754">
                                  <w:pPr>
                                    <w:rPr>
                                      <w:color w:val="FFFFFF"/>
                                      <w:sz w:val="18"/>
                                      <w:szCs w:val="18"/>
                                    </w:rPr>
                                  </w:pPr>
                                  <w:r w:rsidRPr="003C5DA1">
                                    <w:rPr>
                                      <w:color w:val="FFFFFF"/>
                                      <w:sz w:val="18"/>
                                      <w:szCs w:val="18"/>
                                    </w:rPr>
                                    <w:t>SKB ≥ 140-159 veya</w:t>
                                  </w:r>
                                  <w:r>
                                    <w:rPr>
                                      <w:color w:val="FFFFFF"/>
                                      <w:sz w:val="18"/>
                                      <w:szCs w:val="18"/>
                                    </w:rPr>
                                    <w:t xml:space="preserve"> </w:t>
                                  </w:r>
                                  <w:r w:rsidRPr="002546A2">
                                    <w:rPr>
                                      <w:color w:val="FFFFFF"/>
                                      <w:sz w:val="18"/>
                                      <w:szCs w:val="18"/>
                                    </w:rPr>
                                    <w:t>DKB</w:t>
                                  </w:r>
                                  <w:r w:rsidRPr="003C5DA1">
                                    <w:rPr>
                                      <w:color w:val="FFFFFF"/>
                                      <w:sz w:val="18"/>
                                      <w:szCs w:val="18"/>
                                    </w:rPr>
                                    <w:t>≥</w:t>
                                  </w:r>
                                  <w:r w:rsidRPr="002546A2">
                                    <w:rPr>
                                      <w:color w:val="FFFFFF"/>
                                      <w:sz w:val="18"/>
                                      <w:szCs w:val="18"/>
                                    </w:rPr>
                                    <w:t xml:space="preserve"> 90-99</w:t>
                                  </w:r>
                                </w:p>
                                <w:p w:rsidR="00396EE0" w:rsidRPr="003C5DA1" w:rsidRDefault="00396EE0" w:rsidP="00034754">
                                  <w:pPr>
                                    <w:rPr>
                                      <w:color w:val="FFFFFF"/>
                                      <w:sz w:val="18"/>
                                      <w:szCs w:val="18"/>
                                    </w:rPr>
                                  </w:pPr>
                                  <w:r w:rsidRPr="003C5DA1">
                                    <w:rPr>
                                      <w:color w:val="FFFFFF"/>
                                      <w:sz w:val="18"/>
                                      <w:szCs w:val="18"/>
                                    </w:rPr>
                                    <w:t>DKB ≥ 90-99 mmHg</w:t>
                                  </w:r>
                                </w:p>
                                <w:p w:rsidR="00396EE0" w:rsidRDefault="00396EE0" w:rsidP="00034754">
                                  <w:pPr>
                                    <w:rPr>
                                      <w:sz w:val="20"/>
                                    </w:rPr>
                                  </w:pPr>
                                </w:p>
                                <w:p w:rsidR="00396EE0" w:rsidRPr="00B21458" w:rsidRDefault="00396EE0" w:rsidP="00034754">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70" o:spid="_x0000_s1028" style="position:absolute;left:0;text-align:left;margin-left:29.45pt;margin-top:11.3pt;width:139.8pt;height:52.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" fillcolor="#1f3763" stroked="f" strokecolor="yellow" strokeweight="1pt">
                      <v:shadow color="#868686"/>
                      <v:textbox>
                        <w:txbxContent>
                          <w:p w:rsidR="00396EE0" w:rsidRPr="003C5DA1" w:rsidRDefault="00396EE0" w:rsidP="00034754">
                            <w:pPr>
                              <w:jc w:val="center"/>
                              <w:rPr>
                                <w:color w:val="FFFFFF"/>
                                <w:sz w:val="18"/>
                                <w:szCs w:val="18"/>
                              </w:rPr>
                            </w:pPr>
                            <w:r w:rsidRPr="003C5DA1">
                              <w:rPr>
                                <w:color w:val="FFFFFF"/>
                                <w:sz w:val="18"/>
                                <w:szCs w:val="18"/>
                              </w:rPr>
                              <w:t>Kan Basıncı**</w:t>
                            </w:r>
                          </w:p>
                          <w:p w:rsidR="00396EE0" w:rsidRPr="002546A2" w:rsidRDefault="00396EE0" w:rsidP="00034754">
                            <w:pPr>
                              <w:rPr>
                                <w:color w:val="FFFFFF"/>
                                <w:sz w:val="18"/>
                                <w:szCs w:val="18"/>
                              </w:rPr>
                            </w:pPr>
                            <w:r w:rsidRPr="003C5DA1">
                              <w:rPr>
                                <w:color w:val="FFFFFF"/>
                                <w:sz w:val="18"/>
                                <w:szCs w:val="18"/>
                              </w:rPr>
                              <w:t>SKB ≥ 140-159 veya</w:t>
                            </w:r>
                            <w:r>
                              <w:rPr>
                                <w:color w:val="FFFFFF"/>
                                <w:sz w:val="18"/>
                                <w:szCs w:val="18"/>
                              </w:rPr>
                              <w:t xml:space="preserve"> </w:t>
                            </w:r>
                            <w:r w:rsidRPr="002546A2">
                              <w:rPr>
                                <w:color w:val="FFFFFF"/>
                                <w:sz w:val="18"/>
                                <w:szCs w:val="18"/>
                              </w:rPr>
                              <w:t>DKB</w:t>
                            </w:r>
                            <w:r w:rsidRPr="003C5DA1">
                              <w:rPr>
                                <w:color w:val="FFFFFF"/>
                                <w:sz w:val="18"/>
                                <w:szCs w:val="18"/>
                              </w:rPr>
                              <w:t>≥</w:t>
                            </w:r>
                            <w:r w:rsidRPr="002546A2">
                              <w:rPr>
                                <w:color w:val="FFFFFF"/>
                                <w:sz w:val="18"/>
                                <w:szCs w:val="18"/>
                              </w:rPr>
                              <w:t xml:space="preserve"> 90-99</w:t>
                            </w:r>
                          </w:p>
                          <w:p w:rsidR="00396EE0" w:rsidRPr="003C5DA1" w:rsidRDefault="00396EE0" w:rsidP="00034754">
                            <w:pPr>
                              <w:rPr>
                                <w:color w:val="FFFFFF"/>
                                <w:sz w:val="18"/>
                                <w:szCs w:val="18"/>
                              </w:rPr>
                            </w:pPr>
                            <w:r w:rsidRPr="003C5DA1">
                              <w:rPr>
                                <w:color w:val="FFFFFF"/>
                                <w:sz w:val="18"/>
                                <w:szCs w:val="18"/>
                              </w:rPr>
                              <w:t>DKB ≥ 90-99 mmHg</w:t>
                            </w:r>
                          </w:p>
                          <w:p w:rsidR="00396EE0" w:rsidRDefault="00396EE0" w:rsidP="00034754">
                            <w:pPr>
                              <w:rPr>
                                <w:sz w:val="20"/>
                              </w:rPr>
                            </w:pPr>
                          </w:p>
                          <w:p w:rsidR="00396EE0" w:rsidRPr="00B21458" w:rsidRDefault="00396EE0" w:rsidP="00034754">
                            <w:pPr>
                              <w:rPr>
                                <w:sz w:val="20"/>
                              </w:rPr>
                            </w:pPr>
                          </w:p>
                        </w:txbxContent>
                      </v:textbox>
                    </v:rect>
                  </w:pict>
                </mc:Fallback>
              </mc:AlternateContent>
            </w:r>
          </w:p>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Cs/>
                <w:noProof/>
                <w:sz w:val="24"/>
                <w:szCs w:val="24"/>
                <w:lang w:eastAsia="tr-TR"/>
              </w:rPr>
              <mc:AlternateContent>
                <mc:Choice Requires="wps">
                  <w:drawing>
                    <wp:anchor distT="0" distB="0" distL="114299" distR="114299" simplePos="0" relativeHeight="251706368" behindDoc="0" locked="0" layoutInCell="1" allowOverlap="1">
                      <wp:simplePos x="0" y="0"/>
                      <wp:positionH relativeFrom="column">
                        <wp:posOffset>1084579</wp:posOffset>
                      </wp:positionH>
                      <wp:positionV relativeFrom="paragraph">
                        <wp:posOffset>316865</wp:posOffset>
                      </wp:positionV>
                      <wp:extent cx="0" cy="248920"/>
                      <wp:effectExtent l="76200" t="0" r="57150" b="55880"/>
                      <wp:wrapNone/>
                      <wp:docPr id="169" name="Düz Ok Bağlayıcısı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F29C608" id="Düz Ok Bağlayıcısı 169" o:spid="_x0000_s1026" type="#_x0000_t32" style="position:absolute;margin-left:85.4pt;margin-top:24.95pt;width:0;height:19.6pt;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" strokecolor="#c00000" strokeweight="1pt">
                      <v:stroke endarrow="block"/>
                      <v:shadow color="#868686"/>
                    </v:shape>
                  </w:pict>
                </mc:Fallback>
              </mc:AlternateContent>
            </w:r>
          </w:p>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Cs/>
                <w:noProof/>
                <w:sz w:val="24"/>
                <w:szCs w:val="24"/>
                <w:lang w:eastAsia="tr-TR"/>
              </w:rPr>
              <mc:AlternateContent>
                <mc:Choice Requires="wps">
                  <w:drawing>
                    <wp:anchor distT="0" distB="0" distL="114300" distR="114300" simplePos="0" relativeHeight="251711488" behindDoc="0" locked="0" layoutInCell="1" allowOverlap="1">
                      <wp:simplePos x="0" y="0"/>
                      <wp:positionH relativeFrom="column">
                        <wp:posOffset>4285615</wp:posOffset>
                      </wp:positionH>
                      <wp:positionV relativeFrom="paragraph">
                        <wp:posOffset>249555</wp:posOffset>
                      </wp:positionV>
                      <wp:extent cx="1843405" cy="576580"/>
                      <wp:effectExtent l="0" t="0" r="4445" b="0"/>
                      <wp:wrapNone/>
                      <wp:docPr id="168" name="Dikdörtgen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3405" cy="576580"/>
                              </a:xfrm>
                              <a:prstGeom prst="rect">
                                <a:avLst/>
                              </a:prstGeom>
                              <a:solidFill>
                                <a:srgbClr val="9CC2E5"/>
                              </a:solidFill>
                              <a:ln>
                                <a:noFill/>
                              </a:ln>
                              <a:effectLst/>
                              <a:extLst>
                                <a:ext uri="{91240B29-F687-4F45-9708-019B960494DF}">
                                  <a14:hiddenLine xmlns:a14="http://schemas.microsoft.com/office/drawing/2010/main" w="12700">
                                    <a:solidFill>
                                      <a:srgbClr val="4472C4"/>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6EE0" w:rsidRPr="00023DA7" w:rsidRDefault="00396EE0" w:rsidP="00034754">
                                  <w:pPr>
                                    <w:jc w:val="center"/>
                                    <w:rPr>
                                      <w:color w:val="002060"/>
                                      <w:sz w:val="18"/>
                                      <w:szCs w:val="18"/>
                                    </w:rPr>
                                  </w:pPr>
                                  <w:r w:rsidRPr="00023DA7">
                                    <w:rPr>
                                      <w:color w:val="002060"/>
                                      <w:sz w:val="18"/>
                                      <w:szCs w:val="18"/>
                                    </w:rPr>
                                    <w:t>2-3 kez daha kan basıncı ölçümü</w:t>
                                  </w:r>
                                </w:p>
                                <w:p w:rsidR="00396EE0" w:rsidRPr="00023DA7" w:rsidRDefault="00396EE0" w:rsidP="00034754">
                                  <w:pPr>
                                    <w:jc w:val="center"/>
                                    <w:rPr>
                                      <w:color w:val="002060"/>
                                      <w:sz w:val="18"/>
                                      <w:szCs w:val="18"/>
                                    </w:rPr>
                                  </w:pPr>
                                  <w:r w:rsidRPr="00023DA7">
                                    <w:rPr>
                                      <w:color w:val="002060"/>
                                      <w:sz w:val="18"/>
                                      <w:szCs w:val="18"/>
                                    </w:rPr>
                                    <w:t>SKB  ≥ 180 veya</w:t>
                                  </w:r>
                                </w:p>
                                <w:p w:rsidR="00396EE0" w:rsidRPr="00023DA7" w:rsidRDefault="00396EE0" w:rsidP="00034754">
                                  <w:pPr>
                                    <w:jc w:val="center"/>
                                    <w:rPr>
                                      <w:color w:val="002060"/>
                                      <w:sz w:val="18"/>
                                      <w:szCs w:val="18"/>
                                    </w:rPr>
                                  </w:pPr>
                                  <w:r w:rsidRPr="00023DA7">
                                    <w:rPr>
                                      <w:color w:val="002060"/>
                                      <w:sz w:val="18"/>
                                      <w:szCs w:val="18"/>
                                    </w:rPr>
                                    <w:t>DKB  ≥110 mmHg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68" o:spid="_x0000_s1029" style="position:absolute;left:0;text-align:left;margin-left:337.45pt;margin-top:19.65pt;width:145.15pt;height:45.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" fillcolor="#9cc2e5" stroked="f" strokecolor="#4472c4" strokeweight="1pt">
                      <v:shadow color="#868686"/>
                      <v:textbox>
                        <w:txbxContent>
                          <w:p w:rsidR="00396EE0" w:rsidRPr="00023DA7" w:rsidRDefault="00396EE0" w:rsidP="00034754">
                            <w:pPr>
                              <w:jc w:val="center"/>
                              <w:rPr>
                                <w:color w:val="002060"/>
                                <w:sz w:val="18"/>
                                <w:szCs w:val="18"/>
                              </w:rPr>
                            </w:pPr>
                            <w:r w:rsidRPr="00023DA7">
                              <w:rPr>
                                <w:color w:val="002060"/>
                                <w:sz w:val="18"/>
                                <w:szCs w:val="18"/>
                              </w:rPr>
                              <w:t>2-3 kez daha kan basıncı ölçümü</w:t>
                            </w:r>
                          </w:p>
                          <w:p w:rsidR="00396EE0" w:rsidRPr="00023DA7" w:rsidRDefault="00396EE0" w:rsidP="00034754">
                            <w:pPr>
                              <w:jc w:val="center"/>
                              <w:rPr>
                                <w:color w:val="002060"/>
                                <w:sz w:val="18"/>
                                <w:szCs w:val="18"/>
                              </w:rPr>
                            </w:pPr>
                            <w:r w:rsidRPr="00023DA7">
                              <w:rPr>
                                <w:color w:val="002060"/>
                                <w:sz w:val="18"/>
                                <w:szCs w:val="18"/>
                              </w:rPr>
                              <w:t>SKB  ≥ 180 veya</w:t>
                            </w:r>
                          </w:p>
                          <w:p w:rsidR="00396EE0" w:rsidRPr="00023DA7" w:rsidRDefault="00396EE0" w:rsidP="00034754">
                            <w:pPr>
                              <w:jc w:val="center"/>
                              <w:rPr>
                                <w:color w:val="002060"/>
                                <w:sz w:val="18"/>
                                <w:szCs w:val="18"/>
                              </w:rPr>
                            </w:pPr>
                            <w:r w:rsidRPr="00023DA7">
                              <w:rPr>
                                <w:color w:val="002060"/>
                                <w:sz w:val="18"/>
                                <w:szCs w:val="18"/>
                              </w:rPr>
                              <w:t>DKB  ≥110 mmHg</w:t>
                            </w:r>
                          </w:p>
                        </w:txbxContent>
                      </v:textbox>
                    </v:rect>
                  </w:pict>
                </mc:Fallback>
              </mc:AlternateContent>
            </w:r>
            <w:r w:rsidRPr="009B063A">
              <w:rPr>
                <w:rFonts w:ascii="Comic Sans MS" w:eastAsia="Times New Roman" w:hAnsi="Comic Sans MS"/>
                <w:bCs/>
                <w:noProof/>
                <w:sz w:val="24"/>
                <w:szCs w:val="24"/>
                <w:lang w:eastAsia="tr-TR"/>
              </w:rPr>
              <mc:AlternateContent>
                <mc:Choice Requires="wps">
                  <w:drawing>
                    <wp:anchor distT="0" distB="0" distL="114299" distR="114299" simplePos="0" relativeHeight="251708416" behindDoc="0" locked="0" layoutInCell="1" allowOverlap="1">
                      <wp:simplePos x="0" y="0"/>
                      <wp:positionH relativeFrom="column">
                        <wp:posOffset>5160009</wp:posOffset>
                      </wp:positionH>
                      <wp:positionV relativeFrom="paragraph">
                        <wp:posOffset>635</wp:posOffset>
                      </wp:positionV>
                      <wp:extent cx="0" cy="248920"/>
                      <wp:effectExtent l="76200" t="0" r="57150" b="55880"/>
                      <wp:wrapNone/>
                      <wp:docPr id="167" name="Düz Ok Bağlayıcısı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B0F020B" id="Düz Ok Bağlayıcısı 167" o:spid="_x0000_s1026" type="#_x0000_t32" style="position:absolute;margin-left:406.3pt;margin-top:.05pt;width:0;height:19.6pt;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" strokecolor="#c00000" strokeweight="1pt">
                      <v:stroke endarrow="block"/>
                      <v:shadow color="#868686"/>
                    </v:shape>
                  </w:pict>
                </mc:Fallback>
              </mc:AlternateContent>
            </w:r>
            <w:r w:rsidRPr="009B063A">
              <w:rPr>
                <w:rFonts w:ascii="Comic Sans MS" w:eastAsia="Times New Roman" w:hAnsi="Comic Sans MS"/>
                <w:bCs/>
                <w:noProof/>
                <w:sz w:val="24"/>
                <w:szCs w:val="24"/>
                <w:lang w:eastAsia="tr-TR"/>
              </w:rPr>
              <mc:AlternateContent>
                <mc:Choice Requires="wps">
                  <w:drawing>
                    <wp:anchor distT="0" distB="0" distL="114300" distR="114300" simplePos="0" relativeHeight="251710464" behindDoc="0" locked="0" layoutInCell="1" allowOverlap="1">
                      <wp:simplePos x="0" y="0"/>
                      <wp:positionH relativeFrom="column">
                        <wp:posOffset>2539365</wp:posOffset>
                      </wp:positionH>
                      <wp:positionV relativeFrom="paragraph">
                        <wp:posOffset>249555</wp:posOffset>
                      </wp:positionV>
                      <wp:extent cx="1339215" cy="233680"/>
                      <wp:effectExtent l="0" t="0" r="0" b="0"/>
                      <wp:wrapNone/>
                      <wp:docPr id="166" name="Dikdörtgen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215" cy="233680"/>
                              </a:xfrm>
                              <a:prstGeom prst="rect">
                                <a:avLst/>
                              </a:prstGeom>
                              <a:solidFill>
                                <a:srgbClr val="9CC2E5"/>
                              </a:solidFill>
                              <a:ln>
                                <a:noFill/>
                              </a:ln>
                              <a:effectLst/>
                              <a:extLst>
                                <a:ext uri="{91240B29-F687-4F45-9708-019B960494DF}">
                                  <a14:hiddenLine xmlns:a14="http://schemas.microsoft.com/office/drawing/2010/main" w="12700">
                                    <a:solidFill>
                                      <a:srgbClr val="4472C4"/>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6EE0" w:rsidRPr="00023DA7" w:rsidRDefault="00396EE0" w:rsidP="00034754">
                                  <w:pPr>
                                    <w:jc w:val="center"/>
                                    <w:rPr>
                                      <w:color w:val="002060"/>
                                      <w:sz w:val="18"/>
                                      <w:szCs w:val="18"/>
                                    </w:rPr>
                                  </w:pPr>
                                  <w:r w:rsidRPr="00023DA7">
                                    <w:rPr>
                                      <w:color w:val="002060"/>
                                      <w:sz w:val="18"/>
                                      <w:szCs w:val="18"/>
                                    </w:rPr>
                                    <w:t>1-2 hafta içinde</w:t>
                                  </w:r>
                                </w:p>
                                <w:p w:rsidR="00396EE0" w:rsidRDefault="00396EE0" w:rsidP="000347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66" o:spid="_x0000_s1030" style="position:absolute;left:0;text-align:left;margin-left:199.95pt;margin-top:19.65pt;width:105.45pt;height:18.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" fillcolor="#9cc2e5" stroked="f" strokecolor="#4472c4" strokeweight="1pt">
                      <v:shadow color="#868686"/>
                      <v:textbox>
                        <w:txbxContent>
                          <w:p w:rsidR="00396EE0" w:rsidRPr="00023DA7" w:rsidRDefault="00396EE0" w:rsidP="00034754">
                            <w:pPr>
                              <w:jc w:val="center"/>
                              <w:rPr>
                                <w:color w:val="002060"/>
                                <w:sz w:val="18"/>
                                <w:szCs w:val="18"/>
                              </w:rPr>
                            </w:pPr>
                            <w:r w:rsidRPr="00023DA7">
                              <w:rPr>
                                <w:color w:val="002060"/>
                                <w:sz w:val="18"/>
                                <w:szCs w:val="18"/>
                              </w:rPr>
                              <w:t>1-2 hafta içinde</w:t>
                            </w:r>
                          </w:p>
                          <w:p w:rsidR="00396EE0" w:rsidRDefault="00396EE0" w:rsidP="00034754"/>
                        </w:txbxContent>
                      </v:textbox>
                    </v:rect>
                  </w:pict>
                </mc:Fallback>
              </mc:AlternateContent>
            </w:r>
            <w:r w:rsidRPr="009B063A">
              <w:rPr>
                <w:rFonts w:ascii="Comic Sans MS" w:eastAsia="Times New Roman" w:hAnsi="Comic Sans MS"/>
                <w:bCs/>
                <w:noProof/>
                <w:sz w:val="24"/>
                <w:szCs w:val="24"/>
                <w:lang w:eastAsia="tr-TR"/>
              </w:rPr>
              <mc:AlternateContent>
                <mc:Choice Requires="wps">
                  <w:drawing>
                    <wp:anchor distT="0" distB="0" distL="114299" distR="114299" simplePos="0" relativeHeight="251707392" behindDoc="0" locked="0" layoutInCell="1" allowOverlap="1">
                      <wp:simplePos x="0" y="0"/>
                      <wp:positionH relativeFrom="column">
                        <wp:posOffset>3164204</wp:posOffset>
                      </wp:positionH>
                      <wp:positionV relativeFrom="paragraph">
                        <wp:posOffset>635</wp:posOffset>
                      </wp:positionV>
                      <wp:extent cx="0" cy="248920"/>
                      <wp:effectExtent l="76200" t="0" r="57150" b="55880"/>
                      <wp:wrapNone/>
                      <wp:docPr id="165" name="Düz Ok Bağlayıcısı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7DBE285" id="Düz Ok Bağlayıcısı 165" o:spid="_x0000_s1026" type="#_x0000_t32" style="position:absolute;margin-left:249.15pt;margin-top:.05pt;width:0;height:19.6pt;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" strokecolor="#c00000" strokeweight="1pt">
                      <v:stroke endarrow="block"/>
                      <v:shadow color="#868686"/>
                    </v:shape>
                  </w:pict>
                </mc:Fallback>
              </mc:AlternateContent>
            </w:r>
            <w:r w:rsidRPr="009B063A">
              <w:rPr>
                <w:rFonts w:ascii="Comic Sans MS" w:eastAsia="Times New Roman" w:hAnsi="Comic Sans MS"/>
                <w:bCs/>
                <w:noProof/>
                <w:sz w:val="24"/>
                <w:szCs w:val="24"/>
                <w:lang w:eastAsia="tr-TR"/>
              </w:rPr>
              <mc:AlternateContent>
                <mc:Choice Requires="wps">
                  <w:drawing>
                    <wp:anchor distT="0" distB="0" distL="114300" distR="114300" simplePos="0" relativeHeight="251709440" behindDoc="0" locked="0" layoutInCell="1" allowOverlap="1">
                      <wp:simplePos x="0" y="0"/>
                      <wp:positionH relativeFrom="column">
                        <wp:posOffset>471805</wp:posOffset>
                      </wp:positionH>
                      <wp:positionV relativeFrom="paragraph">
                        <wp:posOffset>249555</wp:posOffset>
                      </wp:positionV>
                      <wp:extent cx="1339215" cy="233680"/>
                      <wp:effectExtent l="0" t="0" r="0" b="0"/>
                      <wp:wrapNone/>
                      <wp:docPr id="164" name="Dikdörtgen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215" cy="233680"/>
                              </a:xfrm>
                              <a:prstGeom prst="rect">
                                <a:avLst/>
                              </a:prstGeom>
                              <a:solidFill>
                                <a:srgbClr val="9CC2E5"/>
                              </a:solidFill>
                              <a:ln>
                                <a:noFill/>
                              </a:ln>
                              <a:effectLst/>
                              <a:extLst>
                                <a:ext uri="{91240B29-F687-4F45-9708-019B960494DF}">
                                  <a14:hiddenLine xmlns:a14="http://schemas.microsoft.com/office/drawing/2010/main" w="12700">
                                    <a:solidFill>
                                      <a:srgbClr val="4472C4"/>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6EE0" w:rsidRPr="00023DA7" w:rsidRDefault="00396EE0" w:rsidP="00034754">
                                  <w:pPr>
                                    <w:jc w:val="center"/>
                                    <w:rPr>
                                      <w:color w:val="002060"/>
                                      <w:sz w:val="18"/>
                                      <w:szCs w:val="18"/>
                                    </w:rPr>
                                  </w:pPr>
                                  <w:r w:rsidRPr="00023DA7">
                                    <w:rPr>
                                      <w:color w:val="002060"/>
                                      <w:sz w:val="18"/>
                                      <w:szCs w:val="18"/>
                                    </w:rPr>
                                    <w:t>2-4 hafta içinde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64" o:spid="_x0000_s1031" style="position:absolute;left:0;text-align:left;margin-left:37.15pt;margin-top:19.65pt;width:105.45pt;height:18.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" fillcolor="#9cc2e5" stroked="f" strokecolor="#4472c4" strokeweight="1pt">
                      <v:shadow color="#868686"/>
                      <v:textbox>
                        <w:txbxContent>
                          <w:p w:rsidR="00396EE0" w:rsidRPr="00023DA7" w:rsidRDefault="00396EE0" w:rsidP="00034754">
                            <w:pPr>
                              <w:jc w:val="center"/>
                              <w:rPr>
                                <w:color w:val="002060"/>
                                <w:sz w:val="18"/>
                                <w:szCs w:val="18"/>
                              </w:rPr>
                            </w:pPr>
                            <w:r w:rsidRPr="00023DA7">
                              <w:rPr>
                                <w:color w:val="002060"/>
                                <w:sz w:val="18"/>
                                <w:szCs w:val="18"/>
                              </w:rPr>
                              <w:t>2-4 hafta içinde</w:t>
                            </w:r>
                          </w:p>
                        </w:txbxContent>
                      </v:textbox>
                    </v:rect>
                  </w:pict>
                </mc:Fallback>
              </mc:AlternateContent>
            </w:r>
          </w:p>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Cs/>
                <w:noProof/>
                <w:sz w:val="24"/>
                <w:szCs w:val="24"/>
                <w:lang w:eastAsia="tr-TR"/>
              </w:rPr>
              <mc:AlternateContent>
                <mc:Choice Requires="wps">
                  <w:drawing>
                    <wp:anchor distT="0" distB="0" distL="114299" distR="114299" simplePos="0" relativeHeight="251713536" behindDoc="0" locked="0" layoutInCell="1" allowOverlap="1">
                      <wp:simplePos x="0" y="0"/>
                      <wp:positionH relativeFrom="column">
                        <wp:posOffset>3164204</wp:posOffset>
                      </wp:positionH>
                      <wp:positionV relativeFrom="paragraph">
                        <wp:posOffset>160020</wp:posOffset>
                      </wp:positionV>
                      <wp:extent cx="0" cy="248920"/>
                      <wp:effectExtent l="76200" t="0" r="57150" b="55880"/>
                      <wp:wrapNone/>
                      <wp:docPr id="163" name="Düz Ok Bağlayıcısı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FDE18E" id="Düz Ok Bağlayıcısı 163" o:spid="_x0000_s1026" type="#_x0000_t32" style="position:absolute;margin-left:249.15pt;margin-top:12.6pt;width:0;height:19.6pt;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" strokecolor="#c00000" strokeweight="1pt">
                      <v:stroke endarrow="block"/>
                      <v:shadow color="#868686"/>
                    </v:shape>
                  </w:pict>
                </mc:Fallback>
              </mc:AlternateContent>
            </w:r>
            <w:r w:rsidRPr="009B063A">
              <w:rPr>
                <w:rFonts w:ascii="Comic Sans MS" w:eastAsia="Times New Roman" w:hAnsi="Comic Sans MS"/>
                <w:bCs/>
                <w:noProof/>
                <w:sz w:val="24"/>
                <w:szCs w:val="24"/>
                <w:lang w:eastAsia="tr-TR"/>
              </w:rPr>
              <mc:AlternateContent>
                <mc:Choice Requires="wps">
                  <w:drawing>
                    <wp:anchor distT="0" distB="0" distL="114299" distR="114299" simplePos="0" relativeHeight="251712512" behindDoc="0" locked="0" layoutInCell="1" allowOverlap="1">
                      <wp:simplePos x="0" y="0"/>
                      <wp:positionH relativeFrom="column">
                        <wp:posOffset>1085849</wp:posOffset>
                      </wp:positionH>
                      <wp:positionV relativeFrom="paragraph">
                        <wp:posOffset>160020</wp:posOffset>
                      </wp:positionV>
                      <wp:extent cx="0" cy="248920"/>
                      <wp:effectExtent l="76200" t="0" r="57150" b="55880"/>
                      <wp:wrapNone/>
                      <wp:docPr id="162" name="Düz Ok Bağlayıcısı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EA28CCE" id="Düz Ok Bağlayıcısı 162" o:spid="_x0000_s1026" type="#_x0000_t32" style="position:absolute;margin-left:85.5pt;margin-top:12.6pt;width:0;height:19.6pt;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" strokecolor="#c00000" strokeweight="1pt">
                      <v:stroke endarrow="block"/>
                      <v:shadow color="#868686"/>
                    </v:shape>
                  </w:pict>
                </mc:Fallback>
              </mc:AlternateContent>
            </w:r>
          </w:p>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Cs/>
                <w:noProof/>
                <w:sz w:val="24"/>
                <w:szCs w:val="24"/>
                <w:lang w:eastAsia="tr-TR"/>
              </w:rPr>
              <mc:AlternateContent>
                <mc:Choice Requires="wps">
                  <w:drawing>
                    <wp:anchor distT="0" distB="0" distL="114300" distR="114300" simplePos="0" relativeHeight="251715584" behindDoc="0" locked="0" layoutInCell="1" allowOverlap="1">
                      <wp:simplePos x="0" y="0"/>
                      <wp:positionH relativeFrom="column">
                        <wp:posOffset>146050</wp:posOffset>
                      </wp:positionH>
                      <wp:positionV relativeFrom="paragraph">
                        <wp:posOffset>85725</wp:posOffset>
                      </wp:positionV>
                      <wp:extent cx="2003425" cy="824230"/>
                      <wp:effectExtent l="0" t="0" r="0" b="0"/>
                      <wp:wrapNone/>
                      <wp:docPr id="159" name="Dikdörtgen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3425" cy="824230"/>
                              </a:xfrm>
                              <a:prstGeom prst="rect">
                                <a:avLst/>
                              </a:prstGeom>
                              <a:solidFill>
                                <a:srgbClr val="1F3763"/>
                              </a:solidFill>
                              <a:ln>
                                <a:noFill/>
                              </a:ln>
                              <a:effectLst/>
                              <a:extLst>
                                <a:ext uri="{91240B29-F687-4F45-9708-019B960494DF}">
                                  <a14:hiddenLine xmlns:a14="http://schemas.microsoft.com/office/drawing/2010/main" w="12700">
                                    <a:solidFill>
                                      <a:srgbClr val="FFFF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6EE0" w:rsidRPr="00595D64" w:rsidRDefault="00396EE0" w:rsidP="00034754">
                                  <w:pPr>
                                    <w:jc w:val="center"/>
                                    <w:rPr>
                                      <w:color w:val="FFFFFF"/>
                                      <w:sz w:val="18"/>
                                      <w:szCs w:val="18"/>
                                    </w:rPr>
                                  </w:pPr>
                                  <w:r w:rsidRPr="00595D64">
                                    <w:rPr>
                                      <w:color w:val="FFFFFF"/>
                                      <w:sz w:val="18"/>
                                      <w:szCs w:val="18"/>
                                    </w:rPr>
                                    <w:t xml:space="preserve">Tekrar doktor ölçümü </w:t>
                                  </w:r>
                                </w:p>
                                <w:p w:rsidR="00396EE0" w:rsidRPr="00595D64" w:rsidRDefault="00396EE0" w:rsidP="00034754">
                                  <w:pPr>
                                    <w:rPr>
                                      <w:color w:val="FFFFFF"/>
                                      <w:sz w:val="18"/>
                                      <w:szCs w:val="18"/>
                                    </w:rPr>
                                  </w:pPr>
                                  <w:r w:rsidRPr="00595D64">
                                    <w:rPr>
                                      <w:color w:val="FFFFFF"/>
                                      <w:sz w:val="18"/>
                                      <w:szCs w:val="18"/>
                                    </w:rPr>
                                    <w:t>(SKB ≥140 veya DKB ≥90 mmHg)</w:t>
                                  </w:r>
                                </w:p>
                                <w:p w:rsidR="00396EE0" w:rsidRPr="00595D64" w:rsidRDefault="00396EE0" w:rsidP="00034754">
                                  <w:pPr>
                                    <w:jc w:val="center"/>
                                    <w:rPr>
                                      <w:color w:val="FFFFFF"/>
                                      <w:sz w:val="18"/>
                                      <w:szCs w:val="18"/>
                                    </w:rPr>
                                  </w:pPr>
                                  <w:r w:rsidRPr="00595D64">
                                    <w:rPr>
                                      <w:color w:val="FFFFFF"/>
                                      <w:sz w:val="18"/>
                                      <w:szCs w:val="18"/>
                                    </w:rPr>
                                    <w:t>Ev kan basıncı ölçümü (SKB ≥135 veya DKB ≥85 mmHg)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59" o:spid="_x0000_s1032" style="position:absolute;left:0;text-align:left;margin-left:11.5pt;margin-top:6.75pt;width:157.75pt;height:64.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" fillcolor="#1f3763" stroked="f" strokecolor="yellow" strokeweight="1pt">
                      <v:shadow color="#868686"/>
                      <v:textbox>
                        <w:txbxContent>
                          <w:p w:rsidR="00396EE0" w:rsidRPr="00595D64" w:rsidRDefault="00396EE0" w:rsidP="00034754">
                            <w:pPr>
                              <w:jc w:val="center"/>
                              <w:rPr>
                                <w:color w:val="FFFFFF"/>
                                <w:sz w:val="18"/>
                                <w:szCs w:val="18"/>
                              </w:rPr>
                            </w:pPr>
                            <w:r w:rsidRPr="00595D64">
                              <w:rPr>
                                <w:color w:val="FFFFFF"/>
                                <w:sz w:val="18"/>
                                <w:szCs w:val="18"/>
                              </w:rPr>
                              <w:t xml:space="preserve">Tekrar doktor ölçümü </w:t>
                            </w:r>
                          </w:p>
                          <w:p w:rsidR="00396EE0" w:rsidRPr="00595D64" w:rsidRDefault="00396EE0" w:rsidP="00034754">
                            <w:pPr>
                              <w:rPr>
                                <w:color w:val="FFFFFF"/>
                                <w:sz w:val="18"/>
                                <w:szCs w:val="18"/>
                              </w:rPr>
                            </w:pPr>
                            <w:r w:rsidRPr="00595D64">
                              <w:rPr>
                                <w:color w:val="FFFFFF"/>
                                <w:sz w:val="18"/>
                                <w:szCs w:val="18"/>
                              </w:rPr>
                              <w:t>(SKB ≥140 veya DKB ≥90 mmHg)</w:t>
                            </w:r>
                          </w:p>
                          <w:p w:rsidR="00396EE0" w:rsidRPr="00595D64" w:rsidRDefault="00396EE0" w:rsidP="00034754">
                            <w:pPr>
                              <w:jc w:val="center"/>
                              <w:rPr>
                                <w:color w:val="FFFFFF"/>
                                <w:sz w:val="18"/>
                                <w:szCs w:val="18"/>
                              </w:rPr>
                            </w:pPr>
                            <w:r w:rsidRPr="00595D64">
                              <w:rPr>
                                <w:color w:val="FFFFFF"/>
                                <w:sz w:val="18"/>
                                <w:szCs w:val="18"/>
                              </w:rPr>
                              <w:t>Ev kan basıncı ölçümü (SKB ≥135 veya DKB ≥85 mmHg)</w:t>
                            </w:r>
                          </w:p>
                        </w:txbxContent>
                      </v:textbox>
                    </v:rect>
                  </w:pict>
                </mc:Fallback>
              </mc:AlternateContent>
            </w:r>
            <w:r w:rsidRPr="009B063A">
              <w:rPr>
                <w:rFonts w:ascii="Comic Sans MS" w:eastAsia="Times New Roman" w:hAnsi="Comic Sans MS"/>
                <w:bCs/>
                <w:noProof/>
                <w:sz w:val="24"/>
                <w:szCs w:val="24"/>
                <w:lang w:eastAsia="tr-TR"/>
              </w:rPr>
              <mc:AlternateContent>
                <mc:Choice Requires="wps">
                  <w:drawing>
                    <wp:anchor distT="0" distB="0" distL="114300" distR="114300" simplePos="0" relativeHeight="251716608" behindDoc="0" locked="0" layoutInCell="1" allowOverlap="1">
                      <wp:simplePos x="0" y="0"/>
                      <wp:positionH relativeFrom="column">
                        <wp:posOffset>2262505</wp:posOffset>
                      </wp:positionH>
                      <wp:positionV relativeFrom="paragraph">
                        <wp:posOffset>85725</wp:posOffset>
                      </wp:positionV>
                      <wp:extent cx="1940560" cy="824230"/>
                      <wp:effectExtent l="0" t="0" r="2540" b="0"/>
                      <wp:wrapNone/>
                      <wp:docPr id="160" name="Dikdörtgen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0560" cy="824230"/>
                              </a:xfrm>
                              <a:prstGeom prst="rect">
                                <a:avLst/>
                              </a:prstGeom>
                              <a:solidFill>
                                <a:srgbClr val="1F3763"/>
                              </a:solidFill>
                              <a:ln>
                                <a:noFill/>
                              </a:ln>
                              <a:effectLst/>
                              <a:extLst>
                                <a:ext uri="{91240B29-F687-4F45-9708-019B960494DF}">
                                  <a14:hiddenLine xmlns:a14="http://schemas.microsoft.com/office/drawing/2010/main" w="12700">
                                    <a:solidFill>
                                      <a:srgbClr val="FFFF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6EE0" w:rsidRPr="00595D64" w:rsidRDefault="00396EE0" w:rsidP="00034754">
                                  <w:pPr>
                                    <w:jc w:val="center"/>
                                    <w:rPr>
                                      <w:color w:val="FFFFFF"/>
                                      <w:sz w:val="18"/>
                                      <w:szCs w:val="18"/>
                                    </w:rPr>
                                  </w:pPr>
                                  <w:r w:rsidRPr="00595D64">
                                    <w:rPr>
                                      <w:color w:val="FFFFFF"/>
                                      <w:sz w:val="18"/>
                                      <w:szCs w:val="18"/>
                                    </w:rPr>
                                    <w:t xml:space="preserve">Tekrar doktor ölçümü </w:t>
                                  </w:r>
                                </w:p>
                                <w:p w:rsidR="00396EE0" w:rsidRPr="00595D64" w:rsidRDefault="00396EE0" w:rsidP="00034754">
                                  <w:pPr>
                                    <w:jc w:val="center"/>
                                    <w:rPr>
                                      <w:color w:val="FFFFFF"/>
                                      <w:sz w:val="18"/>
                                      <w:szCs w:val="18"/>
                                    </w:rPr>
                                  </w:pPr>
                                  <w:r w:rsidRPr="00595D64">
                                    <w:rPr>
                                      <w:color w:val="FFFFFF"/>
                                      <w:sz w:val="18"/>
                                      <w:szCs w:val="18"/>
                                    </w:rPr>
                                    <w:t>(SKB ≥140 veya DKB ≥90 mmHg)</w:t>
                                  </w:r>
                                </w:p>
                                <w:p w:rsidR="00396EE0" w:rsidRPr="00595D64" w:rsidRDefault="00396EE0" w:rsidP="00034754">
                                  <w:pPr>
                                    <w:jc w:val="center"/>
                                    <w:rPr>
                                      <w:color w:val="FFFFFF"/>
                                      <w:sz w:val="18"/>
                                      <w:szCs w:val="18"/>
                                    </w:rPr>
                                  </w:pPr>
                                  <w:r w:rsidRPr="00595D64">
                                    <w:rPr>
                                      <w:color w:val="FFFFFF"/>
                                      <w:sz w:val="18"/>
                                      <w:szCs w:val="18"/>
                                    </w:rPr>
                                    <w:t>Ev kan basıncı ölçümü (SKB ≥135 veya DKB ≥85 mmHg)</w:t>
                                  </w:r>
                                </w:p>
                                <w:p w:rsidR="00396EE0" w:rsidRPr="00595D64" w:rsidRDefault="00396EE0" w:rsidP="00034754">
                                  <w:pP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60" o:spid="_x0000_s1033" style="position:absolute;left:0;text-align:left;margin-left:178.15pt;margin-top:6.75pt;width:152.8pt;height:64.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" fillcolor="#1f3763" stroked="f" strokecolor="yellow" strokeweight="1pt">
                      <v:shadow color="#868686"/>
                      <v:textbox>
                        <w:txbxContent>
                          <w:p w:rsidR="00396EE0" w:rsidRPr="00595D64" w:rsidRDefault="00396EE0" w:rsidP="00034754">
                            <w:pPr>
                              <w:jc w:val="center"/>
                              <w:rPr>
                                <w:color w:val="FFFFFF"/>
                                <w:sz w:val="18"/>
                                <w:szCs w:val="18"/>
                              </w:rPr>
                            </w:pPr>
                            <w:r w:rsidRPr="00595D64">
                              <w:rPr>
                                <w:color w:val="FFFFFF"/>
                                <w:sz w:val="18"/>
                                <w:szCs w:val="18"/>
                              </w:rPr>
                              <w:t xml:space="preserve">Tekrar doktor ölçümü </w:t>
                            </w:r>
                          </w:p>
                          <w:p w:rsidR="00396EE0" w:rsidRPr="00595D64" w:rsidRDefault="00396EE0" w:rsidP="00034754">
                            <w:pPr>
                              <w:jc w:val="center"/>
                              <w:rPr>
                                <w:color w:val="FFFFFF"/>
                                <w:sz w:val="18"/>
                                <w:szCs w:val="18"/>
                              </w:rPr>
                            </w:pPr>
                            <w:r w:rsidRPr="00595D64">
                              <w:rPr>
                                <w:color w:val="FFFFFF"/>
                                <w:sz w:val="18"/>
                                <w:szCs w:val="18"/>
                              </w:rPr>
                              <w:t>(SKB ≥140 veya DKB ≥90 mmHg)</w:t>
                            </w:r>
                          </w:p>
                          <w:p w:rsidR="00396EE0" w:rsidRPr="00595D64" w:rsidRDefault="00396EE0" w:rsidP="00034754">
                            <w:pPr>
                              <w:jc w:val="center"/>
                              <w:rPr>
                                <w:color w:val="FFFFFF"/>
                                <w:sz w:val="18"/>
                                <w:szCs w:val="18"/>
                              </w:rPr>
                            </w:pPr>
                            <w:r w:rsidRPr="00595D64">
                              <w:rPr>
                                <w:color w:val="FFFFFF"/>
                                <w:sz w:val="18"/>
                                <w:szCs w:val="18"/>
                              </w:rPr>
                              <w:t>Ev kan basıncı ölçümü (SKB ≥135 veya DKB ≥85 mmHg)</w:t>
                            </w:r>
                          </w:p>
                          <w:p w:rsidR="00396EE0" w:rsidRPr="00595D64" w:rsidRDefault="00396EE0" w:rsidP="00034754">
                            <w:pPr>
                              <w:rPr>
                                <w:color w:val="FFFFFF"/>
                              </w:rPr>
                            </w:pPr>
                          </w:p>
                        </w:txbxContent>
                      </v:textbox>
                    </v:rect>
                  </w:pict>
                </mc:Fallback>
              </mc:AlternateContent>
            </w:r>
            <w:r w:rsidRPr="009B063A">
              <w:rPr>
                <w:rFonts w:ascii="Comic Sans MS" w:eastAsia="Times New Roman" w:hAnsi="Comic Sans MS"/>
                <w:bCs/>
                <w:noProof/>
                <w:sz w:val="24"/>
                <w:szCs w:val="24"/>
                <w:lang w:eastAsia="tr-TR"/>
              </w:rPr>
              <mc:AlternateContent>
                <mc:Choice Requires="wps">
                  <w:drawing>
                    <wp:anchor distT="0" distB="0" distL="114299" distR="114299" simplePos="0" relativeHeight="251714560" behindDoc="0" locked="0" layoutInCell="1" allowOverlap="1">
                      <wp:simplePos x="0" y="0"/>
                      <wp:positionH relativeFrom="column">
                        <wp:posOffset>5206364</wp:posOffset>
                      </wp:positionH>
                      <wp:positionV relativeFrom="paragraph">
                        <wp:posOffset>179705</wp:posOffset>
                      </wp:positionV>
                      <wp:extent cx="0" cy="248920"/>
                      <wp:effectExtent l="76200" t="0" r="57150" b="55880"/>
                      <wp:wrapNone/>
                      <wp:docPr id="161" name="Düz Ok Bağlayıcısı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BB74D63" id="Düz Ok Bağlayıcısı 161" o:spid="_x0000_s1026" type="#_x0000_t32" style="position:absolute;margin-left:409.95pt;margin-top:14.15pt;width:0;height:19.6pt;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" strokecolor="#c00000" strokeweight="1pt">
                      <v:stroke endarrow="block"/>
                      <v:shadow color="#868686"/>
                    </v:shape>
                  </w:pict>
                </mc:Fallback>
              </mc:AlternateContent>
            </w:r>
          </w:p>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noProof/>
                <w:color w:val="C00000"/>
                <w:sz w:val="24"/>
                <w:szCs w:val="24"/>
                <w:lang w:eastAsia="tr-TR"/>
              </w:rPr>
              <mc:AlternateContent>
                <mc:Choice Requires="wps">
                  <w:drawing>
                    <wp:anchor distT="0" distB="0" distL="114300" distR="114300" simplePos="0" relativeHeight="251721728" behindDoc="0" locked="0" layoutInCell="1" allowOverlap="1">
                      <wp:simplePos x="0" y="0"/>
                      <wp:positionH relativeFrom="column">
                        <wp:posOffset>4466590</wp:posOffset>
                      </wp:positionH>
                      <wp:positionV relativeFrom="paragraph">
                        <wp:posOffset>120650</wp:posOffset>
                      </wp:positionV>
                      <wp:extent cx="1471295" cy="283845"/>
                      <wp:effectExtent l="0" t="0" r="0" b="1905"/>
                      <wp:wrapNone/>
                      <wp:docPr id="158" name="Dikdörtgen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295" cy="283845"/>
                              </a:xfrm>
                              <a:prstGeom prst="rect">
                                <a:avLst/>
                              </a:prstGeom>
                              <a:solidFill>
                                <a:srgbClr val="C00000"/>
                              </a:solidFill>
                              <a:ln>
                                <a:noFill/>
                              </a:ln>
                              <a:effectLst/>
                              <a:extLst>
                                <a:ext uri="{91240B29-F687-4F45-9708-019B960494DF}">
                                  <a14:hiddenLine xmlns:a14="http://schemas.microsoft.com/office/drawing/2010/main" w="12700">
                                    <a:solidFill>
                                      <a:srgbClr val="C00000"/>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6EE0" w:rsidRPr="009C7FED" w:rsidRDefault="00396EE0" w:rsidP="00034754">
                                  <w:pPr>
                                    <w:jc w:val="center"/>
                                    <w:rPr>
                                      <w:b/>
                                      <w:color w:val="FFFFFF"/>
                                      <w:sz w:val="18"/>
                                      <w:szCs w:val="18"/>
                                    </w:rPr>
                                  </w:pPr>
                                  <w:r w:rsidRPr="009C7FED">
                                    <w:rPr>
                                      <w:b/>
                                      <w:color w:val="FFFFFF"/>
                                      <w:sz w:val="18"/>
                                      <w:szCs w:val="18"/>
                                    </w:rPr>
                                    <w:t>HİPERTANSİYON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58" o:spid="_x0000_s1034" style="position:absolute;left:0;text-align:left;margin-left:351.7pt;margin-top:9.5pt;width:115.85pt;height:22.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" fillcolor="#c00000" stroked="f" strokecolor="#c00000" strokeweight="1pt">
                      <v:stroke dashstyle="dash"/>
                      <v:shadow color="#868686"/>
                      <v:textbox>
                        <w:txbxContent>
                          <w:p w:rsidR="00396EE0" w:rsidRPr="009C7FED" w:rsidRDefault="00396EE0" w:rsidP="00034754">
                            <w:pPr>
                              <w:jc w:val="center"/>
                              <w:rPr>
                                <w:b/>
                                <w:color w:val="FFFFFF"/>
                                <w:sz w:val="18"/>
                                <w:szCs w:val="18"/>
                              </w:rPr>
                            </w:pPr>
                            <w:r w:rsidRPr="009C7FED">
                              <w:rPr>
                                <w:b/>
                                <w:color w:val="FFFFFF"/>
                                <w:sz w:val="18"/>
                                <w:szCs w:val="18"/>
                              </w:rPr>
                              <w:t>HİPERTANSİYON</w:t>
                            </w:r>
                          </w:p>
                        </w:txbxContent>
                      </v:textbox>
                    </v:rect>
                  </w:pict>
                </mc:Fallback>
              </mc:AlternateContent>
            </w:r>
          </w:p>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Cs/>
                <w:noProof/>
                <w:sz w:val="24"/>
                <w:szCs w:val="24"/>
                <w:lang w:eastAsia="tr-TR"/>
              </w:rPr>
              <mc:AlternateContent>
                <mc:Choice Requires="wps">
                  <w:drawing>
                    <wp:anchor distT="0" distB="0" distL="114299" distR="114299" simplePos="0" relativeHeight="251717632" behindDoc="0" locked="0" layoutInCell="1" allowOverlap="1">
                      <wp:simplePos x="0" y="0"/>
                      <wp:positionH relativeFrom="column">
                        <wp:posOffset>1005204</wp:posOffset>
                      </wp:positionH>
                      <wp:positionV relativeFrom="paragraph">
                        <wp:posOffset>158115</wp:posOffset>
                      </wp:positionV>
                      <wp:extent cx="0" cy="248920"/>
                      <wp:effectExtent l="76200" t="0" r="57150" b="55880"/>
                      <wp:wrapNone/>
                      <wp:docPr id="157" name="Düz Ok Bağlayıcısı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223B725" id="Düz Ok Bağlayıcısı 157" o:spid="_x0000_s1026" type="#_x0000_t32" style="position:absolute;margin-left:79.15pt;margin-top:12.45pt;width:0;height:19.6pt;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" strokecolor="#c00000" strokeweight="1pt">
                      <v:stroke endarrow="block"/>
                      <v:shadow color="#868686"/>
                    </v:shape>
                  </w:pict>
                </mc:Fallback>
              </mc:AlternateContent>
            </w:r>
            <w:r w:rsidRPr="009B063A">
              <w:rPr>
                <w:rFonts w:ascii="Comic Sans MS" w:eastAsia="Times New Roman" w:hAnsi="Comic Sans MS"/>
                <w:bCs/>
                <w:noProof/>
                <w:sz w:val="24"/>
                <w:szCs w:val="24"/>
                <w:lang w:eastAsia="tr-TR"/>
              </w:rPr>
              <mc:AlternateContent>
                <mc:Choice Requires="wps">
                  <w:drawing>
                    <wp:anchor distT="0" distB="0" distL="114299" distR="114299" simplePos="0" relativeHeight="251718656" behindDoc="0" locked="0" layoutInCell="1" allowOverlap="1">
                      <wp:simplePos x="0" y="0"/>
                      <wp:positionH relativeFrom="column">
                        <wp:posOffset>3164204</wp:posOffset>
                      </wp:positionH>
                      <wp:positionV relativeFrom="paragraph">
                        <wp:posOffset>156845</wp:posOffset>
                      </wp:positionV>
                      <wp:extent cx="0" cy="248920"/>
                      <wp:effectExtent l="76200" t="0" r="57150" b="55880"/>
                      <wp:wrapNone/>
                      <wp:docPr id="156" name="Düz Ok Bağlayıcısı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4777C3C" id="Düz Ok Bağlayıcısı 156" o:spid="_x0000_s1026" type="#_x0000_t32" style="position:absolute;margin-left:249.15pt;margin-top:12.35pt;width:0;height:19.6pt;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" strokecolor="#c00000" strokeweight="1pt">
                      <v:stroke endarrow="block"/>
                      <v:shadow color="#868686"/>
                    </v:shape>
                  </w:pict>
                </mc:Fallback>
              </mc:AlternateContent>
            </w:r>
          </w:p>
          <w:p w:rsidR="00034754" w:rsidRPr="009B063A" w:rsidRDefault="00034754" w:rsidP="00C95503">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noProof/>
                <w:color w:val="C00000"/>
                <w:sz w:val="24"/>
                <w:szCs w:val="24"/>
                <w:lang w:eastAsia="tr-TR"/>
              </w:rPr>
              <mc:AlternateContent>
                <mc:Choice Requires="wps">
                  <w:drawing>
                    <wp:anchor distT="0" distB="0" distL="114300" distR="114300" simplePos="0" relativeHeight="251720704" behindDoc="0" locked="0" layoutInCell="1" allowOverlap="1">
                      <wp:simplePos x="0" y="0"/>
                      <wp:positionH relativeFrom="column">
                        <wp:posOffset>2430780</wp:posOffset>
                      </wp:positionH>
                      <wp:positionV relativeFrom="paragraph">
                        <wp:posOffset>80645</wp:posOffset>
                      </wp:positionV>
                      <wp:extent cx="1471295" cy="283845"/>
                      <wp:effectExtent l="0" t="0" r="0" b="1905"/>
                      <wp:wrapNone/>
                      <wp:docPr id="155" name="Dikdörtgen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295" cy="283845"/>
                              </a:xfrm>
                              <a:prstGeom prst="rect">
                                <a:avLst/>
                              </a:prstGeom>
                              <a:solidFill>
                                <a:srgbClr val="C00000"/>
                              </a:solidFill>
                              <a:ln>
                                <a:noFill/>
                              </a:ln>
                              <a:effectLst/>
                              <a:extLst>
                                <a:ext uri="{91240B29-F687-4F45-9708-019B960494DF}">
                                  <a14:hiddenLine xmlns:a14="http://schemas.microsoft.com/office/drawing/2010/main" w="12700">
                                    <a:solidFill>
                                      <a:srgbClr val="C00000"/>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6EE0" w:rsidRPr="009C7FED" w:rsidRDefault="00396EE0" w:rsidP="00034754">
                                  <w:pPr>
                                    <w:jc w:val="center"/>
                                    <w:rPr>
                                      <w:b/>
                                      <w:color w:val="FFFFFF"/>
                                      <w:sz w:val="18"/>
                                      <w:szCs w:val="18"/>
                                    </w:rPr>
                                  </w:pPr>
                                  <w:r w:rsidRPr="009C7FED">
                                    <w:rPr>
                                      <w:b/>
                                      <w:color w:val="FFFFFF"/>
                                      <w:sz w:val="18"/>
                                      <w:szCs w:val="18"/>
                                    </w:rPr>
                                    <w:t>HİPERTANSİYON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55" o:spid="_x0000_s1035" style="position:absolute;left:0;text-align:left;margin-left:191.4pt;margin-top:6.35pt;width:115.85pt;height:22.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" fillcolor="#c00000" stroked="f" strokecolor="#c00000" strokeweight="1pt">
                      <v:stroke dashstyle="dash"/>
                      <v:shadow color="#868686"/>
                      <v:textbox>
                        <w:txbxContent>
                          <w:p w:rsidR="00396EE0" w:rsidRPr="009C7FED" w:rsidRDefault="00396EE0" w:rsidP="00034754">
                            <w:pPr>
                              <w:jc w:val="center"/>
                              <w:rPr>
                                <w:b/>
                                <w:color w:val="FFFFFF"/>
                                <w:sz w:val="18"/>
                                <w:szCs w:val="18"/>
                              </w:rPr>
                            </w:pPr>
                            <w:r w:rsidRPr="009C7FED">
                              <w:rPr>
                                <w:b/>
                                <w:color w:val="FFFFFF"/>
                                <w:sz w:val="18"/>
                                <w:szCs w:val="18"/>
                              </w:rPr>
                              <w:t>HİPERTANSİYON</w:t>
                            </w:r>
                          </w:p>
                        </w:txbxContent>
                      </v:textbox>
                    </v:rect>
                  </w:pict>
                </mc:Fallback>
              </mc:AlternateContent>
            </w:r>
            <w:r w:rsidRPr="009B063A">
              <w:rPr>
                <w:rFonts w:ascii="Comic Sans MS" w:eastAsia="Times New Roman" w:hAnsi="Comic Sans MS"/>
                <w:bCs/>
                <w:noProof/>
                <w:sz w:val="24"/>
                <w:szCs w:val="24"/>
                <w:lang w:eastAsia="tr-TR"/>
              </w:rPr>
              <mc:AlternateContent>
                <mc:Choice Requires="wps">
                  <w:drawing>
                    <wp:anchor distT="0" distB="0" distL="114300" distR="114300" simplePos="0" relativeHeight="251719680" behindDoc="0" locked="0" layoutInCell="1" allowOverlap="1">
                      <wp:simplePos x="0" y="0"/>
                      <wp:positionH relativeFrom="column">
                        <wp:posOffset>233680</wp:posOffset>
                      </wp:positionH>
                      <wp:positionV relativeFrom="paragraph">
                        <wp:posOffset>82550</wp:posOffset>
                      </wp:positionV>
                      <wp:extent cx="1471295" cy="283845"/>
                      <wp:effectExtent l="0" t="0" r="0" b="1905"/>
                      <wp:wrapNone/>
                      <wp:docPr id="154" name="Dikdörtgen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295" cy="283845"/>
                              </a:xfrm>
                              <a:prstGeom prst="rect">
                                <a:avLst/>
                              </a:prstGeom>
                              <a:solidFill>
                                <a:srgbClr val="C00000"/>
                              </a:solidFill>
                              <a:ln>
                                <a:noFill/>
                              </a:ln>
                              <a:effectLst/>
                              <a:extLst>
                                <a:ext uri="{91240B29-F687-4F45-9708-019B960494DF}">
                                  <a14:hiddenLine xmlns:a14="http://schemas.microsoft.com/office/drawing/2010/main" w="12700">
                                    <a:solidFill>
                                      <a:srgbClr val="C00000"/>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6EE0" w:rsidRPr="00563023" w:rsidRDefault="00396EE0" w:rsidP="00034754">
                                  <w:pPr>
                                    <w:jc w:val="center"/>
                                    <w:rPr>
                                      <w:b/>
                                      <w:color w:val="FFFFFF"/>
                                      <w:sz w:val="18"/>
                                      <w:szCs w:val="18"/>
                                    </w:rPr>
                                  </w:pPr>
                                  <w:r w:rsidRPr="00563023">
                                    <w:rPr>
                                      <w:b/>
                                      <w:color w:val="FFFFFF"/>
                                      <w:sz w:val="18"/>
                                      <w:szCs w:val="18"/>
                                    </w:rPr>
                                    <w:t>HİPERTANSİYON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54" o:spid="_x0000_s1036" style="position:absolute;left:0;text-align:left;margin-left:18.4pt;margin-top:6.5pt;width:115.85pt;height:22.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" fillcolor="#c00000" stroked="f" strokecolor="#c00000" strokeweight="1pt">
                      <v:stroke dashstyle="dash"/>
                      <v:shadow color="#868686"/>
                      <v:textbox>
                        <w:txbxContent>
                          <w:p w:rsidR="00396EE0" w:rsidRPr="00563023" w:rsidRDefault="00396EE0" w:rsidP="00034754">
                            <w:pPr>
                              <w:jc w:val="center"/>
                              <w:rPr>
                                <w:b/>
                                <w:color w:val="FFFFFF"/>
                                <w:sz w:val="18"/>
                                <w:szCs w:val="18"/>
                              </w:rPr>
                            </w:pPr>
                            <w:r w:rsidRPr="00563023">
                              <w:rPr>
                                <w:b/>
                                <w:color w:val="FFFFFF"/>
                                <w:sz w:val="18"/>
                                <w:szCs w:val="18"/>
                              </w:rPr>
                              <w:t>HİPERTANSİYON</w:t>
                            </w:r>
                          </w:p>
                        </w:txbxContent>
                      </v:textbox>
                    </v:rect>
                  </w:pict>
                </mc:Fallback>
              </mc:AlternateContent>
            </w:r>
          </w:p>
          <w:p w:rsidR="00034754" w:rsidRPr="00C95503" w:rsidRDefault="00034754" w:rsidP="00C95503">
            <w:pPr>
              <w:widowControl w:val="0"/>
              <w:tabs>
                <w:tab w:val="left" w:pos="1701"/>
              </w:tabs>
              <w:autoSpaceDE w:val="0"/>
              <w:autoSpaceDN w:val="0"/>
              <w:adjustRightInd w:val="0"/>
              <w:spacing w:after="0" w:line="276" w:lineRule="auto"/>
              <w:jc w:val="both"/>
              <w:rPr>
                <w:rFonts w:ascii="Comic Sans MS" w:eastAsia="Times New Roman" w:hAnsi="Comic Sans MS"/>
                <w:bCs/>
                <w:sz w:val="18"/>
                <w:szCs w:val="24"/>
              </w:rPr>
            </w:pPr>
            <w:r w:rsidRPr="00C95503">
              <w:rPr>
                <w:rFonts w:ascii="Comic Sans MS" w:eastAsia="Times New Roman" w:hAnsi="Comic Sans MS"/>
                <w:bCs/>
                <w:sz w:val="20"/>
                <w:szCs w:val="24"/>
              </w:rPr>
              <w:t xml:space="preserve">* </w:t>
            </w:r>
            <w:r w:rsidRPr="00C95503">
              <w:rPr>
                <w:rFonts w:ascii="Comic Sans MS" w:eastAsia="Times New Roman" w:hAnsi="Comic Sans MS"/>
                <w:bCs/>
                <w:sz w:val="18"/>
                <w:szCs w:val="24"/>
              </w:rPr>
              <w:t>Kan basıncı ölçümü ilk muayenede iki koldan ayrı ayrı yapılmalı ve takiplerde yüksek ölçülen kol kullanılmalıdır. Hastadan en az 2 ölçüm yapılarak kan basıncı ortalamasına göre tanı akışı kullanılmalıdır.</w:t>
            </w:r>
          </w:p>
          <w:p w:rsidR="00034754" w:rsidRPr="00C95503" w:rsidRDefault="00034754" w:rsidP="00C95503">
            <w:pPr>
              <w:widowControl w:val="0"/>
              <w:tabs>
                <w:tab w:val="left" w:pos="1701"/>
              </w:tabs>
              <w:autoSpaceDE w:val="0"/>
              <w:autoSpaceDN w:val="0"/>
              <w:adjustRightInd w:val="0"/>
              <w:spacing w:after="0" w:line="276" w:lineRule="auto"/>
              <w:jc w:val="both"/>
              <w:rPr>
                <w:rFonts w:ascii="Comic Sans MS" w:eastAsia="Times New Roman" w:hAnsi="Comic Sans MS"/>
                <w:bCs/>
                <w:sz w:val="18"/>
                <w:szCs w:val="24"/>
              </w:rPr>
            </w:pPr>
            <w:r w:rsidRPr="00C95503">
              <w:rPr>
                <w:rFonts w:ascii="Comic Sans MS" w:eastAsia="Times New Roman" w:hAnsi="Comic Sans MS"/>
                <w:bCs/>
                <w:sz w:val="18"/>
                <w:szCs w:val="24"/>
              </w:rPr>
              <w:t>** Bu ölçümler sırasında hikâye, fizik muayene ve temel laboratuvar incelemelerinin yapılması önerilir. Ev kan basıncı ölçümü yok ise laboratuvar sonuçlarını getirdikleri zaman yeniden ölçüm yapılarak tanı konulması önerilir.</w:t>
            </w:r>
          </w:p>
          <w:p w:rsidR="00034754" w:rsidRPr="009B063A" w:rsidRDefault="00034754" w:rsidP="00C95503">
            <w:pPr>
              <w:widowControl w:val="0"/>
              <w:tabs>
                <w:tab w:val="left" w:pos="1701"/>
              </w:tabs>
              <w:autoSpaceDE w:val="0"/>
              <w:autoSpaceDN w:val="0"/>
              <w:adjustRightInd w:val="0"/>
              <w:spacing w:after="0" w:line="276" w:lineRule="auto"/>
              <w:jc w:val="both"/>
              <w:rPr>
                <w:rFonts w:ascii="Comic Sans MS" w:eastAsia="Times New Roman" w:hAnsi="Comic Sans MS"/>
                <w:bCs/>
                <w:sz w:val="24"/>
                <w:szCs w:val="24"/>
              </w:rPr>
            </w:pPr>
            <w:r w:rsidRPr="00C95503">
              <w:rPr>
                <w:rFonts w:ascii="Comic Sans MS" w:eastAsia="Times New Roman" w:hAnsi="Comic Sans MS"/>
                <w:bCs/>
                <w:sz w:val="18"/>
                <w:szCs w:val="24"/>
              </w:rPr>
              <w:t>SKB: Sistolik Kan Basın</w:t>
            </w:r>
            <w:r w:rsidR="00686B40" w:rsidRPr="00C95503">
              <w:rPr>
                <w:rFonts w:ascii="Comic Sans MS" w:eastAsia="Times New Roman" w:hAnsi="Comic Sans MS"/>
                <w:bCs/>
                <w:sz w:val="18"/>
                <w:szCs w:val="24"/>
              </w:rPr>
              <w:t>cı, DKB: Diyastolik Kan Basıncı</w:t>
            </w:r>
          </w:p>
        </w:tc>
      </w:tr>
    </w:tbl>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 xml:space="preserve">Hipertansiyonda kavramlar </w:t>
      </w:r>
    </w:p>
    <w:p w:rsidR="00034754" w:rsidRPr="009B063A" w:rsidRDefault="00034754" w:rsidP="00E83FB2">
      <w:pPr>
        <w:shd w:val="clear" w:color="auto" w:fill="FFFFFF"/>
        <w:spacing w:before="240" w:line="276" w:lineRule="auto"/>
        <w:jc w:val="both"/>
        <w:rPr>
          <w:rFonts w:ascii="Comic Sans MS" w:eastAsia="Times New Roman" w:hAnsi="Comic Sans MS"/>
          <w:sz w:val="24"/>
          <w:szCs w:val="24"/>
          <w:lang w:eastAsia="tr-TR"/>
        </w:rPr>
      </w:pPr>
      <w:r w:rsidRPr="009B063A">
        <w:rPr>
          <w:rFonts w:ascii="Comic Sans MS" w:hAnsi="Comic Sans MS"/>
          <w:sz w:val="24"/>
          <w:szCs w:val="24"/>
        </w:rPr>
        <w:t xml:space="preserve">Hipertansiyon tanısı doğrulanırken akılda tutulması gereken iki kavram; beyaz önlük hipertansiyonu ve maskeli hipertansiyondur. </w:t>
      </w:r>
      <w:r w:rsidRPr="009B063A">
        <w:rPr>
          <w:rFonts w:ascii="Comic Sans MS" w:eastAsia="Times New Roman" w:hAnsi="Comic Sans MS"/>
          <w:sz w:val="24"/>
          <w:szCs w:val="24"/>
          <w:lang w:eastAsia="tr-TR"/>
        </w:rPr>
        <w:t>Bu tanılar yalnızca tedavi görmemiş kişileri tanımlamak için kullanılması önerilmektedir. Ofis KB için eşik değeri klasik 140/90 mmHg iken beyaz önlük veya maskeli hipertansiyondaki çoğu çalışmada eşik değer, ofis dışı gündüz veya evde kan basıncı için 135/85 mmHg, 24 saatlik kan basıncı için ise 130/80 mmHg olarak kul</w:t>
      </w:r>
      <w:r w:rsidR="00686B40" w:rsidRPr="009B063A">
        <w:rPr>
          <w:rFonts w:ascii="Comic Sans MS" w:eastAsia="Times New Roman" w:hAnsi="Comic Sans MS"/>
          <w:sz w:val="24"/>
          <w:szCs w:val="24"/>
          <w:lang w:eastAsia="tr-TR"/>
        </w:rPr>
        <w:t xml:space="preserve">lanılmıştır. </w:t>
      </w:r>
    </w:p>
    <w:p w:rsidR="00396EE0" w:rsidRDefault="00396EE0" w:rsidP="00E83FB2">
      <w:pPr>
        <w:shd w:val="clear" w:color="auto" w:fill="FFFFFF"/>
        <w:spacing w:before="240" w:line="276" w:lineRule="auto"/>
        <w:jc w:val="both"/>
        <w:rPr>
          <w:rFonts w:ascii="Comic Sans MS" w:eastAsia="Times New Roman" w:hAnsi="Comic Sans MS"/>
          <w:b/>
          <w:i/>
          <w:sz w:val="24"/>
          <w:szCs w:val="24"/>
          <w:lang w:eastAsia="tr-TR"/>
        </w:rPr>
      </w:pPr>
    </w:p>
    <w:p w:rsidR="00396EE0" w:rsidRDefault="00396EE0" w:rsidP="00E83FB2">
      <w:pPr>
        <w:shd w:val="clear" w:color="auto" w:fill="FFFFFF"/>
        <w:spacing w:before="240" w:line="276" w:lineRule="auto"/>
        <w:jc w:val="both"/>
        <w:rPr>
          <w:rFonts w:ascii="Comic Sans MS" w:eastAsia="Times New Roman" w:hAnsi="Comic Sans MS"/>
          <w:b/>
          <w:i/>
          <w:sz w:val="24"/>
          <w:szCs w:val="24"/>
          <w:lang w:eastAsia="tr-TR"/>
        </w:rPr>
      </w:pPr>
    </w:p>
    <w:p w:rsidR="00396EE0" w:rsidRDefault="00396EE0" w:rsidP="00E83FB2">
      <w:pPr>
        <w:shd w:val="clear" w:color="auto" w:fill="FFFFFF"/>
        <w:spacing w:before="240" w:line="276" w:lineRule="auto"/>
        <w:jc w:val="both"/>
        <w:rPr>
          <w:rFonts w:ascii="Comic Sans MS" w:eastAsia="Times New Roman" w:hAnsi="Comic Sans MS"/>
          <w:b/>
          <w:i/>
          <w:sz w:val="24"/>
          <w:szCs w:val="24"/>
          <w:lang w:eastAsia="tr-TR"/>
        </w:rPr>
      </w:pPr>
    </w:p>
    <w:p w:rsidR="00396EE0" w:rsidRDefault="00396EE0" w:rsidP="00E83FB2">
      <w:pPr>
        <w:shd w:val="clear" w:color="auto" w:fill="FFFFFF"/>
        <w:spacing w:before="240" w:line="276" w:lineRule="auto"/>
        <w:jc w:val="both"/>
        <w:rPr>
          <w:rFonts w:ascii="Comic Sans MS" w:eastAsia="Times New Roman" w:hAnsi="Comic Sans MS"/>
          <w:b/>
          <w:i/>
          <w:sz w:val="24"/>
          <w:szCs w:val="24"/>
          <w:lang w:eastAsia="tr-TR"/>
        </w:rPr>
      </w:pPr>
    </w:p>
    <w:p w:rsidR="00034754" w:rsidRPr="009B063A" w:rsidRDefault="00034754" w:rsidP="00E83FB2">
      <w:pPr>
        <w:shd w:val="clear" w:color="auto" w:fill="FFFFFF"/>
        <w:spacing w:before="240" w:line="276" w:lineRule="auto"/>
        <w:jc w:val="both"/>
        <w:rPr>
          <w:rFonts w:ascii="Comic Sans MS" w:eastAsia="Times New Roman" w:hAnsi="Comic Sans MS"/>
          <w:b/>
          <w:i/>
          <w:sz w:val="24"/>
          <w:szCs w:val="24"/>
          <w:lang w:eastAsia="tr-TR"/>
        </w:rPr>
      </w:pPr>
      <w:r w:rsidRPr="009B063A">
        <w:rPr>
          <w:rFonts w:ascii="Comic Sans MS" w:eastAsia="Times New Roman" w:hAnsi="Comic Sans MS"/>
          <w:b/>
          <w:i/>
          <w:sz w:val="24"/>
          <w:szCs w:val="24"/>
          <w:lang w:eastAsia="tr-TR"/>
        </w:rPr>
        <w:t>Beyaz önlük hipertansiyonu</w:t>
      </w:r>
    </w:p>
    <w:p w:rsidR="00034754" w:rsidRPr="009B063A" w:rsidRDefault="00034754" w:rsidP="00E83FB2">
      <w:pPr>
        <w:shd w:val="clear" w:color="auto" w:fill="FFFFFF"/>
        <w:spacing w:before="240" w:line="276" w:lineRule="auto"/>
        <w:jc w:val="both"/>
        <w:rPr>
          <w:rFonts w:ascii="Comic Sans MS" w:eastAsia="Times New Roman" w:hAnsi="Comic Sans MS"/>
          <w:sz w:val="24"/>
          <w:szCs w:val="24"/>
          <w:lang w:eastAsia="tr-TR"/>
        </w:rPr>
      </w:pPr>
      <w:r w:rsidRPr="009B063A">
        <w:rPr>
          <w:rFonts w:ascii="Comic Sans MS" w:eastAsia="Times New Roman" w:hAnsi="Comic Sans MS"/>
          <w:sz w:val="24"/>
          <w:szCs w:val="24"/>
          <w:lang w:eastAsia="tr-TR"/>
        </w:rPr>
        <w:lastRenderedPageBreak/>
        <w:t xml:space="preserve">Kan basıncının tekrarlayan vizitlerde ofiste yüksek iken, ofis dışında gerek evde kan basıncı ölçümü gerekse ambulatuvar kan basıncı ölçümünü ile normal olması durumunu ifade eder. </w:t>
      </w:r>
    </w:p>
    <w:p w:rsidR="00034754" w:rsidRPr="009B063A" w:rsidRDefault="00034754" w:rsidP="00E83FB2">
      <w:pPr>
        <w:shd w:val="clear" w:color="auto" w:fill="FFFFFF"/>
        <w:spacing w:before="240" w:line="276" w:lineRule="auto"/>
        <w:jc w:val="both"/>
        <w:rPr>
          <w:rFonts w:ascii="Comic Sans MS" w:eastAsia="Times New Roman" w:hAnsi="Comic Sans MS"/>
          <w:sz w:val="24"/>
          <w:szCs w:val="24"/>
          <w:lang w:eastAsia="tr-TR"/>
        </w:rPr>
      </w:pPr>
      <w:r w:rsidRPr="009B063A">
        <w:rPr>
          <w:rFonts w:ascii="Comic Sans MS" w:eastAsia="Times New Roman" w:hAnsi="Comic Sans MS"/>
          <w:sz w:val="24"/>
          <w:szCs w:val="24"/>
          <w:lang w:eastAsia="tr-TR"/>
        </w:rPr>
        <w:t>Beyaz önlük hipertansiyonun genel görülme sıklığı ortalama %13(%9-%16)’tür ve bu oranın yapılan araştırmalarda hipertansif kişilerde %32 (%25-%46)’ye kadar çıktığı gösterilmiştir.</w:t>
      </w:r>
    </w:p>
    <w:p w:rsidR="00034754" w:rsidRPr="009B063A" w:rsidRDefault="00034754" w:rsidP="00E83FB2">
      <w:pPr>
        <w:shd w:val="clear" w:color="auto" w:fill="FFFFFF"/>
        <w:spacing w:before="240" w:line="276" w:lineRule="auto"/>
        <w:jc w:val="both"/>
        <w:rPr>
          <w:rFonts w:ascii="Comic Sans MS" w:eastAsia="Times New Roman" w:hAnsi="Comic Sans MS"/>
          <w:sz w:val="24"/>
          <w:szCs w:val="24"/>
          <w:lang w:eastAsia="tr-TR"/>
        </w:rPr>
      </w:pPr>
      <w:r w:rsidRPr="009B063A">
        <w:rPr>
          <w:rFonts w:ascii="Comic Sans MS" w:eastAsia="Times New Roman" w:hAnsi="Comic Sans MS"/>
          <w:sz w:val="24"/>
          <w:szCs w:val="24"/>
          <w:lang w:eastAsia="tr-TR"/>
        </w:rPr>
        <w:t xml:space="preserve">Beyaz önlük hipertansiyonunun görülme sıklığındaki artış ile ilişkili faktörler şunlardır: yaş, kadın cinsiyet ve sigara kullanmama olarak bulunmuştur. Bu görülme sıklığı hedef organ hasarı bulunduğunda veya ofis KB tekrarlı ölçümlere dayandığında veya bir hemşire veya başka bir sağlık çalışanı tarafından ölçüldüğünde daha düşüktür. Görülme sıklığı 1. derece </w:t>
      </w:r>
      <w:proofErr w:type="gramStart"/>
      <w:r w:rsidRPr="009B063A">
        <w:rPr>
          <w:rFonts w:ascii="Comic Sans MS" w:eastAsia="Times New Roman" w:hAnsi="Comic Sans MS"/>
          <w:sz w:val="24"/>
          <w:szCs w:val="24"/>
          <w:lang w:eastAsia="tr-TR"/>
        </w:rPr>
        <w:t>hipertansiyonda  %</w:t>
      </w:r>
      <w:proofErr w:type="gramEnd"/>
      <w:r w:rsidRPr="009B063A">
        <w:rPr>
          <w:rFonts w:ascii="Comic Sans MS" w:eastAsia="Times New Roman" w:hAnsi="Comic Sans MS"/>
          <w:sz w:val="24"/>
          <w:szCs w:val="24"/>
          <w:lang w:eastAsia="tr-TR"/>
        </w:rPr>
        <w:t xml:space="preserve">55 iken 3. derece hipertansiyonda yalnızca %10’dur. Beyaz önlük hipertansiyonu olan </w:t>
      </w:r>
      <w:proofErr w:type="gramStart"/>
      <w:r w:rsidRPr="009B063A">
        <w:rPr>
          <w:rFonts w:ascii="Comic Sans MS" w:eastAsia="Times New Roman" w:hAnsi="Comic Sans MS"/>
          <w:sz w:val="24"/>
          <w:szCs w:val="24"/>
          <w:lang w:eastAsia="tr-TR"/>
        </w:rPr>
        <w:t>hastalarda,  uzun</w:t>
      </w:r>
      <w:proofErr w:type="gramEnd"/>
      <w:r w:rsidRPr="009B063A">
        <w:rPr>
          <w:rFonts w:ascii="Comic Sans MS" w:eastAsia="Times New Roman" w:hAnsi="Comic Sans MS"/>
          <w:sz w:val="24"/>
          <w:szCs w:val="24"/>
          <w:lang w:eastAsia="tr-TR"/>
        </w:rPr>
        <w:t xml:space="preserve"> dönem kardiyovasküler riskin, uzun süreli hipertansiyon ve gerçek normotansiyon arasında bir ara kategori olduğu düşünüldüğünden dolayı beyaz önlük hipertansiyonu görülen kişilerin gerçek normotansif kişilerle eşit olarak değerlendirilip değerlendirilemeyeceği halen tartışmalı bir konudur. </w:t>
      </w:r>
    </w:p>
    <w:p w:rsidR="00034754" w:rsidRPr="009B063A" w:rsidRDefault="00034754" w:rsidP="00E83FB2">
      <w:pPr>
        <w:shd w:val="clear" w:color="auto" w:fill="FFFFFF"/>
        <w:spacing w:before="240" w:line="276" w:lineRule="auto"/>
        <w:jc w:val="both"/>
        <w:rPr>
          <w:rFonts w:ascii="Comic Sans MS" w:eastAsia="Times New Roman" w:hAnsi="Comic Sans MS"/>
          <w:sz w:val="24"/>
          <w:szCs w:val="24"/>
          <w:lang w:eastAsia="tr-TR"/>
        </w:rPr>
      </w:pPr>
      <w:r w:rsidRPr="009B063A">
        <w:rPr>
          <w:rFonts w:ascii="Comic Sans MS" w:eastAsia="Times New Roman" w:hAnsi="Comic Sans MS"/>
          <w:sz w:val="24"/>
          <w:szCs w:val="24"/>
          <w:lang w:eastAsia="tr-TR"/>
        </w:rPr>
        <w:t xml:space="preserve">Beyaz önlük hipertansiyonu bulunan hastalar sıklıkla tedavi </w:t>
      </w:r>
      <w:proofErr w:type="gramStart"/>
      <w:r w:rsidRPr="009B063A">
        <w:rPr>
          <w:rFonts w:ascii="Comic Sans MS" w:eastAsia="Times New Roman" w:hAnsi="Comic Sans MS"/>
          <w:sz w:val="24"/>
          <w:szCs w:val="24"/>
          <w:lang w:eastAsia="tr-TR"/>
        </w:rPr>
        <w:t>gördüğünden,  klinik</w:t>
      </w:r>
      <w:proofErr w:type="gramEnd"/>
      <w:r w:rsidRPr="009B063A">
        <w:rPr>
          <w:rFonts w:ascii="Comic Sans MS" w:eastAsia="Times New Roman" w:hAnsi="Comic Sans MS"/>
          <w:sz w:val="24"/>
          <w:szCs w:val="24"/>
          <w:lang w:eastAsia="tr-TR"/>
        </w:rPr>
        <w:t xml:space="preserve"> kan basıncındaki azalmanın kardiyovasküler olay insidansında azalmaya neden olması mümkündür.  </w:t>
      </w:r>
    </w:p>
    <w:p w:rsidR="00686B40" w:rsidRPr="009B063A" w:rsidRDefault="00034754" w:rsidP="00E83FB2">
      <w:pPr>
        <w:shd w:val="clear" w:color="auto" w:fill="FFFFFF"/>
        <w:spacing w:before="240" w:line="276" w:lineRule="auto"/>
        <w:jc w:val="both"/>
        <w:rPr>
          <w:rFonts w:ascii="Comic Sans MS" w:eastAsia="Times New Roman" w:hAnsi="Comic Sans MS"/>
          <w:sz w:val="24"/>
          <w:szCs w:val="24"/>
          <w:lang w:eastAsia="tr-TR"/>
        </w:rPr>
      </w:pPr>
      <w:r w:rsidRPr="009B063A">
        <w:rPr>
          <w:rFonts w:ascii="Comic Sans MS" w:eastAsia="Times New Roman" w:hAnsi="Comic Sans MS"/>
          <w:sz w:val="24"/>
          <w:szCs w:val="24"/>
          <w:lang w:eastAsia="tr-TR"/>
        </w:rPr>
        <w:t>Normotansif kişilerle karşılaştırıldığında beyaz önlük hipertansiyonu bulunan kişilerde göz önüne alınması ger</w:t>
      </w:r>
      <w:r w:rsidR="007C44C3">
        <w:rPr>
          <w:rFonts w:ascii="Comic Sans MS" w:eastAsia="Times New Roman" w:hAnsi="Comic Sans MS"/>
          <w:sz w:val="24"/>
          <w:szCs w:val="24"/>
          <w:lang w:eastAsia="tr-TR"/>
        </w:rPr>
        <w:t>eken diğer faktörler şunlardır.</w:t>
      </w:r>
    </w:p>
    <w:p w:rsidR="00034754" w:rsidRPr="009B063A" w:rsidRDefault="00034754" w:rsidP="00E83FB2">
      <w:pPr>
        <w:shd w:val="clear" w:color="auto" w:fill="FFFFFF"/>
        <w:spacing w:before="240" w:line="276" w:lineRule="auto"/>
        <w:jc w:val="both"/>
        <w:rPr>
          <w:rFonts w:ascii="Comic Sans MS" w:eastAsia="Times New Roman" w:hAnsi="Comic Sans MS"/>
          <w:sz w:val="24"/>
          <w:szCs w:val="24"/>
          <w:lang w:eastAsia="tr-TR"/>
        </w:rPr>
      </w:pPr>
      <w:r w:rsidRPr="009B063A">
        <w:rPr>
          <w:rFonts w:ascii="Comic Sans MS" w:eastAsia="Times New Roman" w:hAnsi="Comic Sans MS"/>
          <w:sz w:val="24"/>
          <w:szCs w:val="24"/>
          <w:lang w:eastAsia="tr-TR"/>
        </w:rPr>
        <w:t>Ofis dışı kan basıncı daha yüksektir</w:t>
      </w:r>
    </w:p>
    <w:p w:rsidR="00034754" w:rsidRPr="009B063A" w:rsidRDefault="00034754" w:rsidP="00265E07">
      <w:pPr>
        <w:pStyle w:val="ListeParagraf"/>
        <w:numPr>
          <w:ilvl w:val="0"/>
          <w:numId w:val="127"/>
        </w:numPr>
        <w:spacing w:before="240"/>
        <w:jc w:val="both"/>
        <w:rPr>
          <w:rFonts w:ascii="Comic Sans MS" w:hAnsi="Comic Sans MS"/>
          <w:color w:val="000000"/>
          <w:kern w:val="24"/>
          <w:sz w:val="24"/>
          <w:szCs w:val="24"/>
          <w:lang w:eastAsia="tr-TR"/>
        </w:rPr>
      </w:pPr>
      <w:r w:rsidRPr="009B063A">
        <w:rPr>
          <w:rFonts w:ascii="Comic Sans MS" w:hAnsi="Comic Sans MS"/>
          <w:color w:val="000000"/>
          <w:kern w:val="24"/>
          <w:sz w:val="24"/>
          <w:szCs w:val="24"/>
          <w:lang w:eastAsia="tr-TR"/>
        </w:rPr>
        <w:t xml:space="preserve">Sol ventrikül hipertrofisi gibi klinik belirti göstermeyen hedef organ hasarı daha sık görülebilir; </w:t>
      </w:r>
    </w:p>
    <w:p w:rsidR="00034754" w:rsidRPr="009B063A" w:rsidRDefault="00034754" w:rsidP="00265E07">
      <w:pPr>
        <w:pStyle w:val="ListeParagraf"/>
        <w:numPr>
          <w:ilvl w:val="0"/>
          <w:numId w:val="127"/>
        </w:numPr>
        <w:spacing w:before="240"/>
        <w:jc w:val="both"/>
        <w:rPr>
          <w:rFonts w:ascii="Comic Sans MS" w:hAnsi="Comic Sans MS"/>
          <w:color w:val="000000"/>
          <w:kern w:val="24"/>
          <w:sz w:val="24"/>
          <w:szCs w:val="24"/>
          <w:lang w:eastAsia="tr-TR"/>
        </w:rPr>
      </w:pPr>
      <w:r w:rsidRPr="009B063A">
        <w:rPr>
          <w:rFonts w:ascii="Comic Sans MS" w:hAnsi="Comic Sans MS"/>
          <w:color w:val="000000"/>
          <w:kern w:val="24"/>
          <w:sz w:val="24"/>
          <w:szCs w:val="24"/>
          <w:lang w:eastAsia="tr-TR"/>
        </w:rPr>
        <w:t xml:space="preserve">Metabolik risk faktörleri ve uzun vadede yeni başlangıçlı diyabet, uzun süreli hipertansiyona ilerleme gibi riskleri daha fazladır </w:t>
      </w:r>
    </w:p>
    <w:p w:rsidR="00034754" w:rsidRPr="009B063A" w:rsidRDefault="00034754" w:rsidP="00265E07">
      <w:pPr>
        <w:pStyle w:val="ListeParagraf"/>
        <w:numPr>
          <w:ilvl w:val="0"/>
          <w:numId w:val="127"/>
        </w:numPr>
        <w:spacing w:before="240"/>
        <w:jc w:val="both"/>
        <w:rPr>
          <w:rFonts w:ascii="Comic Sans MS" w:hAnsi="Comic Sans MS"/>
          <w:color w:val="000000"/>
          <w:kern w:val="24"/>
          <w:sz w:val="24"/>
          <w:szCs w:val="24"/>
          <w:lang w:eastAsia="tr-TR"/>
        </w:rPr>
      </w:pPr>
      <w:r w:rsidRPr="009B063A">
        <w:rPr>
          <w:rFonts w:ascii="Comic Sans MS" w:hAnsi="Comic Sans MS"/>
          <w:color w:val="000000"/>
          <w:kern w:val="24"/>
          <w:sz w:val="24"/>
          <w:szCs w:val="24"/>
          <w:lang w:eastAsia="tr-TR"/>
        </w:rPr>
        <w:t xml:space="preserve">Beyaz önlük hipertansiyonu tanısının 3-6 ay içerisinde doğrulanması ve bu hastaların tekrarlı ofis dışı KB ölçümleri ile değerlendirilmesi ve yakından takip edilmesi gerekmektedir. </w:t>
      </w:r>
    </w:p>
    <w:p w:rsidR="00034754" w:rsidRPr="009B063A" w:rsidRDefault="00034754" w:rsidP="00E83FB2">
      <w:pPr>
        <w:shd w:val="clear" w:color="auto" w:fill="FFFFFF"/>
        <w:spacing w:before="240" w:line="276" w:lineRule="auto"/>
        <w:jc w:val="both"/>
        <w:rPr>
          <w:rFonts w:ascii="Comic Sans MS" w:eastAsia="Times New Roman" w:hAnsi="Comic Sans MS"/>
          <w:b/>
          <w:i/>
          <w:sz w:val="24"/>
          <w:szCs w:val="24"/>
          <w:lang w:eastAsia="tr-TR"/>
        </w:rPr>
      </w:pPr>
      <w:r w:rsidRPr="009B063A">
        <w:rPr>
          <w:rFonts w:ascii="Comic Sans MS" w:eastAsia="Times New Roman" w:hAnsi="Comic Sans MS"/>
          <w:b/>
          <w:i/>
          <w:sz w:val="24"/>
          <w:szCs w:val="24"/>
          <w:lang w:eastAsia="tr-TR"/>
        </w:rPr>
        <w:t>Maskeli hipertansiyon:</w:t>
      </w:r>
    </w:p>
    <w:p w:rsidR="00034754" w:rsidRPr="009B063A" w:rsidRDefault="00034754" w:rsidP="00E83FB2">
      <w:pPr>
        <w:shd w:val="clear" w:color="auto" w:fill="FFFFFF"/>
        <w:spacing w:before="240" w:line="276" w:lineRule="auto"/>
        <w:jc w:val="both"/>
        <w:rPr>
          <w:rFonts w:ascii="Comic Sans MS" w:eastAsia="Times New Roman" w:hAnsi="Comic Sans MS"/>
          <w:sz w:val="24"/>
          <w:szCs w:val="24"/>
          <w:lang w:eastAsia="tr-TR"/>
        </w:rPr>
      </w:pPr>
      <w:r w:rsidRPr="009B063A">
        <w:rPr>
          <w:rFonts w:ascii="Comic Sans MS" w:eastAsia="Times New Roman" w:hAnsi="Comic Sans MS"/>
          <w:sz w:val="24"/>
          <w:szCs w:val="24"/>
          <w:lang w:eastAsia="tr-TR"/>
        </w:rPr>
        <w:lastRenderedPageBreak/>
        <w:t>Kan basıncı ofiste normal sınırlarda olup</w:t>
      </w:r>
      <w:r w:rsidRPr="009B063A">
        <w:rPr>
          <w:rFonts w:ascii="Comic Sans MS" w:eastAsia="Times New Roman" w:hAnsi="Comic Sans MS"/>
          <w:color w:val="000000"/>
          <w:sz w:val="24"/>
          <w:szCs w:val="24"/>
          <w:lang w:eastAsia="tr-TR"/>
        </w:rPr>
        <w:t>, tıbbi ortam</w:t>
      </w:r>
      <w:r w:rsidRPr="009B063A">
        <w:rPr>
          <w:rFonts w:ascii="Comic Sans MS" w:eastAsia="Times New Roman" w:hAnsi="Comic Sans MS"/>
          <w:sz w:val="24"/>
          <w:szCs w:val="24"/>
          <w:lang w:eastAsia="tr-TR"/>
        </w:rPr>
        <w:t xml:space="preserve"> dışında anormal düzeyde yüksek olması maskeli hipertansiyon olarak adlandırılır. </w:t>
      </w:r>
    </w:p>
    <w:p w:rsidR="00034754" w:rsidRPr="009B063A" w:rsidRDefault="00034754" w:rsidP="00E83FB2">
      <w:pPr>
        <w:shd w:val="clear" w:color="auto" w:fill="FFFFFF"/>
        <w:spacing w:before="240" w:line="276" w:lineRule="auto"/>
        <w:jc w:val="both"/>
        <w:rPr>
          <w:rFonts w:ascii="Comic Sans MS" w:eastAsia="Times New Roman" w:hAnsi="Comic Sans MS"/>
          <w:sz w:val="24"/>
          <w:szCs w:val="24"/>
          <w:lang w:eastAsia="tr-TR"/>
        </w:rPr>
      </w:pPr>
      <w:r w:rsidRPr="009B063A">
        <w:rPr>
          <w:rFonts w:ascii="Comic Sans MS" w:eastAsia="Times New Roman" w:hAnsi="Comic Sans MS"/>
          <w:sz w:val="24"/>
          <w:szCs w:val="24"/>
          <w:lang w:eastAsia="tr-TR"/>
        </w:rPr>
        <w:t>Maskeli hipertansiyonun görülme sıklığı popülasyona dayalı araştırmalarda ortalama %13 civarındadır (aralık: %10-%17). Genç yaş, erkek cinsiyeti, sigara, alkol tüketimi, fiziksel aktivite, egzersiz kaynaklı hipertansiyon, anksiyete, iş stresi, obezite, diyabet, KBH ve ailede hipertansiyon öyküsü gibi birçok faktör ofis dışı KB’yi ofis KB’ye göre artırabilir.</w:t>
      </w:r>
    </w:p>
    <w:p w:rsidR="00034754" w:rsidRPr="009B063A" w:rsidRDefault="00034754" w:rsidP="00E83FB2">
      <w:pPr>
        <w:shd w:val="clear" w:color="auto" w:fill="FFFFFF"/>
        <w:spacing w:before="240" w:line="276" w:lineRule="auto"/>
        <w:jc w:val="both"/>
        <w:rPr>
          <w:rFonts w:ascii="Comic Sans MS" w:eastAsia="Times New Roman" w:hAnsi="Comic Sans MS"/>
          <w:sz w:val="24"/>
          <w:szCs w:val="24"/>
          <w:lang w:eastAsia="tr-TR"/>
        </w:rPr>
      </w:pPr>
      <w:r w:rsidRPr="009B063A">
        <w:rPr>
          <w:rFonts w:ascii="Comic Sans MS" w:eastAsia="Times New Roman" w:hAnsi="Comic Sans MS"/>
          <w:sz w:val="24"/>
          <w:szCs w:val="24"/>
          <w:lang w:eastAsia="tr-TR"/>
        </w:rPr>
        <w:t xml:space="preserve">Maskeli hipertansiyon sıklıkla diğer risk faktörleri, klinik belirti göstermeyen organ hasarı ve artan </w:t>
      </w:r>
      <w:proofErr w:type="gramStart"/>
      <w:r w:rsidRPr="009B063A">
        <w:rPr>
          <w:rFonts w:ascii="Comic Sans MS" w:eastAsia="Times New Roman" w:hAnsi="Comic Sans MS"/>
          <w:sz w:val="24"/>
          <w:szCs w:val="24"/>
          <w:lang w:eastAsia="tr-TR"/>
        </w:rPr>
        <w:t>diyabet  ve</w:t>
      </w:r>
      <w:proofErr w:type="gramEnd"/>
      <w:r w:rsidRPr="009B063A">
        <w:rPr>
          <w:rFonts w:ascii="Comic Sans MS" w:eastAsia="Times New Roman" w:hAnsi="Comic Sans MS"/>
          <w:sz w:val="24"/>
          <w:szCs w:val="24"/>
          <w:lang w:eastAsia="tr-TR"/>
        </w:rPr>
        <w:t xml:space="preserve"> uzun süreli hipertansiyon riski ile ilişkilendirilir.</w:t>
      </w:r>
    </w:p>
    <w:p w:rsidR="00034754" w:rsidRPr="009B063A" w:rsidRDefault="00034754" w:rsidP="00E83FB2">
      <w:pPr>
        <w:shd w:val="clear" w:color="auto" w:fill="FFFFFF"/>
        <w:spacing w:before="240" w:line="276" w:lineRule="auto"/>
        <w:jc w:val="both"/>
        <w:rPr>
          <w:rFonts w:ascii="Comic Sans MS" w:eastAsia="Times New Roman" w:hAnsi="Comic Sans MS"/>
          <w:sz w:val="24"/>
          <w:szCs w:val="24"/>
          <w:lang w:eastAsia="tr-TR"/>
        </w:rPr>
      </w:pPr>
      <w:r w:rsidRPr="009B063A">
        <w:rPr>
          <w:rFonts w:ascii="Comic Sans MS" w:eastAsia="Times New Roman" w:hAnsi="Comic Sans MS"/>
          <w:sz w:val="24"/>
          <w:szCs w:val="24"/>
          <w:lang w:eastAsia="tr-TR"/>
        </w:rPr>
        <w:t>Prospektif çalışmaların meta-analizleri KV olayların insidansının gerçek normotansiyona kıyasla yaklaşık iki kat daha yüksek ve uzun süreli hipertansiyon insidansına benzer olduğunu göstermektedir. Maskeli hipertansiyonun çoğunlukla tespit edilmediği ve tedavi uygulanmadan kaldığı bilgisi bu bulguya katkıda bulunmuş olabilir. Diyabetik hastalarda maskeli hipertansiyon özellikle gece kan basıncı artışı oluyorsa daha yüksek nefrop</w:t>
      </w:r>
      <w:r w:rsidR="00686B40" w:rsidRPr="009B063A">
        <w:rPr>
          <w:rFonts w:ascii="Comic Sans MS" w:eastAsia="Times New Roman" w:hAnsi="Comic Sans MS"/>
          <w:sz w:val="24"/>
          <w:szCs w:val="24"/>
          <w:lang w:eastAsia="tr-TR"/>
        </w:rPr>
        <w:t>ati riskiyle ilişkilidir.</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Evde kan basıncı izlemi</w:t>
      </w:r>
      <w:r w:rsidRPr="009B063A">
        <w:rPr>
          <w:rFonts w:ascii="Comic Sans MS" w:hAnsi="Comic Sans MS"/>
          <w:sz w:val="24"/>
          <w:szCs w:val="24"/>
        </w:rPr>
        <w:t xml:space="preserve">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Evde kan basıncı ölçümünde kol için uygun manşonlu mekanik veya elektronik tansiyon ölçüm aleti kullanılabilir. Ev ölçümleri en az 5 gün, tercihen 7 gün yapılmalıdır. Ölçümler sabah ve akşam saatlerinde, en az 5 dakika oturur vaziyette istirahat sonrası ve ölçüm için önerilen standart önlemlere dikkat edilerek yapılmalıdır. Beyaz önlük etkisi veya maskeli hipertansiyon şüphesi varsa ev ölçümleri özellikle istenmelidir. Evde KB ölçüm değerleri ortalaması ≥135/85 mmHg ise hipertansiyon tanısı düşünülmelidir. </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 xml:space="preserve">Ambulatuvar KB ölçümü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Özel bir cihazın hasta üzerinde 24 saat süreyle taşınarak günlük aktivite ve uyku sırasında kan basıncı kayıtlarının alınması ile yapılan ambulatuvar KB ölçümü, hipertansiyonun tanısında ve takibinde ideal bir yöntemdir ve </w:t>
      </w:r>
      <w:proofErr w:type="gramStart"/>
      <w:r w:rsidRPr="009B063A">
        <w:rPr>
          <w:rFonts w:ascii="Comic Sans MS" w:hAnsi="Comic Sans MS"/>
          <w:sz w:val="24"/>
          <w:szCs w:val="24"/>
        </w:rPr>
        <w:t>imkan</w:t>
      </w:r>
      <w:proofErr w:type="gramEnd"/>
      <w:r w:rsidRPr="009B063A">
        <w:rPr>
          <w:rFonts w:ascii="Comic Sans MS" w:hAnsi="Comic Sans MS"/>
          <w:sz w:val="24"/>
          <w:szCs w:val="24"/>
        </w:rPr>
        <w:t xml:space="preserve"> olan her durumda kullanılmalıdır. Bireyin uyanık olduğu saatlerde yapılan ambulatuvar KB ölçüm değerleri ortalaması ≥135/85 mmHg ise hipertansiyon tanısı düşünülmelidir.</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 Aşağıdaki durumlar için ambulatuvar ölçüm endikedir: </w:t>
      </w:r>
    </w:p>
    <w:p w:rsidR="00034754" w:rsidRPr="009B063A" w:rsidRDefault="00034754" w:rsidP="00265E07">
      <w:pPr>
        <w:pStyle w:val="ListeParagraf"/>
        <w:numPr>
          <w:ilvl w:val="0"/>
          <w:numId w:val="127"/>
        </w:numPr>
        <w:spacing w:before="240"/>
        <w:jc w:val="both"/>
        <w:rPr>
          <w:rFonts w:ascii="Comic Sans MS" w:hAnsi="Comic Sans MS"/>
          <w:color w:val="000000"/>
          <w:kern w:val="24"/>
          <w:sz w:val="24"/>
          <w:szCs w:val="24"/>
          <w:lang w:eastAsia="tr-TR"/>
        </w:rPr>
      </w:pPr>
      <w:r w:rsidRPr="009B063A">
        <w:rPr>
          <w:rFonts w:ascii="Comic Sans MS" w:hAnsi="Comic Sans MS"/>
          <w:color w:val="000000"/>
          <w:kern w:val="24"/>
          <w:sz w:val="24"/>
          <w:szCs w:val="24"/>
          <w:lang w:eastAsia="tr-TR"/>
        </w:rPr>
        <w:lastRenderedPageBreak/>
        <w:t>Muayene sırasında ve evde ölçülen KB arasında belirgin uyumsuzluk olması</w:t>
      </w:r>
    </w:p>
    <w:p w:rsidR="00034754" w:rsidRPr="009B063A" w:rsidRDefault="00034754" w:rsidP="00265E07">
      <w:pPr>
        <w:pStyle w:val="ListeParagraf"/>
        <w:numPr>
          <w:ilvl w:val="0"/>
          <w:numId w:val="127"/>
        </w:numPr>
        <w:spacing w:before="240"/>
        <w:jc w:val="both"/>
        <w:rPr>
          <w:rFonts w:ascii="Comic Sans MS" w:hAnsi="Comic Sans MS"/>
          <w:color w:val="000000"/>
          <w:kern w:val="24"/>
          <w:sz w:val="24"/>
          <w:szCs w:val="24"/>
          <w:lang w:eastAsia="tr-TR"/>
        </w:rPr>
      </w:pPr>
      <w:r w:rsidRPr="009B063A">
        <w:rPr>
          <w:rFonts w:ascii="Comic Sans MS" w:hAnsi="Comic Sans MS"/>
          <w:color w:val="000000"/>
          <w:kern w:val="24"/>
          <w:sz w:val="24"/>
          <w:szCs w:val="24"/>
          <w:lang w:eastAsia="tr-TR"/>
        </w:rPr>
        <w:t>Dipping (normalde uykuda KB’nin düşmesi) varlığının araştırılması</w:t>
      </w:r>
    </w:p>
    <w:p w:rsidR="00034754" w:rsidRPr="009B063A" w:rsidRDefault="00034754" w:rsidP="00265E07">
      <w:pPr>
        <w:pStyle w:val="ListeParagraf"/>
        <w:numPr>
          <w:ilvl w:val="0"/>
          <w:numId w:val="127"/>
        </w:numPr>
        <w:spacing w:before="240"/>
        <w:jc w:val="both"/>
        <w:rPr>
          <w:rFonts w:ascii="Comic Sans MS" w:hAnsi="Comic Sans MS"/>
          <w:color w:val="000000"/>
          <w:kern w:val="24"/>
          <w:sz w:val="24"/>
          <w:szCs w:val="24"/>
          <w:lang w:eastAsia="tr-TR"/>
        </w:rPr>
      </w:pPr>
      <w:r w:rsidRPr="009B063A">
        <w:rPr>
          <w:rFonts w:ascii="Comic Sans MS" w:hAnsi="Comic Sans MS"/>
          <w:color w:val="000000"/>
          <w:kern w:val="24"/>
          <w:sz w:val="24"/>
          <w:szCs w:val="24"/>
          <w:lang w:eastAsia="tr-TR"/>
        </w:rPr>
        <w:t>Nokturnal hipertansiyon şüphesi</w:t>
      </w:r>
    </w:p>
    <w:p w:rsidR="00034754" w:rsidRPr="009B063A" w:rsidRDefault="00034754" w:rsidP="00265E07">
      <w:pPr>
        <w:pStyle w:val="ListeParagraf"/>
        <w:numPr>
          <w:ilvl w:val="0"/>
          <w:numId w:val="127"/>
        </w:numPr>
        <w:spacing w:before="240"/>
        <w:jc w:val="both"/>
        <w:rPr>
          <w:rFonts w:ascii="Comic Sans MS" w:hAnsi="Comic Sans MS"/>
          <w:color w:val="000000"/>
          <w:kern w:val="24"/>
          <w:sz w:val="24"/>
          <w:szCs w:val="24"/>
          <w:lang w:eastAsia="tr-TR"/>
        </w:rPr>
      </w:pPr>
      <w:r w:rsidRPr="009B063A">
        <w:rPr>
          <w:rFonts w:ascii="Comic Sans MS" w:hAnsi="Comic Sans MS"/>
          <w:color w:val="000000"/>
          <w:kern w:val="24"/>
          <w:sz w:val="24"/>
          <w:szCs w:val="24"/>
          <w:lang w:eastAsia="tr-TR"/>
        </w:rPr>
        <w:t xml:space="preserve"> Kan basıncı değişkenliklerinin saptanması </w:t>
      </w:r>
    </w:p>
    <w:p w:rsidR="00396EE0" w:rsidRDefault="00396EE0" w:rsidP="00E83FB2">
      <w:pPr>
        <w:spacing w:before="240" w:line="276" w:lineRule="auto"/>
        <w:jc w:val="both"/>
        <w:rPr>
          <w:rFonts w:ascii="Comic Sans MS" w:hAnsi="Comic Sans MS"/>
          <w:b/>
          <w:sz w:val="24"/>
          <w:szCs w:val="24"/>
        </w:rPr>
      </w:pP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HİPERTANSİYONDA ÖYKÜ, FİZİK MUAYENE VE LABORATUVAR İNCELEME</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Tıbbi öykü</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Tıbbi öyküde arteriyel hipertansiyonun ilk tanı tarihi, mevcut ve geçmişteki kan basıncı ölçümleri ve mevcut ve geçmişteki antihipertansif ilaçlar değerlendirilmelidir. Özellikle ikincil hipertansiyon nedenlerine dikkat edilmelidir. Kadınlar gebelikle ilişkili hipertansiyon konusunda sorgulanmalıdır. Hipertansiyon, özellikle renal ve kardiyovasküler komplikasyon (</w:t>
      </w:r>
      <w:proofErr w:type="gramStart"/>
      <w:r w:rsidRPr="009B063A">
        <w:rPr>
          <w:rFonts w:ascii="Comic Sans MS" w:hAnsi="Comic Sans MS"/>
          <w:sz w:val="24"/>
          <w:szCs w:val="24"/>
        </w:rPr>
        <w:t>KAH</w:t>
      </w:r>
      <w:proofErr w:type="gramEnd"/>
      <w:r w:rsidRPr="009B063A">
        <w:rPr>
          <w:rFonts w:ascii="Comic Sans MS" w:hAnsi="Comic Sans MS"/>
          <w:sz w:val="24"/>
          <w:szCs w:val="24"/>
        </w:rPr>
        <w:t xml:space="preserve">, kalp yetmezliği, inme, PAH, KV ölüm) riskini artırmaktadır.  Dolayısıyla, diyabet gibi eşlik eden hastalıklar, genel kardiyovasküler riski değerlendirebilmek için tüm hastalarda kardiyovasküler öykü değerlendirilmelidir. </w:t>
      </w:r>
    </w:p>
    <w:p w:rsidR="00C95503" w:rsidRPr="008B7F6B"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Hipertansif hastada öyküde dikkat edilecek ve not edilecek bul</w:t>
      </w:r>
      <w:r w:rsidR="00012697">
        <w:rPr>
          <w:rFonts w:ascii="Comic Sans MS" w:hAnsi="Comic Sans MS"/>
          <w:sz w:val="24"/>
          <w:szCs w:val="24"/>
        </w:rPr>
        <w:t>gular tabloda</w:t>
      </w:r>
      <w:r w:rsidR="008B7F6B">
        <w:rPr>
          <w:rFonts w:ascii="Comic Sans MS" w:hAnsi="Comic Sans MS"/>
          <w:sz w:val="24"/>
          <w:szCs w:val="24"/>
        </w:rPr>
        <w:t xml:space="preserve"> yer almaktadır.</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Hipertansiyon tanısı alan hastada öyküde sorgulanması gerekenler</w:t>
      </w:r>
    </w:p>
    <w:tbl>
      <w:tblPr>
        <w:tblpPr w:leftFromText="141" w:rightFromText="141" w:vertAnchor="text" w:horzAnchor="margin" w:tblpY="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9"/>
      </w:tblGrid>
      <w:tr w:rsidR="00034754" w:rsidRPr="008B7F6B" w:rsidTr="00034754">
        <w:tc>
          <w:tcPr>
            <w:tcW w:w="9069" w:type="dxa"/>
            <w:shd w:val="clear" w:color="auto" w:fill="auto"/>
          </w:tcPr>
          <w:p w:rsidR="00034754" w:rsidRPr="008B7F6B" w:rsidRDefault="00034754" w:rsidP="00C95503">
            <w:pPr>
              <w:spacing w:after="0" w:line="276" w:lineRule="auto"/>
              <w:jc w:val="both"/>
              <w:rPr>
                <w:rFonts w:ascii="Comic Sans MS" w:hAnsi="Comic Sans MS"/>
              </w:rPr>
            </w:pPr>
            <w:r w:rsidRPr="008B7F6B">
              <w:rPr>
                <w:rFonts w:ascii="Comic Sans MS" w:hAnsi="Comic Sans MS"/>
              </w:rPr>
              <w:t>Daha önceye ait yüksek kan basıncı değerleri ve süresi</w:t>
            </w:r>
          </w:p>
        </w:tc>
      </w:tr>
      <w:tr w:rsidR="00034754" w:rsidRPr="008B7F6B" w:rsidTr="00034754">
        <w:tc>
          <w:tcPr>
            <w:tcW w:w="9069" w:type="dxa"/>
            <w:shd w:val="clear" w:color="auto" w:fill="auto"/>
          </w:tcPr>
          <w:p w:rsidR="00034754" w:rsidRPr="008B7F6B" w:rsidRDefault="00034754" w:rsidP="00C95503">
            <w:pPr>
              <w:spacing w:after="0" w:line="276" w:lineRule="auto"/>
              <w:jc w:val="both"/>
              <w:rPr>
                <w:rFonts w:ascii="Comic Sans MS" w:hAnsi="Comic Sans MS"/>
                <w:i/>
              </w:rPr>
            </w:pPr>
            <w:r w:rsidRPr="008B7F6B">
              <w:rPr>
                <w:rFonts w:ascii="Comic Sans MS" w:hAnsi="Comic Sans MS"/>
                <w:i/>
              </w:rPr>
              <w:t xml:space="preserve">İkincil hipertansiyona dair ipuçları </w:t>
            </w:r>
          </w:p>
          <w:p w:rsidR="00034754" w:rsidRPr="008B7F6B" w:rsidRDefault="00034754" w:rsidP="00C95503">
            <w:pPr>
              <w:numPr>
                <w:ilvl w:val="0"/>
                <w:numId w:val="52"/>
              </w:numPr>
              <w:spacing w:after="0" w:line="276" w:lineRule="auto"/>
              <w:ind w:left="0"/>
              <w:jc w:val="both"/>
              <w:rPr>
                <w:rFonts w:ascii="Comic Sans MS" w:hAnsi="Comic Sans MS"/>
              </w:rPr>
            </w:pPr>
            <w:r w:rsidRPr="008B7F6B">
              <w:rPr>
                <w:rFonts w:ascii="Comic Sans MS" w:hAnsi="Comic Sans MS"/>
              </w:rPr>
              <w:t>Kronik böbrek hastalığı aile öyküsü (polikistik böbrek hastalığı)</w:t>
            </w:r>
          </w:p>
          <w:p w:rsidR="00034754" w:rsidRPr="008B7F6B" w:rsidRDefault="00034754" w:rsidP="00C95503">
            <w:pPr>
              <w:numPr>
                <w:ilvl w:val="0"/>
                <w:numId w:val="52"/>
              </w:numPr>
              <w:spacing w:after="0" w:line="276" w:lineRule="auto"/>
              <w:ind w:left="0"/>
              <w:jc w:val="both"/>
              <w:rPr>
                <w:rFonts w:ascii="Comic Sans MS" w:hAnsi="Comic Sans MS"/>
              </w:rPr>
            </w:pPr>
            <w:r w:rsidRPr="008B7F6B">
              <w:rPr>
                <w:rFonts w:ascii="Comic Sans MS" w:hAnsi="Comic Sans MS"/>
              </w:rPr>
              <w:t>Böbrek hastalığı, idrar yolu enfeksiyonu, hematüri, nefrolitiasis, prostat hipertrofisi, analjezik öyküsü</w:t>
            </w:r>
          </w:p>
          <w:p w:rsidR="00034754" w:rsidRPr="008B7F6B" w:rsidRDefault="00034754" w:rsidP="00C95503">
            <w:pPr>
              <w:numPr>
                <w:ilvl w:val="0"/>
                <w:numId w:val="52"/>
              </w:numPr>
              <w:spacing w:after="0" w:line="276" w:lineRule="auto"/>
              <w:ind w:left="0"/>
              <w:jc w:val="both"/>
              <w:rPr>
                <w:rFonts w:ascii="Comic Sans MS" w:hAnsi="Comic Sans MS"/>
              </w:rPr>
            </w:pPr>
            <w:r w:rsidRPr="008B7F6B">
              <w:rPr>
                <w:rFonts w:ascii="Comic Sans MS" w:hAnsi="Comic Sans MS"/>
              </w:rPr>
              <w:t xml:space="preserve">İlaç/Madde kullanımı: Doğum kontrol hapı, meyankökü, karbenoksolon, vazokonstrüktif </w:t>
            </w:r>
            <w:proofErr w:type="gramStart"/>
            <w:r w:rsidRPr="008B7F6B">
              <w:rPr>
                <w:rFonts w:ascii="Comic Sans MS" w:hAnsi="Comic Sans MS"/>
              </w:rPr>
              <w:t>ilaçlar(</w:t>
            </w:r>
            <w:proofErr w:type="gramEnd"/>
            <w:r w:rsidRPr="008B7F6B">
              <w:rPr>
                <w:rFonts w:ascii="Comic Sans MS" w:hAnsi="Comic Sans MS"/>
              </w:rPr>
              <w:t xml:space="preserve">burun damlaları..), kokain, amfetamin, gliko-mineralokortikoitler, steroid dışı antiinflamatuvar ilaçlar, eritropoietin, siklosporin </w:t>
            </w:r>
          </w:p>
          <w:p w:rsidR="00034754" w:rsidRPr="008B7F6B" w:rsidRDefault="00034754" w:rsidP="00C95503">
            <w:pPr>
              <w:numPr>
                <w:ilvl w:val="0"/>
                <w:numId w:val="52"/>
              </w:numPr>
              <w:spacing w:after="0" w:line="276" w:lineRule="auto"/>
              <w:ind w:left="0"/>
              <w:jc w:val="both"/>
              <w:rPr>
                <w:rFonts w:ascii="Comic Sans MS" w:hAnsi="Comic Sans MS"/>
              </w:rPr>
            </w:pPr>
            <w:r w:rsidRPr="008B7F6B">
              <w:rPr>
                <w:rFonts w:ascii="Comic Sans MS" w:hAnsi="Comic Sans MS"/>
              </w:rPr>
              <w:t>Tekrarlayan terleme, baş ağrısı, anksiyete, çarpıntı, atakları (Feokromositoma)</w:t>
            </w:r>
          </w:p>
          <w:p w:rsidR="00034754" w:rsidRPr="008B7F6B" w:rsidRDefault="00034754" w:rsidP="00C95503">
            <w:pPr>
              <w:numPr>
                <w:ilvl w:val="0"/>
                <w:numId w:val="52"/>
              </w:numPr>
              <w:spacing w:after="0" w:line="276" w:lineRule="auto"/>
              <w:ind w:left="0"/>
              <w:jc w:val="both"/>
              <w:rPr>
                <w:rFonts w:ascii="Comic Sans MS" w:hAnsi="Comic Sans MS"/>
              </w:rPr>
            </w:pPr>
            <w:r w:rsidRPr="008B7F6B">
              <w:rPr>
                <w:rFonts w:ascii="Comic Sans MS" w:hAnsi="Comic Sans MS"/>
              </w:rPr>
              <w:t>Kas güçsüzlüğü ve tetani atakları (Hiperaldosteronizm)</w:t>
            </w:r>
          </w:p>
          <w:p w:rsidR="00034754" w:rsidRPr="008B7F6B" w:rsidRDefault="00034754" w:rsidP="00C95503">
            <w:pPr>
              <w:numPr>
                <w:ilvl w:val="0"/>
                <w:numId w:val="52"/>
              </w:numPr>
              <w:spacing w:after="0" w:line="276" w:lineRule="auto"/>
              <w:ind w:left="0"/>
              <w:jc w:val="both"/>
              <w:rPr>
                <w:rFonts w:ascii="Comic Sans MS" w:hAnsi="Comic Sans MS"/>
              </w:rPr>
            </w:pPr>
            <w:r w:rsidRPr="008B7F6B">
              <w:rPr>
                <w:rFonts w:ascii="Comic Sans MS" w:hAnsi="Comic Sans MS"/>
              </w:rPr>
              <w:t>Tiroid hastalığını düşündüren semptomlar</w:t>
            </w:r>
          </w:p>
        </w:tc>
      </w:tr>
      <w:tr w:rsidR="00034754" w:rsidRPr="008B7F6B" w:rsidTr="00034754">
        <w:tc>
          <w:tcPr>
            <w:tcW w:w="9069" w:type="dxa"/>
            <w:shd w:val="clear" w:color="auto" w:fill="auto"/>
          </w:tcPr>
          <w:p w:rsidR="00034754" w:rsidRPr="008B7F6B" w:rsidRDefault="00034754" w:rsidP="00C95503">
            <w:pPr>
              <w:spacing w:after="0" w:line="276" w:lineRule="auto"/>
              <w:jc w:val="both"/>
              <w:rPr>
                <w:rFonts w:ascii="Comic Sans MS" w:hAnsi="Comic Sans MS"/>
              </w:rPr>
            </w:pPr>
            <w:r w:rsidRPr="008B7F6B">
              <w:rPr>
                <w:rFonts w:ascii="Comic Sans MS" w:hAnsi="Comic Sans MS"/>
                <w:i/>
              </w:rPr>
              <w:t xml:space="preserve">Risk faktörleri </w:t>
            </w:r>
            <w:r w:rsidRPr="008B7F6B">
              <w:rPr>
                <w:rFonts w:ascii="Comic Sans MS" w:hAnsi="Comic Sans MS"/>
              </w:rPr>
              <w:t xml:space="preserve"> </w:t>
            </w:r>
          </w:p>
          <w:p w:rsidR="00034754" w:rsidRPr="008B7F6B" w:rsidRDefault="00034754" w:rsidP="00C95503">
            <w:pPr>
              <w:numPr>
                <w:ilvl w:val="0"/>
                <w:numId w:val="53"/>
              </w:numPr>
              <w:spacing w:after="0" w:line="276" w:lineRule="auto"/>
              <w:ind w:left="0"/>
              <w:jc w:val="both"/>
              <w:rPr>
                <w:rFonts w:ascii="Comic Sans MS" w:hAnsi="Comic Sans MS"/>
              </w:rPr>
            </w:pPr>
            <w:r w:rsidRPr="008B7F6B">
              <w:rPr>
                <w:rFonts w:ascii="Comic Sans MS" w:hAnsi="Comic Sans MS"/>
              </w:rPr>
              <w:t>Kişinin kendisinde ve ailesinde hipertansiyon ve kardiyovasküler hastalık öyküsü</w:t>
            </w:r>
          </w:p>
          <w:p w:rsidR="00034754" w:rsidRPr="008B7F6B" w:rsidRDefault="00034754" w:rsidP="00C95503">
            <w:pPr>
              <w:numPr>
                <w:ilvl w:val="0"/>
                <w:numId w:val="53"/>
              </w:numPr>
              <w:spacing w:after="0" w:line="276" w:lineRule="auto"/>
              <w:ind w:left="0"/>
              <w:jc w:val="both"/>
              <w:rPr>
                <w:rFonts w:ascii="Comic Sans MS" w:hAnsi="Comic Sans MS"/>
              </w:rPr>
            </w:pPr>
            <w:r w:rsidRPr="008B7F6B">
              <w:rPr>
                <w:rFonts w:ascii="Comic Sans MS" w:hAnsi="Comic Sans MS"/>
              </w:rPr>
              <w:t>Kişinin kendisinde ve ailesinde dislipidemi öyküsü</w:t>
            </w:r>
          </w:p>
          <w:p w:rsidR="00034754" w:rsidRPr="008B7F6B" w:rsidRDefault="00034754" w:rsidP="00C95503">
            <w:pPr>
              <w:numPr>
                <w:ilvl w:val="0"/>
                <w:numId w:val="53"/>
              </w:numPr>
              <w:spacing w:after="0" w:line="276" w:lineRule="auto"/>
              <w:ind w:left="0"/>
              <w:jc w:val="both"/>
              <w:rPr>
                <w:rFonts w:ascii="Comic Sans MS" w:hAnsi="Comic Sans MS"/>
              </w:rPr>
            </w:pPr>
            <w:r w:rsidRPr="008B7F6B">
              <w:rPr>
                <w:rFonts w:ascii="Comic Sans MS" w:hAnsi="Comic Sans MS"/>
              </w:rPr>
              <w:lastRenderedPageBreak/>
              <w:t>Kişinin kendisinde ve ailesinde diyabet öyküsü (ilaçlar, kan glukoz değeri, poliüri)</w:t>
            </w:r>
          </w:p>
          <w:p w:rsidR="00034754" w:rsidRPr="008B7F6B" w:rsidRDefault="00034754" w:rsidP="00C95503">
            <w:pPr>
              <w:numPr>
                <w:ilvl w:val="0"/>
                <w:numId w:val="53"/>
              </w:numPr>
              <w:spacing w:after="0" w:line="276" w:lineRule="auto"/>
              <w:ind w:left="0"/>
              <w:jc w:val="both"/>
              <w:rPr>
                <w:rFonts w:ascii="Comic Sans MS" w:hAnsi="Comic Sans MS"/>
              </w:rPr>
            </w:pPr>
            <w:r w:rsidRPr="008B7F6B">
              <w:rPr>
                <w:rFonts w:ascii="Comic Sans MS" w:hAnsi="Comic Sans MS"/>
              </w:rPr>
              <w:t>Sigara alışkanlığı</w:t>
            </w:r>
          </w:p>
          <w:p w:rsidR="00034754" w:rsidRPr="008B7F6B" w:rsidRDefault="00034754" w:rsidP="00C95503">
            <w:pPr>
              <w:numPr>
                <w:ilvl w:val="0"/>
                <w:numId w:val="53"/>
              </w:numPr>
              <w:spacing w:after="0" w:line="276" w:lineRule="auto"/>
              <w:ind w:left="0"/>
              <w:jc w:val="both"/>
              <w:rPr>
                <w:rFonts w:ascii="Comic Sans MS" w:hAnsi="Comic Sans MS"/>
              </w:rPr>
            </w:pPr>
            <w:r w:rsidRPr="008B7F6B">
              <w:rPr>
                <w:rFonts w:ascii="Comic Sans MS" w:hAnsi="Comic Sans MS"/>
              </w:rPr>
              <w:t>Diyet alışkanlığı</w:t>
            </w:r>
          </w:p>
          <w:p w:rsidR="00034754" w:rsidRPr="008B7F6B" w:rsidRDefault="00034754" w:rsidP="00C95503">
            <w:pPr>
              <w:numPr>
                <w:ilvl w:val="0"/>
                <w:numId w:val="53"/>
              </w:numPr>
              <w:spacing w:after="0" w:line="276" w:lineRule="auto"/>
              <w:ind w:left="0"/>
              <w:jc w:val="both"/>
              <w:rPr>
                <w:rFonts w:ascii="Comic Sans MS" w:hAnsi="Comic Sans MS"/>
              </w:rPr>
            </w:pPr>
            <w:r w:rsidRPr="008B7F6B">
              <w:rPr>
                <w:rFonts w:ascii="Comic Sans MS" w:hAnsi="Comic Sans MS"/>
              </w:rPr>
              <w:t>Yakın zamanda kilo değişimi, obezite</w:t>
            </w:r>
          </w:p>
          <w:p w:rsidR="00034754" w:rsidRPr="008B7F6B" w:rsidRDefault="00034754" w:rsidP="00C95503">
            <w:pPr>
              <w:numPr>
                <w:ilvl w:val="0"/>
                <w:numId w:val="53"/>
              </w:numPr>
              <w:spacing w:after="0" w:line="276" w:lineRule="auto"/>
              <w:ind w:left="0"/>
              <w:jc w:val="both"/>
              <w:rPr>
                <w:rFonts w:ascii="Comic Sans MS" w:hAnsi="Comic Sans MS"/>
              </w:rPr>
            </w:pPr>
            <w:r w:rsidRPr="008B7F6B">
              <w:rPr>
                <w:rFonts w:ascii="Comic Sans MS" w:hAnsi="Comic Sans MS"/>
              </w:rPr>
              <w:t>Fizik aktivite miktarı</w:t>
            </w:r>
          </w:p>
          <w:p w:rsidR="00034754" w:rsidRPr="008B7F6B" w:rsidRDefault="00034754" w:rsidP="00C95503">
            <w:pPr>
              <w:numPr>
                <w:ilvl w:val="0"/>
                <w:numId w:val="53"/>
              </w:numPr>
              <w:spacing w:after="0" w:line="276" w:lineRule="auto"/>
              <w:ind w:left="0"/>
              <w:jc w:val="both"/>
              <w:rPr>
                <w:rFonts w:ascii="Comic Sans MS" w:hAnsi="Comic Sans MS"/>
              </w:rPr>
            </w:pPr>
            <w:r w:rsidRPr="008B7F6B">
              <w:rPr>
                <w:rFonts w:ascii="Comic Sans MS" w:hAnsi="Comic Sans MS"/>
              </w:rPr>
              <w:t>Horlama: Uyku apnesi (eşinden ayrıca bilgi alınmalıdır)</w:t>
            </w:r>
          </w:p>
          <w:p w:rsidR="00034754" w:rsidRPr="008B7F6B" w:rsidRDefault="00034754" w:rsidP="00C95503">
            <w:pPr>
              <w:numPr>
                <w:ilvl w:val="0"/>
                <w:numId w:val="53"/>
              </w:numPr>
              <w:spacing w:after="0" w:line="276" w:lineRule="auto"/>
              <w:ind w:left="0"/>
              <w:jc w:val="both"/>
              <w:rPr>
                <w:rFonts w:ascii="Comic Sans MS" w:hAnsi="Comic Sans MS"/>
              </w:rPr>
            </w:pPr>
            <w:r w:rsidRPr="008B7F6B">
              <w:rPr>
                <w:rFonts w:ascii="Comic Sans MS" w:hAnsi="Comic Sans MS"/>
              </w:rPr>
              <w:t>Düşük doğum ağırlığı</w:t>
            </w:r>
          </w:p>
        </w:tc>
      </w:tr>
      <w:tr w:rsidR="00034754" w:rsidRPr="008B7F6B" w:rsidTr="00034754">
        <w:tc>
          <w:tcPr>
            <w:tcW w:w="9069" w:type="dxa"/>
            <w:shd w:val="clear" w:color="auto" w:fill="auto"/>
          </w:tcPr>
          <w:p w:rsidR="00034754" w:rsidRPr="008B7F6B" w:rsidRDefault="00034754" w:rsidP="00C95503">
            <w:pPr>
              <w:spacing w:after="0" w:line="276" w:lineRule="auto"/>
              <w:jc w:val="both"/>
              <w:rPr>
                <w:rFonts w:ascii="Comic Sans MS" w:hAnsi="Comic Sans MS"/>
                <w:i/>
              </w:rPr>
            </w:pPr>
            <w:r w:rsidRPr="008B7F6B">
              <w:rPr>
                <w:rFonts w:ascii="Comic Sans MS" w:hAnsi="Comic Sans MS"/>
                <w:i/>
              </w:rPr>
              <w:lastRenderedPageBreak/>
              <w:t>Organ hasarı ve kardiyovasküler hastalık bulguları</w:t>
            </w:r>
          </w:p>
          <w:p w:rsidR="00034754" w:rsidRPr="008B7F6B" w:rsidRDefault="00034754" w:rsidP="00C95503">
            <w:pPr>
              <w:numPr>
                <w:ilvl w:val="0"/>
                <w:numId w:val="54"/>
              </w:numPr>
              <w:spacing w:after="0" w:line="276" w:lineRule="auto"/>
              <w:ind w:left="0"/>
              <w:jc w:val="both"/>
              <w:rPr>
                <w:rFonts w:ascii="Comic Sans MS" w:hAnsi="Comic Sans MS"/>
              </w:rPr>
            </w:pPr>
            <w:r w:rsidRPr="008B7F6B">
              <w:rPr>
                <w:rFonts w:ascii="Comic Sans MS" w:hAnsi="Comic Sans MS"/>
              </w:rPr>
              <w:t>Beyin ve gözler: Baş ağrısı, vertigo, görme azalması, duyu ve motor defisiti, inme, karotis revaskülarizasyonu</w:t>
            </w:r>
          </w:p>
          <w:p w:rsidR="00034754" w:rsidRPr="008B7F6B" w:rsidRDefault="00034754" w:rsidP="00C95503">
            <w:pPr>
              <w:numPr>
                <w:ilvl w:val="0"/>
                <w:numId w:val="54"/>
              </w:numPr>
              <w:spacing w:after="0" w:line="276" w:lineRule="auto"/>
              <w:ind w:left="0"/>
              <w:jc w:val="both"/>
              <w:rPr>
                <w:rFonts w:ascii="Comic Sans MS" w:hAnsi="Comic Sans MS"/>
              </w:rPr>
            </w:pPr>
            <w:r w:rsidRPr="008B7F6B">
              <w:rPr>
                <w:rFonts w:ascii="Comic Sans MS" w:hAnsi="Comic Sans MS"/>
              </w:rPr>
              <w:t>Kalp: Göğüs ağrısı, nefes darlığı, ayak bileği şişmesi, miyokart enfarktüsü, revaskülarizasyon öyküsü, senkop, çarpıntı, aritmi ve özellikle fibrilasyon öyküsü</w:t>
            </w:r>
          </w:p>
          <w:p w:rsidR="00034754" w:rsidRPr="008B7F6B" w:rsidRDefault="00034754" w:rsidP="00C95503">
            <w:pPr>
              <w:numPr>
                <w:ilvl w:val="0"/>
                <w:numId w:val="54"/>
              </w:numPr>
              <w:spacing w:after="0" w:line="276" w:lineRule="auto"/>
              <w:ind w:left="0"/>
              <w:jc w:val="both"/>
              <w:rPr>
                <w:rFonts w:ascii="Comic Sans MS" w:hAnsi="Comic Sans MS"/>
              </w:rPr>
            </w:pPr>
            <w:r w:rsidRPr="008B7F6B">
              <w:rPr>
                <w:rFonts w:ascii="Comic Sans MS" w:hAnsi="Comic Sans MS"/>
              </w:rPr>
              <w:t>Böbrek: Susama, poliüri, nokturi, hematüri</w:t>
            </w:r>
          </w:p>
          <w:p w:rsidR="00034754" w:rsidRPr="008B7F6B" w:rsidRDefault="00034754" w:rsidP="00C95503">
            <w:pPr>
              <w:numPr>
                <w:ilvl w:val="0"/>
                <w:numId w:val="54"/>
              </w:numPr>
              <w:spacing w:after="0" w:line="276" w:lineRule="auto"/>
              <w:ind w:left="0"/>
              <w:jc w:val="both"/>
              <w:rPr>
                <w:rFonts w:ascii="Comic Sans MS" w:hAnsi="Comic Sans MS"/>
              </w:rPr>
            </w:pPr>
            <w:r w:rsidRPr="008B7F6B">
              <w:rPr>
                <w:rFonts w:ascii="Comic Sans MS" w:hAnsi="Comic Sans MS"/>
              </w:rPr>
              <w:t>Periferik arterler: Ekstremitelerde soğukluk, aralıklı kladikasyo, ağrısız yürüme mesafesi, periferik revaskülarizasyon öyküsü</w:t>
            </w:r>
          </w:p>
          <w:p w:rsidR="00034754" w:rsidRPr="008B7F6B" w:rsidRDefault="00034754" w:rsidP="00C95503">
            <w:pPr>
              <w:numPr>
                <w:ilvl w:val="0"/>
                <w:numId w:val="54"/>
              </w:numPr>
              <w:spacing w:after="0" w:line="276" w:lineRule="auto"/>
              <w:ind w:left="0"/>
              <w:jc w:val="both"/>
              <w:rPr>
                <w:rFonts w:ascii="Comic Sans MS" w:hAnsi="Comic Sans MS"/>
              </w:rPr>
            </w:pPr>
            <w:r w:rsidRPr="008B7F6B">
              <w:rPr>
                <w:rFonts w:ascii="Comic Sans MS" w:hAnsi="Comic Sans MS"/>
              </w:rPr>
              <w:t>Bilişsel işlevlerde bozulma</w:t>
            </w:r>
          </w:p>
        </w:tc>
      </w:tr>
      <w:tr w:rsidR="00034754" w:rsidRPr="008B7F6B" w:rsidTr="00034754">
        <w:tc>
          <w:tcPr>
            <w:tcW w:w="9069" w:type="dxa"/>
            <w:shd w:val="clear" w:color="auto" w:fill="auto"/>
          </w:tcPr>
          <w:p w:rsidR="00034754" w:rsidRPr="008B7F6B" w:rsidRDefault="00034754" w:rsidP="00C95503">
            <w:pPr>
              <w:spacing w:after="0" w:line="276" w:lineRule="auto"/>
              <w:jc w:val="both"/>
              <w:rPr>
                <w:rFonts w:ascii="Comic Sans MS" w:hAnsi="Comic Sans MS"/>
              </w:rPr>
            </w:pPr>
            <w:r w:rsidRPr="008B7F6B">
              <w:rPr>
                <w:rFonts w:ascii="Comic Sans MS" w:hAnsi="Comic Sans MS"/>
                <w:i/>
              </w:rPr>
              <w:t>Önceki veya devam eden hipertansiyon tedavisi</w:t>
            </w:r>
          </w:p>
          <w:p w:rsidR="00034754" w:rsidRPr="008B7F6B" w:rsidRDefault="00034754" w:rsidP="00C95503">
            <w:pPr>
              <w:numPr>
                <w:ilvl w:val="0"/>
                <w:numId w:val="55"/>
              </w:numPr>
              <w:spacing w:after="0" w:line="276" w:lineRule="auto"/>
              <w:ind w:left="0"/>
              <w:jc w:val="both"/>
              <w:rPr>
                <w:rFonts w:ascii="Comic Sans MS" w:hAnsi="Comic Sans MS"/>
              </w:rPr>
            </w:pPr>
            <w:r w:rsidRPr="008B7F6B">
              <w:rPr>
                <w:rFonts w:ascii="Comic Sans MS" w:hAnsi="Comic Sans MS"/>
              </w:rPr>
              <w:t>Halen ve/veya eskiden kullandığı antihipertansif tedavi</w:t>
            </w:r>
          </w:p>
          <w:p w:rsidR="00034754" w:rsidRPr="008B7F6B" w:rsidRDefault="00034754" w:rsidP="00C95503">
            <w:pPr>
              <w:numPr>
                <w:ilvl w:val="0"/>
                <w:numId w:val="55"/>
              </w:numPr>
              <w:spacing w:after="0" w:line="276" w:lineRule="auto"/>
              <w:ind w:left="0"/>
              <w:jc w:val="both"/>
              <w:rPr>
                <w:rFonts w:ascii="Comic Sans MS" w:hAnsi="Comic Sans MS"/>
              </w:rPr>
            </w:pPr>
            <w:r w:rsidRPr="008B7F6B">
              <w:rPr>
                <w:rFonts w:ascii="Comic Sans MS" w:hAnsi="Comic Sans MS"/>
              </w:rPr>
              <w:t>Etkinlikleri ve yan etkileri</w:t>
            </w:r>
          </w:p>
        </w:tc>
      </w:tr>
    </w:tbl>
    <w:p w:rsidR="00034754" w:rsidRPr="009B063A" w:rsidRDefault="00034754" w:rsidP="00E83FB2">
      <w:pPr>
        <w:widowControl w:val="0"/>
        <w:autoSpaceDE w:val="0"/>
        <w:autoSpaceDN w:val="0"/>
        <w:adjustRightInd w:val="0"/>
        <w:spacing w:before="240" w:line="276" w:lineRule="auto"/>
        <w:rPr>
          <w:rFonts w:ascii="Comic Sans MS" w:hAnsi="Comic Sans MS"/>
          <w:sz w:val="24"/>
          <w:szCs w:val="24"/>
        </w:rPr>
      </w:pPr>
    </w:p>
    <w:p w:rsidR="00026DB5" w:rsidRPr="009B063A" w:rsidRDefault="00026DB5" w:rsidP="00E83FB2">
      <w:pPr>
        <w:widowControl w:val="0"/>
        <w:autoSpaceDE w:val="0"/>
        <w:autoSpaceDN w:val="0"/>
        <w:adjustRightInd w:val="0"/>
        <w:spacing w:before="240" w:line="276" w:lineRule="auto"/>
        <w:rPr>
          <w:rFonts w:ascii="Comic Sans MS" w:hAnsi="Comic Sans MS"/>
          <w:b/>
          <w:bCs/>
          <w:sz w:val="24"/>
          <w:szCs w:val="24"/>
        </w:rPr>
      </w:pPr>
    </w:p>
    <w:p w:rsidR="00026DB5" w:rsidRPr="009B063A" w:rsidRDefault="00026DB5" w:rsidP="00E83FB2">
      <w:pPr>
        <w:widowControl w:val="0"/>
        <w:autoSpaceDE w:val="0"/>
        <w:autoSpaceDN w:val="0"/>
        <w:adjustRightInd w:val="0"/>
        <w:spacing w:before="240" w:line="276" w:lineRule="auto"/>
        <w:rPr>
          <w:rFonts w:ascii="Comic Sans MS" w:hAnsi="Comic Sans MS"/>
          <w:b/>
          <w:bCs/>
          <w:sz w:val="24"/>
          <w:szCs w:val="24"/>
        </w:rPr>
      </w:pPr>
    </w:p>
    <w:p w:rsidR="00026DB5" w:rsidRPr="009B063A" w:rsidRDefault="00026DB5" w:rsidP="00E83FB2">
      <w:pPr>
        <w:widowControl w:val="0"/>
        <w:autoSpaceDE w:val="0"/>
        <w:autoSpaceDN w:val="0"/>
        <w:adjustRightInd w:val="0"/>
        <w:spacing w:before="240" w:line="276" w:lineRule="auto"/>
        <w:rPr>
          <w:rFonts w:ascii="Comic Sans MS" w:hAnsi="Comic Sans MS"/>
          <w:b/>
          <w:bCs/>
          <w:sz w:val="24"/>
          <w:szCs w:val="24"/>
        </w:rPr>
      </w:pPr>
    </w:p>
    <w:p w:rsidR="00026DB5" w:rsidRPr="009B063A" w:rsidRDefault="00026DB5" w:rsidP="00E83FB2">
      <w:pPr>
        <w:widowControl w:val="0"/>
        <w:autoSpaceDE w:val="0"/>
        <w:autoSpaceDN w:val="0"/>
        <w:adjustRightInd w:val="0"/>
        <w:spacing w:before="240" w:line="276" w:lineRule="auto"/>
        <w:rPr>
          <w:rFonts w:ascii="Comic Sans MS" w:hAnsi="Comic Sans MS"/>
          <w:b/>
          <w:bCs/>
          <w:sz w:val="24"/>
          <w:szCs w:val="24"/>
        </w:rPr>
      </w:pPr>
    </w:p>
    <w:p w:rsidR="007F2766" w:rsidRDefault="007F2766" w:rsidP="00E83FB2">
      <w:pPr>
        <w:widowControl w:val="0"/>
        <w:autoSpaceDE w:val="0"/>
        <w:autoSpaceDN w:val="0"/>
        <w:adjustRightInd w:val="0"/>
        <w:spacing w:before="240" w:line="276" w:lineRule="auto"/>
        <w:rPr>
          <w:rFonts w:ascii="Comic Sans MS" w:hAnsi="Comic Sans MS"/>
          <w:b/>
          <w:bCs/>
          <w:sz w:val="24"/>
          <w:szCs w:val="24"/>
        </w:rPr>
      </w:pPr>
    </w:p>
    <w:p w:rsidR="007F2766" w:rsidRDefault="007F2766" w:rsidP="00E83FB2">
      <w:pPr>
        <w:widowControl w:val="0"/>
        <w:autoSpaceDE w:val="0"/>
        <w:autoSpaceDN w:val="0"/>
        <w:adjustRightInd w:val="0"/>
        <w:spacing w:before="240" w:line="276" w:lineRule="auto"/>
        <w:rPr>
          <w:rFonts w:ascii="Comic Sans MS" w:hAnsi="Comic Sans MS"/>
          <w:b/>
          <w:bCs/>
          <w:sz w:val="24"/>
          <w:szCs w:val="24"/>
        </w:rPr>
      </w:pPr>
    </w:p>
    <w:p w:rsidR="007F2766" w:rsidRDefault="007F2766" w:rsidP="00E83FB2">
      <w:pPr>
        <w:widowControl w:val="0"/>
        <w:autoSpaceDE w:val="0"/>
        <w:autoSpaceDN w:val="0"/>
        <w:adjustRightInd w:val="0"/>
        <w:spacing w:before="240" w:line="276" w:lineRule="auto"/>
        <w:rPr>
          <w:rFonts w:ascii="Comic Sans MS" w:hAnsi="Comic Sans MS"/>
          <w:b/>
          <w:bCs/>
          <w:sz w:val="24"/>
          <w:szCs w:val="24"/>
        </w:rPr>
      </w:pPr>
    </w:p>
    <w:p w:rsidR="007F2766" w:rsidRDefault="007F2766" w:rsidP="00E83FB2">
      <w:pPr>
        <w:widowControl w:val="0"/>
        <w:autoSpaceDE w:val="0"/>
        <w:autoSpaceDN w:val="0"/>
        <w:adjustRightInd w:val="0"/>
        <w:spacing w:before="240" w:line="276" w:lineRule="auto"/>
        <w:rPr>
          <w:rFonts w:ascii="Comic Sans MS" w:hAnsi="Comic Sans MS"/>
          <w:b/>
          <w:bCs/>
          <w:sz w:val="24"/>
          <w:szCs w:val="24"/>
        </w:rPr>
      </w:pPr>
    </w:p>
    <w:p w:rsidR="007F2766" w:rsidRDefault="007F2766" w:rsidP="00E83FB2">
      <w:pPr>
        <w:widowControl w:val="0"/>
        <w:autoSpaceDE w:val="0"/>
        <w:autoSpaceDN w:val="0"/>
        <w:adjustRightInd w:val="0"/>
        <w:spacing w:before="240" w:line="276" w:lineRule="auto"/>
        <w:rPr>
          <w:rFonts w:ascii="Comic Sans MS" w:hAnsi="Comic Sans MS"/>
          <w:b/>
          <w:bCs/>
          <w:sz w:val="24"/>
          <w:szCs w:val="24"/>
        </w:rPr>
      </w:pPr>
    </w:p>
    <w:p w:rsidR="007F2766" w:rsidRDefault="007F2766" w:rsidP="00E83FB2">
      <w:pPr>
        <w:widowControl w:val="0"/>
        <w:autoSpaceDE w:val="0"/>
        <w:autoSpaceDN w:val="0"/>
        <w:adjustRightInd w:val="0"/>
        <w:spacing w:before="240" w:line="276" w:lineRule="auto"/>
        <w:rPr>
          <w:rFonts w:ascii="Comic Sans MS" w:hAnsi="Comic Sans MS"/>
          <w:b/>
          <w:bCs/>
          <w:sz w:val="24"/>
          <w:szCs w:val="24"/>
        </w:rPr>
      </w:pPr>
    </w:p>
    <w:p w:rsidR="007F2766" w:rsidRDefault="007F2766" w:rsidP="00E83FB2">
      <w:pPr>
        <w:widowControl w:val="0"/>
        <w:autoSpaceDE w:val="0"/>
        <w:autoSpaceDN w:val="0"/>
        <w:adjustRightInd w:val="0"/>
        <w:spacing w:before="240" w:line="276" w:lineRule="auto"/>
        <w:rPr>
          <w:rFonts w:ascii="Comic Sans MS" w:hAnsi="Comic Sans MS"/>
          <w:b/>
          <w:bCs/>
          <w:sz w:val="24"/>
          <w:szCs w:val="24"/>
        </w:rPr>
      </w:pPr>
    </w:p>
    <w:p w:rsidR="007F2766" w:rsidRDefault="007F2766" w:rsidP="00E83FB2">
      <w:pPr>
        <w:widowControl w:val="0"/>
        <w:autoSpaceDE w:val="0"/>
        <w:autoSpaceDN w:val="0"/>
        <w:adjustRightInd w:val="0"/>
        <w:spacing w:before="240" w:line="276" w:lineRule="auto"/>
        <w:rPr>
          <w:rFonts w:ascii="Comic Sans MS" w:hAnsi="Comic Sans MS"/>
          <w:b/>
          <w:bCs/>
          <w:sz w:val="24"/>
          <w:szCs w:val="24"/>
        </w:rPr>
      </w:pPr>
    </w:p>
    <w:p w:rsidR="00C95503" w:rsidRDefault="00034754" w:rsidP="00E83FB2">
      <w:pPr>
        <w:widowControl w:val="0"/>
        <w:autoSpaceDE w:val="0"/>
        <w:autoSpaceDN w:val="0"/>
        <w:adjustRightInd w:val="0"/>
        <w:spacing w:before="240" w:line="276" w:lineRule="auto"/>
        <w:rPr>
          <w:rFonts w:ascii="Comic Sans MS" w:hAnsi="Comic Sans MS"/>
          <w:b/>
          <w:bCs/>
          <w:sz w:val="24"/>
          <w:szCs w:val="24"/>
        </w:rPr>
      </w:pPr>
      <w:r w:rsidRPr="009B063A">
        <w:rPr>
          <w:rFonts w:ascii="Comic Sans MS" w:hAnsi="Comic Sans MS"/>
          <w:b/>
          <w:bCs/>
          <w:sz w:val="24"/>
          <w:szCs w:val="24"/>
        </w:rPr>
        <w:t>Yeni hipertansiyon tanısı alan hastanın fizik muayenesinde dikkat edilecek bulgular</w:t>
      </w:r>
    </w:p>
    <w:p w:rsidR="00034754" w:rsidRPr="00C95503" w:rsidRDefault="00034754" w:rsidP="00E83FB2">
      <w:pPr>
        <w:widowControl w:val="0"/>
        <w:autoSpaceDE w:val="0"/>
        <w:autoSpaceDN w:val="0"/>
        <w:adjustRightInd w:val="0"/>
        <w:spacing w:before="240" w:line="276" w:lineRule="auto"/>
        <w:rPr>
          <w:rFonts w:ascii="Comic Sans MS" w:hAnsi="Comic Sans MS"/>
          <w:b/>
          <w:bCs/>
          <w:vanish/>
          <w:sz w:val="24"/>
          <w:szCs w:val="24"/>
          <w:specVanish/>
        </w:rPr>
      </w:pPr>
      <w:r w:rsidRPr="009B063A">
        <w:rPr>
          <w:rFonts w:ascii="Comic Sans MS" w:hAnsi="Comic Sans MS"/>
          <w:b/>
          <w:bCs/>
          <w:sz w:val="24"/>
          <w:szCs w:val="24"/>
        </w:rPr>
        <w:t xml:space="preserve">  </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39"/>
      </w:tblGrid>
      <w:tr w:rsidR="00034754" w:rsidRPr="009B063A" w:rsidTr="00034754">
        <w:tc>
          <w:tcPr>
            <w:tcW w:w="9039" w:type="dxa"/>
          </w:tcPr>
          <w:p w:rsidR="00034754" w:rsidRPr="009B063A" w:rsidRDefault="00034754" w:rsidP="00C95503">
            <w:pPr>
              <w:widowControl w:val="0"/>
              <w:autoSpaceDE w:val="0"/>
              <w:autoSpaceDN w:val="0"/>
              <w:adjustRightInd w:val="0"/>
              <w:spacing w:after="0" w:line="276" w:lineRule="auto"/>
              <w:rPr>
                <w:rFonts w:ascii="Comic Sans MS" w:hAnsi="Comic Sans MS"/>
                <w:bCs/>
                <w:i/>
                <w:sz w:val="24"/>
                <w:szCs w:val="24"/>
              </w:rPr>
            </w:pPr>
            <w:r w:rsidRPr="009B063A">
              <w:rPr>
                <w:rFonts w:ascii="Comic Sans MS" w:hAnsi="Comic Sans MS"/>
                <w:bCs/>
                <w:i/>
                <w:sz w:val="24"/>
                <w:szCs w:val="24"/>
              </w:rPr>
              <w:t>İkincil hipertansiyon düşündüren bulgular</w:t>
            </w:r>
          </w:p>
          <w:p w:rsidR="00034754" w:rsidRPr="009B063A" w:rsidRDefault="00034754" w:rsidP="00C95503">
            <w:pPr>
              <w:widowControl w:val="0"/>
              <w:numPr>
                <w:ilvl w:val="0"/>
                <w:numId w:val="56"/>
              </w:numPr>
              <w:autoSpaceDE w:val="0"/>
              <w:autoSpaceDN w:val="0"/>
              <w:adjustRightInd w:val="0"/>
              <w:spacing w:after="0" w:line="276" w:lineRule="auto"/>
              <w:ind w:left="0"/>
              <w:rPr>
                <w:rFonts w:ascii="Comic Sans MS" w:hAnsi="Comic Sans MS"/>
                <w:bCs/>
                <w:sz w:val="24"/>
                <w:szCs w:val="24"/>
              </w:rPr>
            </w:pPr>
            <w:r w:rsidRPr="009B063A">
              <w:rPr>
                <w:rFonts w:ascii="Comic Sans MS" w:hAnsi="Comic Sans MS"/>
                <w:bCs/>
                <w:sz w:val="24"/>
                <w:szCs w:val="24"/>
              </w:rPr>
              <w:t>Cushing sendromu belirtileri</w:t>
            </w:r>
          </w:p>
          <w:p w:rsidR="00034754" w:rsidRPr="009B063A" w:rsidRDefault="00034754" w:rsidP="00C95503">
            <w:pPr>
              <w:widowControl w:val="0"/>
              <w:numPr>
                <w:ilvl w:val="0"/>
                <w:numId w:val="56"/>
              </w:numPr>
              <w:autoSpaceDE w:val="0"/>
              <w:autoSpaceDN w:val="0"/>
              <w:adjustRightInd w:val="0"/>
              <w:spacing w:after="0" w:line="276" w:lineRule="auto"/>
              <w:ind w:left="0"/>
              <w:rPr>
                <w:rFonts w:ascii="Comic Sans MS" w:hAnsi="Comic Sans MS"/>
                <w:bCs/>
                <w:sz w:val="24"/>
                <w:szCs w:val="24"/>
              </w:rPr>
            </w:pPr>
            <w:r w:rsidRPr="009B063A">
              <w:rPr>
                <w:rFonts w:ascii="Comic Sans MS" w:hAnsi="Comic Sans MS"/>
                <w:bCs/>
                <w:sz w:val="24"/>
                <w:szCs w:val="24"/>
              </w:rPr>
              <w:t>Nörofibromatozis cilt bulgularu (Feokromositoma)</w:t>
            </w:r>
          </w:p>
          <w:p w:rsidR="00034754" w:rsidRPr="009B063A" w:rsidRDefault="00034754" w:rsidP="00C95503">
            <w:pPr>
              <w:widowControl w:val="0"/>
              <w:numPr>
                <w:ilvl w:val="0"/>
                <w:numId w:val="56"/>
              </w:numPr>
              <w:autoSpaceDE w:val="0"/>
              <w:autoSpaceDN w:val="0"/>
              <w:adjustRightInd w:val="0"/>
              <w:spacing w:after="0" w:line="276" w:lineRule="auto"/>
              <w:ind w:left="0"/>
              <w:rPr>
                <w:rFonts w:ascii="Comic Sans MS" w:hAnsi="Comic Sans MS"/>
                <w:bCs/>
                <w:sz w:val="24"/>
                <w:szCs w:val="24"/>
              </w:rPr>
            </w:pPr>
            <w:r w:rsidRPr="009B063A">
              <w:rPr>
                <w:rFonts w:ascii="Comic Sans MS" w:hAnsi="Comic Sans MS"/>
                <w:bCs/>
                <w:sz w:val="24"/>
                <w:szCs w:val="24"/>
              </w:rPr>
              <w:t>Palpasyonda büyümüş böbrek (Polikistik böbrek hastalığı)</w:t>
            </w:r>
          </w:p>
          <w:p w:rsidR="00034754" w:rsidRPr="009B063A" w:rsidRDefault="00034754" w:rsidP="00C95503">
            <w:pPr>
              <w:widowControl w:val="0"/>
              <w:numPr>
                <w:ilvl w:val="0"/>
                <w:numId w:val="56"/>
              </w:numPr>
              <w:autoSpaceDE w:val="0"/>
              <w:autoSpaceDN w:val="0"/>
              <w:adjustRightInd w:val="0"/>
              <w:spacing w:after="0" w:line="276" w:lineRule="auto"/>
              <w:ind w:left="0"/>
              <w:rPr>
                <w:rFonts w:ascii="Comic Sans MS" w:hAnsi="Comic Sans MS"/>
                <w:bCs/>
                <w:sz w:val="24"/>
                <w:szCs w:val="24"/>
              </w:rPr>
            </w:pPr>
            <w:r w:rsidRPr="009B063A">
              <w:rPr>
                <w:rFonts w:ascii="Comic Sans MS" w:hAnsi="Comic Sans MS"/>
                <w:bCs/>
                <w:sz w:val="24"/>
                <w:szCs w:val="24"/>
              </w:rPr>
              <w:t>Abdominal üfürüm duyulması (Renovasküler hipertansiyon)</w:t>
            </w:r>
          </w:p>
          <w:p w:rsidR="00034754" w:rsidRPr="009B063A" w:rsidRDefault="00034754" w:rsidP="00C95503">
            <w:pPr>
              <w:widowControl w:val="0"/>
              <w:numPr>
                <w:ilvl w:val="0"/>
                <w:numId w:val="56"/>
              </w:numPr>
              <w:autoSpaceDE w:val="0"/>
              <w:autoSpaceDN w:val="0"/>
              <w:adjustRightInd w:val="0"/>
              <w:spacing w:after="0" w:line="276" w:lineRule="auto"/>
              <w:ind w:left="0"/>
              <w:rPr>
                <w:rFonts w:ascii="Comic Sans MS" w:hAnsi="Comic Sans MS"/>
                <w:bCs/>
                <w:sz w:val="24"/>
                <w:szCs w:val="24"/>
              </w:rPr>
            </w:pPr>
            <w:r w:rsidRPr="009B063A">
              <w:rPr>
                <w:rFonts w:ascii="Comic Sans MS" w:hAnsi="Comic Sans MS"/>
                <w:bCs/>
                <w:sz w:val="24"/>
                <w:szCs w:val="24"/>
              </w:rPr>
              <w:t>Prekordiyal veya göğüste üfürm duyulması (Aort koarktasyonu, aort hastalığı, üst ekstremite arterlerinin hastalığı)</w:t>
            </w:r>
          </w:p>
          <w:p w:rsidR="00034754" w:rsidRPr="009B063A" w:rsidRDefault="00034754" w:rsidP="00C95503">
            <w:pPr>
              <w:widowControl w:val="0"/>
              <w:numPr>
                <w:ilvl w:val="0"/>
                <w:numId w:val="56"/>
              </w:numPr>
              <w:autoSpaceDE w:val="0"/>
              <w:autoSpaceDN w:val="0"/>
              <w:adjustRightInd w:val="0"/>
              <w:spacing w:after="0" w:line="276" w:lineRule="auto"/>
              <w:ind w:left="0"/>
              <w:rPr>
                <w:rFonts w:ascii="Comic Sans MS" w:hAnsi="Comic Sans MS"/>
                <w:b/>
                <w:bCs/>
                <w:sz w:val="24"/>
                <w:szCs w:val="24"/>
              </w:rPr>
            </w:pPr>
            <w:r w:rsidRPr="009B063A">
              <w:rPr>
                <w:rFonts w:ascii="Comic Sans MS" w:hAnsi="Comic Sans MS"/>
                <w:bCs/>
                <w:sz w:val="24"/>
                <w:szCs w:val="24"/>
              </w:rPr>
              <w:t>Eş zamanlı değerlendirilen kol kan basıncına göre femoral nabızların zayıflaması ve gecikmesi ve femoral kan basıncının azalması (Aort koarktasyonu, aort hastalığı, alt ekstremite arterlerinin hastalığı)</w:t>
            </w:r>
          </w:p>
        </w:tc>
      </w:tr>
      <w:tr w:rsidR="00034754" w:rsidRPr="009B063A" w:rsidTr="00034754">
        <w:tc>
          <w:tcPr>
            <w:tcW w:w="9039" w:type="dxa"/>
          </w:tcPr>
          <w:p w:rsidR="00034754" w:rsidRPr="009B063A" w:rsidRDefault="00034754" w:rsidP="00C95503">
            <w:pPr>
              <w:widowControl w:val="0"/>
              <w:autoSpaceDE w:val="0"/>
              <w:autoSpaceDN w:val="0"/>
              <w:adjustRightInd w:val="0"/>
              <w:spacing w:after="0" w:line="276" w:lineRule="auto"/>
              <w:jc w:val="both"/>
              <w:rPr>
                <w:rFonts w:ascii="Comic Sans MS" w:hAnsi="Comic Sans MS"/>
                <w:bCs/>
                <w:i/>
                <w:sz w:val="24"/>
                <w:szCs w:val="24"/>
              </w:rPr>
            </w:pPr>
            <w:r w:rsidRPr="009B063A">
              <w:rPr>
                <w:rFonts w:ascii="Comic Sans MS" w:hAnsi="Comic Sans MS"/>
                <w:bCs/>
                <w:i/>
                <w:sz w:val="24"/>
                <w:szCs w:val="24"/>
              </w:rPr>
              <w:t>Organ hasarı bulguları</w:t>
            </w:r>
          </w:p>
          <w:p w:rsidR="00034754" w:rsidRPr="009B063A" w:rsidRDefault="00034754" w:rsidP="00C95503">
            <w:pPr>
              <w:widowControl w:val="0"/>
              <w:numPr>
                <w:ilvl w:val="0"/>
                <w:numId w:val="57"/>
              </w:numPr>
              <w:autoSpaceDE w:val="0"/>
              <w:autoSpaceDN w:val="0"/>
              <w:adjustRightInd w:val="0"/>
              <w:spacing w:after="0" w:line="276" w:lineRule="auto"/>
              <w:ind w:left="0"/>
              <w:jc w:val="both"/>
              <w:rPr>
                <w:rFonts w:ascii="Comic Sans MS" w:hAnsi="Comic Sans MS"/>
                <w:bCs/>
                <w:sz w:val="24"/>
                <w:szCs w:val="24"/>
              </w:rPr>
            </w:pPr>
            <w:r w:rsidRPr="009B063A">
              <w:rPr>
                <w:rFonts w:ascii="Comic Sans MS" w:hAnsi="Comic Sans MS"/>
                <w:bCs/>
                <w:sz w:val="24"/>
                <w:szCs w:val="24"/>
              </w:rPr>
              <w:lastRenderedPageBreak/>
              <w:t>Beyin: Boyun arterleri üzerinde üfürüm, motor veya duyu kaybı</w:t>
            </w:r>
          </w:p>
          <w:p w:rsidR="00034754" w:rsidRPr="009B063A" w:rsidRDefault="00034754" w:rsidP="00C95503">
            <w:pPr>
              <w:widowControl w:val="0"/>
              <w:numPr>
                <w:ilvl w:val="0"/>
                <w:numId w:val="57"/>
              </w:numPr>
              <w:autoSpaceDE w:val="0"/>
              <w:autoSpaceDN w:val="0"/>
              <w:adjustRightInd w:val="0"/>
              <w:spacing w:after="0" w:line="276" w:lineRule="auto"/>
              <w:ind w:left="0"/>
              <w:jc w:val="both"/>
              <w:rPr>
                <w:rFonts w:ascii="Comic Sans MS" w:hAnsi="Comic Sans MS"/>
                <w:bCs/>
                <w:sz w:val="24"/>
                <w:szCs w:val="24"/>
              </w:rPr>
            </w:pPr>
            <w:r w:rsidRPr="009B063A">
              <w:rPr>
                <w:rFonts w:ascii="Comic Sans MS" w:hAnsi="Comic Sans MS"/>
                <w:bCs/>
                <w:sz w:val="24"/>
                <w:szCs w:val="24"/>
              </w:rPr>
              <w:t>Retina: Fundoskopik anomaliler</w:t>
            </w:r>
          </w:p>
          <w:p w:rsidR="00034754" w:rsidRPr="009B063A" w:rsidRDefault="00034754" w:rsidP="00C95503">
            <w:pPr>
              <w:widowControl w:val="0"/>
              <w:numPr>
                <w:ilvl w:val="0"/>
                <w:numId w:val="57"/>
              </w:numPr>
              <w:autoSpaceDE w:val="0"/>
              <w:autoSpaceDN w:val="0"/>
              <w:adjustRightInd w:val="0"/>
              <w:spacing w:after="0" w:line="276" w:lineRule="auto"/>
              <w:ind w:left="0"/>
              <w:jc w:val="both"/>
              <w:rPr>
                <w:rFonts w:ascii="Comic Sans MS" w:hAnsi="Comic Sans MS"/>
                <w:bCs/>
                <w:sz w:val="24"/>
                <w:szCs w:val="24"/>
              </w:rPr>
            </w:pPr>
            <w:r w:rsidRPr="009B063A">
              <w:rPr>
                <w:rFonts w:ascii="Comic Sans MS" w:hAnsi="Comic Sans MS"/>
                <w:bCs/>
                <w:sz w:val="24"/>
                <w:szCs w:val="24"/>
              </w:rPr>
              <w:t>Kalp: Kalp hızı, 3. veya 4. kalp sesi, kalpte üfürüm, aritmiler, apeks vurusunun yeri, pulmoner raller, periferik ödem</w:t>
            </w:r>
          </w:p>
          <w:p w:rsidR="00034754" w:rsidRPr="009B063A" w:rsidRDefault="00034754" w:rsidP="00C95503">
            <w:pPr>
              <w:widowControl w:val="0"/>
              <w:numPr>
                <w:ilvl w:val="0"/>
                <w:numId w:val="57"/>
              </w:numPr>
              <w:autoSpaceDE w:val="0"/>
              <w:autoSpaceDN w:val="0"/>
              <w:adjustRightInd w:val="0"/>
              <w:spacing w:after="0" w:line="276" w:lineRule="auto"/>
              <w:ind w:left="0"/>
              <w:rPr>
                <w:rFonts w:ascii="Comic Sans MS" w:hAnsi="Comic Sans MS"/>
                <w:b/>
                <w:bCs/>
                <w:sz w:val="24"/>
                <w:szCs w:val="24"/>
              </w:rPr>
            </w:pPr>
            <w:r w:rsidRPr="009B063A">
              <w:rPr>
                <w:rFonts w:ascii="Comic Sans MS" w:hAnsi="Comic Sans MS"/>
                <w:bCs/>
                <w:sz w:val="24"/>
                <w:szCs w:val="24"/>
              </w:rPr>
              <w:t>Periferik arterler: Nabız yokluğu, zayıflaması veya asimetrisi, soğuk ekstremiteler, iskemik cilt lezyonları</w:t>
            </w:r>
          </w:p>
        </w:tc>
      </w:tr>
      <w:tr w:rsidR="00034754" w:rsidRPr="009B063A" w:rsidTr="00034754">
        <w:tc>
          <w:tcPr>
            <w:tcW w:w="9039" w:type="dxa"/>
          </w:tcPr>
          <w:p w:rsidR="00034754" w:rsidRPr="009B063A" w:rsidRDefault="00034754" w:rsidP="00C95503">
            <w:pPr>
              <w:widowControl w:val="0"/>
              <w:autoSpaceDE w:val="0"/>
              <w:autoSpaceDN w:val="0"/>
              <w:adjustRightInd w:val="0"/>
              <w:spacing w:after="0" w:line="276" w:lineRule="auto"/>
              <w:rPr>
                <w:rFonts w:ascii="Comic Sans MS" w:hAnsi="Comic Sans MS"/>
                <w:bCs/>
                <w:i/>
                <w:sz w:val="24"/>
                <w:szCs w:val="24"/>
              </w:rPr>
            </w:pPr>
            <w:r w:rsidRPr="009B063A">
              <w:rPr>
                <w:rFonts w:ascii="Comic Sans MS" w:hAnsi="Comic Sans MS"/>
                <w:bCs/>
                <w:i/>
                <w:sz w:val="24"/>
                <w:szCs w:val="24"/>
              </w:rPr>
              <w:lastRenderedPageBreak/>
              <w:t>Obezite bulguları</w:t>
            </w:r>
          </w:p>
          <w:p w:rsidR="00034754" w:rsidRPr="009B063A" w:rsidRDefault="00034754" w:rsidP="00C95503">
            <w:pPr>
              <w:widowControl w:val="0"/>
              <w:numPr>
                <w:ilvl w:val="0"/>
                <w:numId w:val="58"/>
              </w:numPr>
              <w:autoSpaceDE w:val="0"/>
              <w:autoSpaceDN w:val="0"/>
              <w:adjustRightInd w:val="0"/>
              <w:spacing w:after="0" w:line="276" w:lineRule="auto"/>
              <w:ind w:left="0"/>
              <w:rPr>
                <w:rFonts w:ascii="Comic Sans MS" w:hAnsi="Comic Sans MS"/>
                <w:b/>
                <w:bCs/>
                <w:sz w:val="24"/>
                <w:szCs w:val="24"/>
              </w:rPr>
            </w:pPr>
            <w:r w:rsidRPr="009B063A">
              <w:rPr>
                <w:rFonts w:ascii="Comic Sans MS" w:hAnsi="Comic Sans MS"/>
                <w:bCs/>
                <w:sz w:val="24"/>
                <w:szCs w:val="24"/>
              </w:rPr>
              <w:t>Kilo ve boy, vücut kitle indeksi, bel çevresi</w:t>
            </w:r>
          </w:p>
        </w:tc>
      </w:tr>
    </w:tbl>
    <w:p w:rsidR="007C44C3" w:rsidRDefault="007C44C3" w:rsidP="00E83FB2">
      <w:pPr>
        <w:widowControl w:val="0"/>
        <w:autoSpaceDE w:val="0"/>
        <w:autoSpaceDN w:val="0"/>
        <w:adjustRightInd w:val="0"/>
        <w:spacing w:before="240" w:line="276" w:lineRule="auto"/>
        <w:jc w:val="both"/>
        <w:rPr>
          <w:rFonts w:ascii="Comic Sans MS" w:hAnsi="Comic Sans MS"/>
          <w:b/>
          <w:bCs/>
          <w:sz w:val="24"/>
          <w:szCs w:val="24"/>
        </w:rPr>
      </w:pPr>
    </w:p>
    <w:p w:rsidR="00034754" w:rsidRPr="009B063A" w:rsidRDefault="007C44C3" w:rsidP="00E83FB2">
      <w:pPr>
        <w:widowControl w:val="0"/>
        <w:autoSpaceDE w:val="0"/>
        <w:autoSpaceDN w:val="0"/>
        <w:adjustRightInd w:val="0"/>
        <w:spacing w:before="240" w:line="276" w:lineRule="auto"/>
        <w:jc w:val="both"/>
        <w:rPr>
          <w:rFonts w:ascii="Comic Sans MS" w:hAnsi="Comic Sans MS"/>
          <w:b/>
          <w:bCs/>
          <w:sz w:val="24"/>
          <w:szCs w:val="24"/>
        </w:rPr>
      </w:pPr>
      <w:r>
        <w:rPr>
          <w:rFonts w:ascii="Comic Sans MS" w:hAnsi="Comic Sans MS"/>
          <w:b/>
          <w:bCs/>
          <w:sz w:val="24"/>
          <w:szCs w:val="24"/>
        </w:rPr>
        <w:br w:type="column"/>
      </w:r>
      <w:r w:rsidR="00034754" w:rsidRPr="009B063A">
        <w:rPr>
          <w:rFonts w:ascii="Comic Sans MS" w:hAnsi="Comic Sans MS"/>
          <w:b/>
          <w:bCs/>
          <w:sz w:val="24"/>
          <w:szCs w:val="24"/>
        </w:rPr>
        <w:lastRenderedPageBreak/>
        <w:t xml:space="preserve">Hipertansiyon tanısı alan hastada bakılması gereken fizik muayene parametreleri ve tekrarlama sıklıkları (KB≥ 140/90 mmHg)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559"/>
        <w:gridCol w:w="2410"/>
        <w:gridCol w:w="1984"/>
        <w:gridCol w:w="1843"/>
      </w:tblGrid>
      <w:tr w:rsidR="00034754" w:rsidRPr="009B063A" w:rsidTr="00034754">
        <w:tc>
          <w:tcPr>
            <w:tcW w:w="2235" w:type="dxa"/>
            <w:vMerge w:val="restart"/>
            <w:shd w:val="clear" w:color="auto" w:fill="C00000"/>
          </w:tcPr>
          <w:p w:rsidR="00034754" w:rsidRPr="009B063A" w:rsidRDefault="00034754" w:rsidP="00E83FB2">
            <w:pPr>
              <w:widowControl w:val="0"/>
              <w:autoSpaceDE w:val="0"/>
              <w:autoSpaceDN w:val="0"/>
              <w:adjustRightInd w:val="0"/>
              <w:spacing w:before="240" w:line="276" w:lineRule="auto"/>
              <w:rPr>
                <w:rFonts w:ascii="Comic Sans MS" w:eastAsia="Times New Roman" w:hAnsi="Comic Sans MS"/>
                <w:b/>
                <w:bCs/>
                <w:sz w:val="24"/>
                <w:szCs w:val="24"/>
              </w:rPr>
            </w:pPr>
          </w:p>
          <w:p w:rsidR="00034754" w:rsidRPr="009B063A" w:rsidRDefault="00034754" w:rsidP="00E83FB2">
            <w:pPr>
              <w:widowControl w:val="0"/>
              <w:autoSpaceDE w:val="0"/>
              <w:autoSpaceDN w:val="0"/>
              <w:adjustRightInd w:val="0"/>
              <w:spacing w:before="240" w:line="276" w:lineRule="auto"/>
              <w:rPr>
                <w:rFonts w:ascii="Comic Sans MS" w:eastAsia="Times New Roman" w:hAnsi="Comic Sans MS"/>
                <w:b/>
                <w:bCs/>
                <w:sz w:val="24"/>
                <w:szCs w:val="24"/>
              </w:rPr>
            </w:pPr>
            <w:r w:rsidRPr="009B063A">
              <w:rPr>
                <w:rFonts w:ascii="Comic Sans MS" w:eastAsia="Times New Roman" w:hAnsi="Comic Sans MS"/>
                <w:b/>
                <w:bCs/>
                <w:sz w:val="24"/>
                <w:szCs w:val="24"/>
              </w:rPr>
              <w:t>Fizik Muayene</w:t>
            </w:r>
          </w:p>
        </w:tc>
        <w:tc>
          <w:tcPr>
            <w:tcW w:w="1559" w:type="dxa"/>
            <w:shd w:val="clear" w:color="auto" w:fill="C00000"/>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
                <w:bCs/>
                <w:sz w:val="24"/>
                <w:szCs w:val="24"/>
              </w:rPr>
            </w:pPr>
            <w:r w:rsidRPr="009B063A">
              <w:rPr>
                <w:rFonts w:ascii="Comic Sans MS" w:eastAsia="Times New Roman" w:hAnsi="Comic Sans MS"/>
                <w:b/>
                <w:bCs/>
                <w:sz w:val="24"/>
                <w:szCs w:val="24"/>
              </w:rPr>
              <w:t>1.İzlem</w:t>
            </w:r>
          </w:p>
        </w:tc>
        <w:tc>
          <w:tcPr>
            <w:tcW w:w="2410" w:type="dxa"/>
            <w:shd w:val="clear" w:color="auto" w:fill="C00000"/>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
                <w:bCs/>
                <w:sz w:val="24"/>
                <w:szCs w:val="24"/>
              </w:rPr>
            </w:pPr>
            <w:r w:rsidRPr="009B063A">
              <w:rPr>
                <w:rFonts w:ascii="Comic Sans MS" w:eastAsia="Times New Roman" w:hAnsi="Comic Sans MS"/>
                <w:b/>
                <w:bCs/>
                <w:sz w:val="24"/>
                <w:szCs w:val="24"/>
              </w:rPr>
              <w:t>2. İzlem</w:t>
            </w:r>
          </w:p>
        </w:tc>
        <w:tc>
          <w:tcPr>
            <w:tcW w:w="1984" w:type="dxa"/>
            <w:shd w:val="clear" w:color="auto" w:fill="C00000"/>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
                <w:bCs/>
                <w:sz w:val="24"/>
                <w:szCs w:val="24"/>
              </w:rPr>
            </w:pPr>
            <w:r w:rsidRPr="009B063A">
              <w:rPr>
                <w:rFonts w:ascii="Comic Sans MS" w:eastAsia="Times New Roman" w:hAnsi="Comic Sans MS"/>
                <w:b/>
                <w:bCs/>
                <w:sz w:val="24"/>
                <w:szCs w:val="24"/>
              </w:rPr>
              <w:t>3. İzlem</w:t>
            </w:r>
          </w:p>
        </w:tc>
        <w:tc>
          <w:tcPr>
            <w:tcW w:w="1843" w:type="dxa"/>
            <w:shd w:val="clear" w:color="auto" w:fill="C00000"/>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
                <w:bCs/>
                <w:sz w:val="24"/>
                <w:szCs w:val="24"/>
              </w:rPr>
            </w:pPr>
            <w:r w:rsidRPr="009B063A">
              <w:rPr>
                <w:rFonts w:ascii="Comic Sans MS" w:eastAsia="Times New Roman" w:hAnsi="Comic Sans MS"/>
                <w:b/>
                <w:bCs/>
                <w:sz w:val="24"/>
                <w:szCs w:val="24"/>
              </w:rPr>
              <w:t>4. İzlem</w:t>
            </w:r>
          </w:p>
        </w:tc>
      </w:tr>
      <w:tr w:rsidR="00034754" w:rsidRPr="009B063A" w:rsidTr="00034754">
        <w:tc>
          <w:tcPr>
            <w:tcW w:w="2235" w:type="dxa"/>
            <w:vMerge/>
            <w:shd w:val="clear" w:color="auto" w:fill="auto"/>
          </w:tcPr>
          <w:p w:rsidR="00034754" w:rsidRPr="009B063A" w:rsidRDefault="00034754" w:rsidP="00E83FB2">
            <w:pPr>
              <w:widowControl w:val="0"/>
              <w:autoSpaceDE w:val="0"/>
              <w:autoSpaceDN w:val="0"/>
              <w:adjustRightInd w:val="0"/>
              <w:spacing w:before="240" w:line="276" w:lineRule="auto"/>
              <w:rPr>
                <w:rFonts w:ascii="Comic Sans MS" w:eastAsia="Times New Roman" w:hAnsi="Comic Sans MS"/>
                <w:bCs/>
                <w:sz w:val="24"/>
                <w:szCs w:val="24"/>
              </w:rPr>
            </w:pPr>
          </w:p>
        </w:tc>
        <w:tc>
          <w:tcPr>
            <w:tcW w:w="1559"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
                <w:bCs/>
                <w:sz w:val="24"/>
                <w:szCs w:val="24"/>
              </w:rPr>
            </w:pPr>
            <w:r w:rsidRPr="009B063A">
              <w:rPr>
                <w:rFonts w:ascii="Comic Sans MS" w:eastAsia="Times New Roman" w:hAnsi="Comic Sans MS"/>
                <w:b/>
                <w:bCs/>
                <w:sz w:val="24"/>
                <w:szCs w:val="24"/>
              </w:rPr>
              <w:t>İlk izlem</w:t>
            </w:r>
          </w:p>
        </w:tc>
        <w:tc>
          <w:tcPr>
            <w:tcW w:w="2410"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
                <w:bCs/>
                <w:sz w:val="24"/>
                <w:szCs w:val="24"/>
              </w:rPr>
            </w:pPr>
            <w:r w:rsidRPr="009B063A">
              <w:rPr>
                <w:rFonts w:ascii="Comic Sans MS" w:eastAsia="Times New Roman" w:hAnsi="Comic Sans MS"/>
                <w:b/>
                <w:bCs/>
                <w:sz w:val="24"/>
                <w:szCs w:val="24"/>
              </w:rPr>
              <w:t xml:space="preserve">İlk izlemden 1-4 hafta sonra/ kan basıncı regulasyonu sağlanana kadar tekrarlanacak </w:t>
            </w:r>
          </w:p>
        </w:tc>
        <w:tc>
          <w:tcPr>
            <w:tcW w:w="1984"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
                <w:bCs/>
                <w:sz w:val="24"/>
                <w:szCs w:val="24"/>
              </w:rPr>
            </w:pPr>
            <w:r w:rsidRPr="009B063A">
              <w:rPr>
                <w:rFonts w:ascii="Comic Sans MS" w:eastAsia="Times New Roman" w:hAnsi="Comic Sans MS"/>
                <w:b/>
                <w:bCs/>
                <w:sz w:val="24"/>
                <w:szCs w:val="24"/>
              </w:rPr>
              <w:t>İkinci izlemden 12 ay sonra</w:t>
            </w:r>
          </w:p>
        </w:tc>
        <w:tc>
          <w:tcPr>
            <w:tcW w:w="1843"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
                <w:bCs/>
                <w:sz w:val="24"/>
                <w:szCs w:val="24"/>
              </w:rPr>
            </w:pPr>
            <w:r w:rsidRPr="009B063A">
              <w:rPr>
                <w:rFonts w:ascii="Comic Sans MS" w:eastAsia="Times New Roman" w:hAnsi="Comic Sans MS"/>
                <w:b/>
                <w:bCs/>
                <w:sz w:val="24"/>
                <w:szCs w:val="24"/>
              </w:rPr>
              <w:t>Üçüncü izlemden 12 ay sonra</w:t>
            </w:r>
          </w:p>
        </w:tc>
      </w:tr>
      <w:tr w:rsidR="00034754" w:rsidRPr="009B063A" w:rsidTr="00034754">
        <w:trPr>
          <w:trHeight w:val="561"/>
        </w:trPr>
        <w:tc>
          <w:tcPr>
            <w:tcW w:w="2235" w:type="dxa"/>
            <w:shd w:val="clear" w:color="auto" w:fill="auto"/>
          </w:tcPr>
          <w:p w:rsidR="00034754" w:rsidRPr="009B063A" w:rsidRDefault="00034754" w:rsidP="00E83FB2">
            <w:pPr>
              <w:widowControl w:val="0"/>
              <w:autoSpaceDE w:val="0"/>
              <w:autoSpaceDN w:val="0"/>
              <w:adjustRightInd w:val="0"/>
              <w:spacing w:before="240" w:line="276" w:lineRule="auto"/>
              <w:rPr>
                <w:rFonts w:ascii="Comic Sans MS" w:eastAsia="Times New Roman" w:hAnsi="Comic Sans MS"/>
                <w:bCs/>
                <w:sz w:val="24"/>
                <w:szCs w:val="24"/>
              </w:rPr>
            </w:pPr>
            <w:r w:rsidRPr="009B063A">
              <w:rPr>
                <w:rFonts w:ascii="Comic Sans MS" w:eastAsia="Times New Roman" w:hAnsi="Comic Sans MS"/>
                <w:bCs/>
                <w:sz w:val="24"/>
                <w:szCs w:val="24"/>
              </w:rPr>
              <w:t>Tansiyon Arteryal Ölçümü</w:t>
            </w:r>
          </w:p>
        </w:tc>
        <w:tc>
          <w:tcPr>
            <w:tcW w:w="1559" w:type="dxa"/>
            <w:shd w:val="clear" w:color="auto" w:fill="auto"/>
            <w:vAlign w:val="center"/>
          </w:tcPr>
          <w:p w:rsidR="00034754" w:rsidRPr="009B063A" w:rsidRDefault="00034754" w:rsidP="00E83FB2">
            <w:pPr>
              <w:widowControl w:val="0"/>
              <w:autoSpaceDE w:val="0"/>
              <w:autoSpaceDN w:val="0"/>
              <w:adjustRightInd w:val="0"/>
              <w:spacing w:before="240" w:line="276" w:lineRule="auto"/>
              <w:jc w:val="center"/>
              <w:rPr>
                <w:rFonts w:ascii="Comic Sans MS" w:eastAsia="Times New Roman" w:hAnsi="Comic Sans MS"/>
                <w:b/>
                <w:bCs/>
                <w:color w:val="000000"/>
                <w:sz w:val="24"/>
                <w:szCs w:val="24"/>
              </w:rPr>
            </w:pPr>
            <w:r w:rsidRPr="009B063A">
              <w:rPr>
                <w:rFonts w:ascii="Comic Sans MS" w:eastAsia="Times New Roman" w:hAnsi="Comic Sans MS"/>
                <w:b/>
                <w:bCs/>
                <w:color w:val="000000"/>
                <w:sz w:val="24"/>
                <w:szCs w:val="24"/>
              </w:rPr>
              <w:t>√</w:t>
            </w:r>
          </w:p>
        </w:tc>
        <w:tc>
          <w:tcPr>
            <w:tcW w:w="2410" w:type="dxa"/>
            <w:shd w:val="clear" w:color="auto" w:fill="auto"/>
            <w:vAlign w:val="center"/>
          </w:tcPr>
          <w:p w:rsidR="00034754" w:rsidRPr="009B063A" w:rsidRDefault="00034754" w:rsidP="00E83FB2">
            <w:pPr>
              <w:widowControl w:val="0"/>
              <w:autoSpaceDE w:val="0"/>
              <w:autoSpaceDN w:val="0"/>
              <w:adjustRightInd w:val="0"/>
              <w:spacing w:before="240" w:line="276" w:lineRule="auto"/>
              <w:jc w:val="center"/>
              <w:rPr>
                <w:rFonts w:ascii="Comic Sans MS" w:eastAsia="Times New Roman" w:hAnsi="Comic Sans MS"/>
                <w:b/>
                <w:bCs/>
                <w:sz w:val="24"/>
                <w:szCs w:val="24"/>
              </w:rPr>
            </w:pPr>
            <w:r w:rsidRPr="009B063A">
              <w:rPr>
                <w:rFonts w:ascii="Comic Sans MS" w:eastAsia="Times New Roman" w:hAnsi="Comic Sans MS"/>
                <w:b/>
                <w:bCs/>
                <w:color w:val="000000"/>
                <w:sz w:val="24"/>
                <w:szCs w:val="24"/>
              </w:rPr>
              <w:t>√</w:t>
            </w:r>
          </w:p>
        </w:tc>
        <w:tc>
          <w:tcPr>
            <w:tcW w:w="1984" w:type="dxa"/>
            <w:shd w:val="clear" w:color="auto" w:fill="auto"/>
            <w:vAlign w:val="center"/>
          </w:tcPr>
          <w:p w:rsidR="00034754" w:rsidRPr="009B063A" w:rsidRDefault="00034754" w:rsidP="00E83FB2">
            <w:pPr>
              <w:widowControl w:val="0"/>
              <w:autoSpaceDE w:val="0"/>
              <w:autoSpaceDN w:val="0"/>
              <w:adjustRightInd w:val="0"/>
              <w:spacing w:before="240" w:line="276" w:lineRule="auto"/>
              <w:jc w:val="center"/>
              <w:rPr>
                <w:rFonts w:ascii="Comic Sans MS" w:eastAsia="Times New Roman" w:hAnsi="Comic Sans MS"/>
                <w:b/>
                <w:bCs/>
                <w:sz w:val="24"/>
                <w:szCs w:val="24"/>
              </w:rPr>
            </w:pPr>
            <w:r w:rsidRPr="009B063A">
              <w:rPr>
                <w:rFonts w:ascii="Comic Sans MS" w:eastAsia="Times New Roman" w:hAnsi="Comic Sans MS"/>
                <w:b/>
                <w:bCs/>
                <w:sz w:val="24"/>
                <w:szCs w:val="24"/>
              </w:rPr>
              <w:t>√</w:t>
            </w:r>
          </w:p>
        </w:tc>
        <w:tc>
          <w:tcPr>
            <w:tcW w:w="1843" w:type="dxa"/>
            <w:shd w:val="clear" w:color="auto" w:fill="auto"/>
            <w:vAlign w:val="center"/>
          </w:tcPr>
          <w:p w:rsidR="00034754" w:rsidRPr="009B063A" w:rsidRDefault="00034754" w:rsidP="00E83FB2">
            <w:pPr>
              <w:widowControl w:val="0"/>
              <w:autoSpaceDE w:val="0"/>
              <w:autoSpaceDN w:val="0"/>
              <w:adjustRightInd w:val="0"/>
              <w:spacing w:before="240" w:line="276" w:lineRule="auto"/>
              <w:jc w:val="center"/>
              <w:rPr>
                <w:rFonts w:ascii="Comic Sans MS" w:eastAsia="Times New Roman" w:hAnsi="Comic Sans MS"/>
                <w:b/>
                <w:bCs/>
                <w:sz w:val="24"/>
                <w:szCs w:val="24"/>
              </w:rPr>
            </w:pPr>
            <w:r w:rsidRPr="009B063A">
              <w:rPr>
                <w:rFonts w:ascii="Comic Sans MS" w:eastAsia="Times New Roman" w:hAnsi="Comic Sans MS"/>
                <w:b/>
                <w:bCs/>
                <w:color w:val="000000"/>
                <w:sz w:val="24"/>
                <w:szCs w:val="24"/>
              </w:rPr>
              <w:t>√</w:t>
            </w:r>
          </w:p>
        </w:tc>
      </w:tr>
      <w:tr w:rsidR="00034754" w:rsidRPr="009B063A" w:rsidTr="00034754">
        <w:trPr>
          <w:trHeight w:val="570"/>
        </w:trPr>
        <w:tc>
          <w:tcPr>
            <w:tcW w:w="2235" w:type="dxa"/>
            <w:shd w:val="clear" w:color="auto" w:fill="auto"/>
          </w:tcPr>
          <w:p w:rsidR="00034754" w:rsidRPr="009B063A" w:rsidRDefault="00034754" w:rsidP="00E83FB2">
            <w:pPr>
              <w:widowControl w:val="0"/>
              <w:autoSpaceDE w:val="0"/>
              <w:autoSpaceDN w:val="0"/>
              <w:adjustRightInd w:val="0"/>
              <w:spacing w:before="240" w:line="276" w:lineRule="auto"/>
              <w:rPr>
                <w:rFonts w:ascii="Comic Sans MS" w:eastAsia="Times New Roman" w:hAnsi="Comic Sans MS"/>
                <w:bCs/>
                <w:sz w:val="24"/>
                <w:szCs w:val="24"/>
              </w:rPr>
            </w:pPr>
            <w:r w:rsidRPr="009B063A">
              <w:rPr>
                <w:rFonts w:ascii="Comic Sans MS" w:eastAsia="Times New Roman" w:hAnsi="Comic Sans MS"/>
                <w:bCs/>
                <w:sz w:val="24"/>
                <w:szCs w:val="24"/>
              </w:rPr>
              <w:t>Boy Ölçümü</w:t>
            </w:r>
          </w:p>
        </w:tc>
        <w:tc>
          <w:tcPr>
            <w:tcW w:w="1559" w:type="dxa"/>
            <w:shd w:val="clear" w:color="auto" w:fill="auto"/>
            <w:vAlign w:val="center"/>
          </w:tcPr>
          <w:p w:rsidR="00034754" w:rsidRPr="009B063A" w:rsidRDefault="00034754" w:rsidP="00E83FB2">
            <w:pPr>
              <w:widowControl w:val="0"/>
              <w:autoSpaceDE w:val="0"/>
              <w:autoSpaceDN w:val="0"/>
              <w:adjustRightInd w:val="0"/>
              <w:spacing w:before="240" w:line="276" w:lineRule="auto"/>
              <w:jc w:val="center"/>
              <w:rPr>
                <w:rFonts w:ascii="Comic Sans MS" w:eastAsia="Times New Roman" w:hAnsi="Comic Sans MS"/>
                <w:b/>
                <w:bCs/>
                <w:sz w:val="24"/>
                <w:szCs w:val="24"/>
              </w:rPr>
            </w:pPr>
            <w:r w:rsidRPr="009B063A">
              <w:rPr>
                <w:rFonts w:ascii="Comic Sans MS" w:eastAsia="Times New Roman" w:hAnsi="Comic Sans MS"/>
                <w:b/>
                <w:bCs/>
                <w:color w:val="000000"/>
                <w:sz w:val="24"/>
                <w:szCs w:val="24"/>
              </w:rPr>
              <w:t>√</w:t>
            </w:r>
          </w:p>
        </w:tc>
        <w:tc>
          <w:tcPr>
            <w:tcW w:w="2410" w:type="dxa"/>
            <w:shd w:val="clear" w:color="auto" w:fill="auto"/>
          </w:tcPr>
          <w:p w:rsidR="00034754" w:rsidRPr="009B063A" w:rsidRDefault="00034754" w:rsidP="00E83FB2">
            <w:pPr>
              <w:widowControl w:val="0"/>
              <w:autoSpaceDE w:val="0"/>
              <w:autoSpaceDN w:val="0"/>
              <w:adjustRightInd w:val="0"/>
              <w:spacing w:before="240" w:line="276" w:lineRule="auto"/>
              <w:jc w:val="center"/>
              <w:rPr>
                <w:rFonts w:ascii="Comic Sans MS" w:eastAsia="Times New Roman" w:hAnsi="Comic Sans MS"/>
                <w:b/>
                <w:bCs/>
                <w:sz w:val="24"/>
                <w:szCs w:val="24"/>
              </w:rPr>
            </w:pPr>
          </w:p>
        </w:tc>
        <w:tc>
          <w:tcPr>
            <w:tcW w:w="1984" w:type="dxa"/>
            <w:shd w:val="clear" w:color="auto" w:fill="auto"/>
          </w:tcPr>
          <w:p w:rsidR="00034754" w:rsidRPr="009B063A" w:rsidRDefault="00034754" w:rsidP="00E83FB2">
            <w:pPr>
              <w:widowControl w:val="0"/>
              <w:autoSpaceDE w:val="0"/>
              <w:autoSpaceDN w:val="0"/>
              <w:adjustRightInd w:val="0"/>
              <w:spacing w:before="240" w:line="276" w:lineRule="auto"/>
              <w:jc w:val="center"/>
              <w:rPr>
                <w:rFonts w:ascii="Comic Sans MS" w:eastAsia="Times New Roman" w:hAnsi="Comic Sans MS"/>
                <w:b/>
                <w:bCs/>
                <w:sz w:val="24"/>
                <w:szCs w:val="24"/>
              </w:rPr>
            </w:pPr>
          </w:p>
        </w:tc>
        <w:tc>
          <w:tcPr>
            <w:tcW w:w="1843"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
                <w:bCs/>
                <w:sz w:val="24"/>
                <w:szCs w:val="24"/>
              </w:rPr>
            </w:pPr>
          </w:p>
        </w:tc>
      </w:tr>
      <w:tr w:rsidR="00034754" w:rsidRPr="009B063A" w:rsidTr="00034754">
        <w:trPr>
          <w:trHeight w:val="570"/>
        </w:trPr>
        <w:tc>
          <w:tcPr>
            <w:tcW w:w="2235" w:type="dxa"/>
            <w:shd w:val="clear" w:color="auto" w:fill="auto"/>
          </w:tcPr>
          <w:p w:rsidR="00034754" w:rsidRPr="009B063A" w:rsidRDefault="00034754" w:rsidP="00E83FB2">
            <w:pPr>
              <w:widowControl w:val="0"/>
              <w:autoSpaceDE w:val="0"/>
              <w:autoSpaceDN w:val="0"/>
              <w:adjustRightInd w:val="0"/>
              <w:spacing w:before="240" w:line="276" w:lineRule="auto"/>
              <w:rPr>
                <w:rFonts w:ascii="Comic Sans MS" w:eastAsia="Times New Roman" w:hAnsi="Comic Sans MS"/>
                <w:bCs/>
                <w:sz w:val="24"/>
                <w:szCs w:val="24"/>
              </w:rPr>
            </w:pPr>
            <w:r w:rsidRPr="009B063A">
              <w:rPr>
                <w:rFonts w:ascii="Comic Sans MS" w:eastAsia="Times New Roman" w:hAnsi="Comic Sans MS"/>
                <w:bCs/>
                <w:sz w:val="24"/>
                <w:szCs w:val="24"/>
              </w:rPr>
              <w:t>Kilo Ölçümü</w:t>
            </w:r>
          </w:p>
        </w:tc>
        <w:tc>
          <w:tcPr>
            <w:tcW w:w="1559" w:type="dxa"/>
            <w:shd w:val="clear" w:color="auto" w:fill="auto"/>
          </w:tcPr>
          <w:p w:rsidR="00034754" w:rsidRPr="009B063A" w:rsidRDefault="00034754" w:rsidP="00E83FB2">
            <w:pPr>
              <w:widowControl w:val="0"/>
              <w:autoSpaceDE w:val="0"/>
              <w:autoSpaceDN w:val="0"/>
              <w:adjustRightInd w:val="0"/>
              <w:spacing w:before="240" w:line="276" w:lineRule="auto"/>
              <w:jc w:val="center"/>
              <w:rPr>
                <w:rFonts w:ascii="Comic Sans MS" w:eastAsia="Times New Roman" w:hAnsi="Comic Sans MS"/>
                <w:b/>
                <w:bCs/>
                <w:sz w:val="24"/>
                <w:szCs w:val="24"/>
              </w:rPr>
            </w:pPr>
            <w:r w:rsidRPr="009B063A">
              <w:rPr>
                <w:rFonts w:ascii="Comic Sans MS" w:eastAsia="Times New Roman" w:hAnsi="Comic Sans MS"/>
                <w:b/>
                <w:bCs/>
                <w:color w:val="000000"/>
                <w:sz w:val="24"/>
                <w:szCs w:val="24"/>
              </w:rPr>
              <w:t>√</w:t>
            </w:r>
          </w:p>
        </w:tc>
        <w:tc>
          <w:tcPr>
            <w:tcW w:w="2410" w:type="dxa"/>
            <w:shd w:val="clear" w:color="auto" w:fill="auto"/>
          </w:tcPr>
          <w:p w:rsidR="00034754" w:rsidRPr="009B063A" w:rsidRDefault="00034754" w:rsidP="00E83FB2">
            <w:pPr>
              <w:widowControl w:val="0"/>
              <w:autoSpaceDE w:val="0"/>
              <w:autoSpaceDN w:val="0"/>
              <w:adjustRightInd w:val="0"/>
              <w:spacing w:before="240" w:line="276" w:lineRule="auto"/>
              <w:jc w:val="center"/>
              <w:rPr>
                <w:rFonts w:ascii="Comic Sans MS" w:eastAsia="Times New Roman" w:hAnsi="Comic Sans MS"/>
                <w:b/>
                <w:bCs/>
                <w:sz w:val="24"/>
                <w:szCs w:val="24"/>
              </w:rPr>
            </w:pPr>
          </w:p>
        </w:tc>
        <w:tc>
          <w:tcPr>
            <w:tcW w:w="1984" w:type="dxa"/>
            <w:shd w:val="clear" w:color="auto" w:fill="auto"/>
          </w:tcPr>
          <w:p w:rsidR="00034754" w:rsidRPr="009B063A" w:rsidRDefault="00034754" w:rsidP="00E83FB2">
            <w:pPr>
              <w:widowControl w:val="0"/>
              <w:autoSpaceDE w:val="0"/>
              <w:autoSpaceDN w:val="0"/>
              <w:adjustRightInd w:val="0"/>
              <w:spacing w:before="240" w:line="276" w:lineRule="auto"/>
              <w:jc w:val="center"/>
              <w:rPr>
                <w:rFonts w:ascii="Comic Sans MS" w:eastAsia="Times New Roman" w:hAnsi="Comic Sans MS"/>
                <w:b/>
                <w:bCs/>
                <w:sz w:val="24"/>
                <w:szCs w:val="24"/>
              </w:rPr>
            </w:pPr>
            <w:r w:rsidRPr="009B063A">
              <w:rPr>
                <w:rFonts w:ascii="Comic Sans MS" w:eastAsia="Times New Roman" w:hAnsi="Comic Sans MS"/>
                <w:b/>
                <w:bCs/>
                <w:color w:val="000000"/>
                <w:sz w:val="24"/>
                <w:szCs w:val="24"/>
              </w:rPr>
              <w:t>√</w:t>
            </w:r>
          </w:p>
        </w:tc>
        <w:tc>
          <w:tcPr>
            <w:tcW w:w="1843"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
                <w:bCs/>
                <w:sz w:val="24"/>
                <w:szCs w:val="24"/>
              </w:rPr>
            </w:pPr>
            <w:r w:rsidRPr="009B063A">
              <w:rPr>
                <w:rFonts w:ascii="Comic Sans MS" w:eastAsia="Times New Roman" w:hAnsi="Comic Sans MS"/>
                <w:b/>
                <w:bCs/>
                <w:color w:val="000000"/>
                <w:sz w:val="24"/>
                <w:szCs w:val="24"/>
              </w:rPr>
              <w:t xml:space="preserve">             √</w:t>
            </w:r>
          </w:p>
        </w:tc>
      </w:tr>
      <w:tr w:rsidR="00034754" w:rsidRPr="009B063A" w:rsidTr="00034754">
        <w:trPr>
          <w:trHeight w:val="571"/>
        </w:trPr>
        <w:tc>
          <w:tcPr>
            <w:tcW w:w="2235" w:type="dxa"/>
            <w:shd w:val="clear" w:color="auto" w:fill="auto"/>
          </w:tcPr>
          <w:p w:rsidR="00034754" w:rsidRPr="009B063A" w:rsidRDefault="00034754" w:rsidP="00E83FB2">
            <w:pPr>
              <w:widowControl w:val="0"/>
              <w:autoSpaceDE w:val="0"/>
              <w:autoSpaceDN w:val="0"/>
              <w:adjustRightInd w:val="0"/>
              <w:spacing w:before="240" w:line="276" w:lineRule="auto"/>
              <w:rPr>
                <w:rFonts w:ascii="Comic Sans MS" w:eastAsia="Times New Roman" w:hAnsi="Comic Sans MS"/>
                <w:bCs/>
                <w:sz w:val="24"/>
                <w:szCs w:val="24"/>
              </w:rPr>
            </w:pPr>
            <w:r w:rsidRPr="009B063A">
              <w:rPr>
                <w:rFonts w:ascii="Comic Sans MS" w:eastAsia="Times New Roman" w:hAnsi="Comic Sans MS"/>
                <w:sz w:val="24"/>
                <w:szCs w:val="24"/>
              </w:rPr>
              <w:t>Bel Çevresi</w:t>
            </w:r>
          </w:p>
        </w:tc>
        <w:tc>
          <w:tcPr>
            <w:tcW w:w="1559" w:type="dxa"/>
            <w:shd w:val="clear" w:color="auto" w:fill="auto"/>
          </w:tcPr>
          <w:p w:rsidR="00034754" w:rsidRPr="009B063A" w:rsidRDefault="00034754" w:rsidP="00E83FB2">
            <w:pPr>
              <w:widowControl w:val="0"/>
              <w:autoSpaceDE w:val="0"/>
              <w:autoSpaceDN w:val="0"/>
              <w:adjustRightInd w:val="0"/>
              <w:spacing w:before="240" w:line="276" w:lineRule="auto"/>
              <w:jc w:val="center"/>
              <w:rPr>
                <w:rFonts w:ascii="Comic Sans MS" w:eastAsia="Times New Roman" w:hAnsi="Comic Sans MS"/>
                <w:b/>
                <w:bCs/>
                <w:sz w:val="24"/>
                <w:szCs w:val="24"/>
              </w:rPr>
            </w:pPr>
            <w:r w:rsidRPr="009B063A">
              <w:rPr>
                <w:rFonts w:ascii="Comic Sans MS" w:eastAsia="Times New Roman" w:hAnsi="Comic Sans MS"/>
                <w:b/>
                <w:bCs/>
                <w:color w:val="000000"/>
                <w:sz w:val="24"/>
                <w:szCs w:val="24"/>
              </w:rPr>
              <w:t>√</w:t>
            </w:r>
          </w:p>
        </w:tc>
        <w:tc>
          <w:tcPr>
            <w:tcW w:w="2410" w:type="dxa"/>
            <w:shd w:val="clear" w:color="auto" w:fill="auto"/>
            <w:vAlign w:val="bottom"/>
          </w:tcPr>
          <w:p w:rsidR="00034754" w:rsidRPr="009B063A" w:rsidRDefault="00034754" w:rsidP="00E83FB2">
            <w:pPr>
              <w:widowControl w:val="0"/>
              <w:autoSpaceDE w:val="0"/>
              <w:autoSpaceDN w:val="0"/>
              <w:adjustRightInd w:val="0"/>
              <w:spacing w:before="240" w:line="276" w:lineRule="auto"/>
              <w:jc w:val="center"/>
              <w:rPr>
                <w:rFonts w:ascii="Comic Sans MS" w:eastAsia="Times New Roman" w:hAnsi="Comic Sans MS"/>
                <w:b/>
                <w:bCs/>
                <w:sz w:val="24"/>
                <w:szCs w:val="24"/>
              </w:rPr>
            </w:pPr>
          </w:p>
        </w:tc>
        <w:tc>
          <w:tcPr>
            <w:tcW w:w="1984" w:type="dxa"/>
            <w:shd w:val="clear" w:color="auto" w:fill="auto"/>
            <w:vAlign w:val="center"/>
          </w:tcPr>
          <w:p w:rsidR="00034754" w:rsidRPr="009B063A" w:rsidRDefault="00034754" w:rsidP="00E83FB2">
            <w:pPr>
              <w:widowControl w:val="0"/>
              <w:autoSpaceDE w:val="0"/>
              <w:autoSpaceDN w:val="0"/>
              <w:adjustRightInd w:val="0"/>
              <w:spacing w:before="240" w:line="276" w:lineRule="auto"/>
              <w:jc w:val="center"/>
              <w:rPr>
                <w:rFonts w:ascii="Comic Sans MS" w:eastAsia="Times New Roman" w:hAnsi="Comic Sans MS"/>
                <w:b/>
                <w:bCs/>
                <w:sz w:val="24"/>
                <w:szCs w:val="24"/>
              </w:rPr>
            </w:pPr>
            <w:r w:rsidRPr="009B063A">
              <w:rPr>
                <w:rFonts w:ascii="Comic Sans MS" w:eastAsia="Times New Roman" w:hAnsi="Comic Sans MS"/>
                <w:b/>
                <w:bCs/>
                <w:color w:val="000000"/>
                <w:sz w:val="24"/>
                <w:szCs w:val="24"/>
              </w:rPr>
              <w:t>√</w:t>
            </w:r>
          </w:p>
        </w:tc>
        <w:tc>
          <w:tcPr>
            <w:tcW w:w="1843"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
                <w:bCs/>
                <w:sz w:val="24"/>
                <w:szCs w:val="24"/>
              </w:rPr>
            </w:pPr>
            <w:r w:rsidRPr="009B063A">
              <w:rPr>
                <w:rFonts w:ascii="Comic Sans MS" w:eastAsia="Times New Roman" w:hAnsi="Comic Sans MS"/>
                <w:b/>
                <w:bCs/>
                <w:color w:val="000000"/>
                <w:sz w:val="24"/>
                <w:szCs w:val="24"/>
              </w:rPr>
              <w:t xml:space="preserve">             √</w:t>
            </w:r>
          </w:p>
        </w:tc>
      </w:tr>
      <w:tr w:rsidR="00034754" w:rsidRPr="009B063A" w:rsidTr="00034754">
        <w:trPr>
          <w:trHeight w:val="571"/>
        </w:trPr>
        <w:tc>
          <w:tcPr>
            <w:tcW w:w="2235" w:type="dxa"/>
            <w:shd w:val="clear" w:color="auto" w:fill="auto"/>
          </w:tcPr>
          <w:p w:rsidR="00034754" w:rsidRPr="009B063A" w:rsidRDefault="00034754" w:rsidP="00E83FB2">
            <w:pPr>
              <w:widowControl w:val="0"/>
              <w:autoSpaceDE w:val="0"/>
              <w:autoSpaceDN w:val="0"/>
              <w:adjustRightInd w:val="0"/>
              <w:spacing w:before="240" w:line="276" w:lineRule="auto"/>
              <w:rPr>
                <w:rFonts w:ascii="Comic Sans MS" w:eastAsia="Times New Roman" w:hAnsi="Comic Sans MS"/>
                <w:bCs/>
                <w:sz w:val="24"/>
                <w:szCs w:val="24"/>
              </w:rPr>
            </w:pPr>
            <w:r w:rsidRPr="009B063A">
              <w:rPr>
                <w:rFonts w:ascii="Comic Sans MS" w:eastAsia="Times New Roman" w:hAnsi="Comic Sans MS"/>
                <w:bCs/>
                <w:sz w:val="24"/>
                <w:szCs w:val="24"/>
              </w:rPr>
              <w:t>Kardiyovasküler Risk Değerlendirme</w:t>
            </w:r>
          </w:p>
        </w:tc>
        <w:tc>
          <w:tcPr>
            <w:tcW w:w="1559" w:type="dxa"/>
            <w:shd w:val="clear" w:color="auto" w:fill="auto"/>
          </w:tcPr>
          <w:p w:rsidR="00034754" w:rsidRPr="009B063A" w:rsidRDefault="00034754" w:rsidP="00E83FB2">
            <w:pPr>
              <w:spacing w:before="240" w:line="276" w:lineRule="auto"/>
              <w:jc w:val="center"/>
              <w:rPr>
                <w:rFonts w:ascii="Comic Sans MS" w:hAnsi="Comic Sans MS"/>
                <w:sz w:val="24"/>
                <w:szCs w:val="24"/>
              </w:rPr>
            </w:pPr>
            <w:r w:rsidRPr="009B063A">
              <w:rPr>
                <w:rFonts w:ascii="Comic Sans MS" w:eastAsia="Times New Roman" w:hAnsi="Comic Sans MS"/>
                <w:b/>
                <w:bCs/>
                <w:color w:val="000000"/>
                <w:sz w:val="24"/>
                <w:szCs w:val="24"/>
              </w:rPr>
              <w:t>√</w:t>
            </w:r>
          </w:p>
        </w:tc>
        <w:tc>
          <w:tcPr>
            <w:tcW w:w="2410"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 xml:space="preserve">           </w:t>
            </w:r>
          </w:p>
        </w:tc>
        <w:tc>
          <w:tcPr>
            <w:tcW w:w="1984"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 xml:space="preserve">            √</w:t>
            </w:r>
          </w:p>
        </w:tc>
        <w:tc>
          <w:tcPr>
            <w:tcW w:w="1843"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Cs/>
                <w:sz w:val="24"/>
                <w:szCs w:val="24"/>
              </w:rPr>
              <w:t xml:space="preserve">                </w:t>
            </w:r>
            <w:r w:rsidRPr="009B063A">
              <w:rPr>
                <w:rFonts w:ascii="Comic Sans MS" w:eastAsia="Times New Roman" w:hAnsi="Comic Sans MS"/>
                <w:b/>
                <w:bCs/>
                <w:color w:val="000000"/>
                <w:sz w:val="24"/>
                <w:szCs w:val="24"/>
              </w:rPr>
              <w:t>√</w:t>
            </w:r>
          </w:p>
        </w:tc>
      </w:tr>
      <w:tr w:rsidR="00034754" w:rsidRPr="009B063A" w:rsidTr="00034754">
        <w:trPr>
          <w:trHeight w:val="236"/>
        </w:trPr>
        <w:tc>
          <w:tcPr>
            <w:tcW w:w="2235" w:type="dxa"/>
            <w:shd w:val="clear" w:color="auto" w:fill="auto"/>
          </w:tcPr>
          <w:p w:rsidR="00034754" w:rsidRPr="009B063A" w:rsidRDefault="00034754" w:rsidP="00E83FB2">
            <w:pPr>
              <w:widowControl w:val="0"/>
              <w:autoSpaceDE w:val="0"/>
              <w:autoSpaceDN w:val="0"/>
              <w:adjustRightInd w:val="0"/>
              <w:spacing w:before="240" w:line="276" w:lineRule="auto"/>
              <w:rPr>
                <w:rFonts w:ascii="Comic Sans MS" w:eastAsia="Times New Roman" w:hAnsi="Comic Sans MS"/>
                <w:bCs/>
                <w:sz w:val="24"/>
                <w:szCs w:val="24"/>
              </w:rPr>
            </w:pPr>
            <w:r w:rsidRPr="009B063A">
              <w:rPr>
                <w:rFonts w:ascii="Comic Sans MS" w:eastAsia="Times New Roman" w:hAnsi="Comic Sans MS"/>
                <w:bCs/>
                <w:sz w:val="24"/>
                <w:szCs w:val="24"/>
              </w:rPr>
              <w:t>Göz Dibi Muayenesi</w:t>
            </w:r>
          </w:p>
        </w:tc>
        <w:tc>
          <w:tcPr>
            <w:tcW w:w="1559" w:type="dxa"/>
            <w:shd w:val="clear" w:color="auto" w:fill="auto"/>
          </w:tcPr>
          <w:p w:rsidR="00034754" w:rsidRPr="009B063A" w:rsidRDefault="00034754" w:rsidP="00E83FB2">
            <w:pPr>
              <w:widowControl w:val="0"/>
              <w:autoSpaceDE w:val="0"/>
              <w:autoSpaceDN w:val="0"/>
              <w:adjustRightInd w:val="0"/>
              <w:spacing w:before="240" w:line="276" w:lineRule="auto"/>
              <w:rPr>
                <w:rFonts w:ascii="Comic Sans MS" w:hAnsi="Comic Sans MS"/>
                <w:sz w:val="24"/>
                <w:szCs w:val="24"/>
              </w:rPr>
            </w:pPr>
            <w:r w:rsidRPr="009B063A">
              <w:rPr>
                <w:rFonts w:ascii="Comic Sans MS" w:eastAsia="Times New Roman" w:hAnsi="Comic Sans MS"/>
                <w:bCs/>
                <w:sz w:val="24"/>
                <w:szCs w:val="24"/>
              </w:rPr>
              <w:t>Yılda Bir Kez</w:t>
            </w:r>
          </w:p>
        </w:tc>
        <w:tc>
          <w:tcPr>
            <w:tcW w:w="2410"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p>
        </w:tc>
        <w:tc>
          <w:tcPr>
            <w:tcW w:w="1984"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Cs/>
                <w:sz w:val="24"/>
                <w:szCs w:val="24"/>
              </w:rPr>
              <w:t>Yılda Bir Kez</w:t>
            </w:r>
          </w:p>
        </w:tc>
        <w:tc>
          <w:tcPr>
            <w:tcW w:w="1843"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Cs/>
                <w:sz w:val="24"/>
                <w:szCs w:val="24"/>
              </w:rPr>
              <w:t>Yılda Bir Kez</w:t>
            </w:r>
          </w:p>
        </w:tc>
      </w:tr>
    </w:tbl>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bCs/>
          <w:sz w:val="24"/>
          <w:szCs w:val="24"/>
        </w:rPr>
        <w:t xml:space="preserve">İzlem İçin Laboratuvar Tetkikleri/Risk Değerlendirmesi </w:t>
      </w:r>
    </w:p>
    <w:p w:rsidR="00034754" w:rsidRPr="009B063A" w:rsidRDefault="00034754" w:rsidP="00E83FB2">
      <w:pPr>
        <w:widowControl w:val="0"/>
        <w:autoSpaceDE w:val="0"/>
        <w:autoSpaceDN w:val="0"/>
        <w:adjustRightInd w:val="0"/>
        <w:spacing w:before="240" w:line="276" w:lineRule="auto"/>
        <w:jc w:val="both"/>
        <w:rPr>
          <w:rFonts w:ascii="Comic Sans MS" w:hAnsi="Comic Sans MS"/>
          <w:bCs/>
          <w:sz w:val="24"/>
          <w:szCs w:val="24"/>
        </w:rPr>
      </w:pPr>
      <w:r w:rsidRPr="009B063A">
        <w:rPr>
          <w:rFonts w:ascii="Comic Sans MS" w:hAnsi="Comic Sans MS"/>
          <w:bCs/>
          <w:sz w:val="24"/>
          <w:szCs w:val="24"/>
        </w:rPr>
        <w:t xml:space="preserve">Hipertansiyon tanı konulduğunda yapılan laboratuvar araştırmaları ek risk faktörlerinin belirlenmesi, ikincil hipertansiyon belirlenmesi, organ hasarı olup olmadığının değerlendirmesini hedeflemektedir. </w:t>
      </w:r>
    </w:p>
    <w:p w:rsidR="00034754" w:rsidRPr="009B063A" w:rsidRDefault="00034754" w:rsidP="00E83FB2">
      <w:pPr>
        <w:widowControl w:val="0"/>
        <w:autoSpaceDE w:val="0"/>
        <w:autoSpaceDN w:val="0"/>
        <w:adjustRightInd w:val="0"/>
        <w:spacing w:before="240" w:line="276" w:lineRule="auto"/>
        <w:jc w:val="both"/>
        <w:rPr>
          <w:rFonts w:ascii="Comic Sans MS" w:hAnsi="Comic Sans MS"/>
          <w:bCs/>
          <w:sz w:val="24"/>
          <w:szCs w:val="24"/>
        </w:rPr>
      </w:pPr>
      <w:r w:rsidRPr="009B063A">
        <w:rPr>
          <w:rFonts w:ascii="Comic Sans MS" w:hAnsi="Comic Sans MS"/>
          <w:bCs/>
          <w:sz w:val="24"/>
          <w:szCs w:val="24"/>
        </w:rPr>
        <w:t xml:space="preserve">Hastanın tanı anında, kinik olarak ek şüphe uyandıran bir hastalığının olmaması </w:t>
      </w:r>
      <w:r w:rsidRPr="009B063A">
        <w:rPr>
          <w:rFonts w:ascii="Comic Sans MS" w:hAnsi="Comic Sans MS"/>
          <w:bCs/>
          <w:sz w:val="24"/>
          <w:szCs w:val="24"/>
        </w:rPr>
        <w:lastRenderedPageBreak/>
        <w:t xml:space="preserve">durumunda istenmesi gereken tetkikler ve tekrar önerileri tablo 5 'te yer almaktadır. </w:t>
      </w:r>
    </w:p>
    <w:p w:rsidR="00034754" w:rsidRPr="009B063A" w:rsidRDefault="00034754" w:rsidP="00E83FB2">
      <w:pPr>
        <w:widowControl w:val="0"/>
        <w:autoSpaceDE w:val="0"/>
        <w:autoSpaceDN w:val="0"/>
        <w:adjustRightInd w:val="0"/>
        <w:spacing w:before="240" w:line="276" w:lineRule="auto"/>
        <w:jc w:val="both"/>
        <w:rPr>
          <w:rFonts w:ascii="Comic Sans MS" w:hAnsi="Comic Sans MS"/>
          <w:b/>
          <w:bCs/>
          <w:sz w:val="24"/>
          <w:szCs w:val="24"/>
        </w:rPr>
      </w:pPr>
      <w:r w:rsidRPr="009B063A">
        <w:rPr>
          <w:rFonts w:ascii="Comic Sans MS" w:hAnsi="Comic Sans MS"/>
          <w:b/>
          <w:bCs/>
          <w:sz w:val="24"/>
          <w:szCs w:val="24"/>
        </w:rPr>
        <w:t>Hipertansiyon tanısı alan hastalarda laboratuvar tetkikleri/risk değerlendirmesi parametreleri ve sıklıkları*</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842"/>
        <w:gridCol w:w="1985"/>
        <w:gridCol w:w="1701"/>
        <w:gridCol w:w="1701"/>
      </w:tblGrid>
      <w:tr w:rsidR="00034754" w:rsidRPr="009B063A" w:rsidTr="00034754">
        <w:tc>
          <w:tcPr>
            <w:tcW w:w="2836" w:type="dxa"/>
            <w:shd w:val="clear" w:color="auto" w:fill="C00000"/>
          </w:tcPr>
          <w:p w:rsidR="00034754" w:rsidRPr="009B063A" w:rsidRDefault="00034754" w:rsidP="00E83FB2">
            <w:pPr>
              <w:widowControl w:val="0"/>
              <w:autoSpaceDE w:val="0"/>
              <w:autoSpaceDN w:val="0"/>
              <w:adjustRightInd w:val="0"/>
              <w:spacing w:before="240" w:line="276" w:lineRule="auto"/>
              <w:rPr>
                <w:rFonts w:ascii="Comic Sans MS" w:eastAsia="Times New Roman" w:hAnsi="Comic Sans MS"/>
                <w:b/>
                <w:bCs/>
                <w:sz w:val="24"/>
                <w:szCs w:val="24"/>
              </w:rPr>
            </w:pPr>
            <w:r w:rsidRPr="009B063A">
              <w:rPr>
                <w:rFonts w:ascii="Comic Sans MS" w:eastAsia="Times New Roman" w:hAnsi="Comic Sans MS"/>
                <w:b/>
                <w:bCs/>
                <w:sz w:val="24"/>
                <w:szCs w:val="24"/>
              </w:rPr>
              <w:t>Tetkikler</w:t>
            </w:r>
          </w:p>
        </w:tc>
        <w:tc>
          <w:tcPr>
            <w:tcW w:w="1842" w:type="dxa"/>
            <w:shd w:val="clear" w:color="auto" w:fill="C00000"/>
          </w:tcPr>
          <w:p w:rsidR="00034754" w:rsidRPr="009B063A" w:rsidRDefault="00034754" w:rsidP="00E83FB2">
            <w:pPr>
              <w:spacing w:before="240" w:line="276" w:lineRule="auto"/>
              <w:rPr>
                <w:rFonts w:ascii="Comic Sans MS" w:eastAsia="Times New Roman" w:hAnsi="Comic Sans MS"/>
                <w:b/>
                <w:bCs/>
                <w:sz w:val="24"/>
                <w:szCs w:val="24"/>
              </w:rPr>
            </w:pPr>
            <w:r w:rsidRPr="009B063A">
              <w:rPr>
                <w:rFonts w:ascii="Comic Sans MS" w:eastAsia="Times New Roman" w:hAnsi="Comic Sans MS"/>
                <w:b/>
                <w:bCs/>
                <w:sz w:val="24"/>
                <w:szCs w:val="24"/>
              </w:rPr>
              <w:t>1. İzlem</w:t>
            </w:r>
          </w:p>
        </w:tc>
        <w:tc>
          <w:tcPr>
            <w:tcW w:w="1985" w:type="dxa"/>
            <w:shd w:val="clear" w:color="auto" w:fill="C00000"/>
          </w:tcPr>
          <w:p w:rsidR="00034754" w:rsidRPr="009B063A" w:rsidRDefault="00034754" w:rsidP="00E83FB2">
            <w:pPr>
              <w:spacing w:before="240" w:line="276" w:lineRule="auto"/>
              <w:rPr>
                <w:rFonts w:ascii="Comic Sans MS" w:eastAsia="Times New Roman" w:hAnsi="Comic Sans MS"/>
                <w:b/>
                <w:bCs/>
                <w:sz w:val="24"/>
                <w:szCs w:val="24"/>
              </w:rPr>
            </w:pPr>
            <w:r w:rsidRPr="009B063A">
              <w:rPr>
                <w:rFonts w:ascii="Comic Sans MS" w:eastAsia="Times New Roman" w:hAnsi="Comic Sans MS"/>
                <w:b/>
                <w:bCs/>
                <w:sz w:val="24"/>
                <w:szCs w:val="24"/>
              </w:rPr>
              <w:t>2. İzlem</w:t>
            </w:r>
          </w:p>
        </w:tc>
        <w:tc>
          <w:tcPr>
            <w:tcW w:w="1701" w:type="dxa"/>
            <w:shd w:val="clear" w:color="auto" w:fill="C00000"/>
          </w:tcPr>
          <w:p w:rsidR="00034754" w:rsidRPr="009B063A" w:rsidRDefault="00034754" w:rsidP="00E83FB2">
            <w:pPr>
              <w:spacing w:before="240" w:line="276" w:lineRule="auto"/>
              <w:rPr>
                <w:rFonts w:ascii="Comic Sans MS" w:eastAsia="Times New Roman" w:hAnsi="Comic Sans MS"/>
                <w:b/>
                <w:bCs/>
                <w:sz w:val="24"/>
                <w:szCs w:val="24"/>
              </w:rPr>
            </w:pPr>
            <w:r w:rsidRPr="009B063A">
              <w:rPr>
                <w:rFonts w:ascii="Comic Sans MS" w:eastAsia="Times New Roman" w:hAnsi="Comic Sans MS"/>
                <w:b/>
                <w:bCs/>
                <w:sz w:val="24"/>
                <w:szCs w:val="24"/>
              </w:rPr>
              <w:t>3. İzlem</w:t>
            </w:r>
          </w:p>
        </w:tc>
        <w:tc>
          <w:tcPr>
            <w:tcW w:w="1701" w:type="dxa"/>
            <w:shd w:val="clear" w:color="auto" w:fill="C00000"/>
          </w:tcPr>
          <w:p w:rsidR="00034754" w:rsidRPr="009B063A" w:rsidRDefault="00034754" w:rsidP="00E83FB2">
            <w:pPr>
              <w:spacing w:before="240" w:line="276" w:lineRule="auto"/>
              <w:rPr>
                <w:rFonts w:ascii="Comic Sans MS" w:eastAsia="Times New Roman" w:hAnsi="Comic Sans MS"/>
                <w:b/>
                <w:bCs/>
                <w:sz w:val="24"/>
                <w:szCs w:val="24"/>
              </w:rPr>
            </w:pPr>
            <w:r w:rsidRPr="009B063A">
              <w:rPr>
                <w:rFonts w:ascii="Comic Sans MS" w:eastAsia="Times New Roman" w:hAnsi="Comic Sans MS"/>
                <w:b/>
                <w:bCs/>
                <w:sz w:val="24"/>
                <w:szCs w:val="24"/>
              </w:rPr>
              <w:t>4. İzlem</w:t>
            </w:r>
          </w:p>
        </w:tc>
      </w:tr>
      <w:tr w:rsidR="00034754" w:rsidRPr="009B063A" w:rsidTr="00034754">
        <w:trPr>
          <w:trHeight w:val="698"/>
        </w:trPr>
        <w:tc>
          <w:tcPr>
            <w:tcW w:w="2836" w:type="dxa"/>
            <w:shd w:val="clear" w:color="auto" w:fill="auto"/>
          </w:tcPr>
          <w:p w:rsidR="00034754" w:rsidRPr="009B063A" w:rsidRDefault="00034754" w:rsidP="00E83FB2">
            <w:pPr>
              <w:widowControl w:val="0"/>
              <w:autoSpaceDE w:val="0"/>
              <w:autoSpaceDN w:val="0"/>
              <w:adjustRightInd w:val="0"/>
              <w:spacing w:before="240" w:line="276" w:lineRule="auto"/>
              <w:rPr>
                <w:rFonts w:ascii="Comic Sans MS" w:eastAsia="Times New Roman" w:hAnsi="Comic Sans MS"/>
                <w:bCs/>
                <w:sz w:val="24"/>
                <w:szCs w:val="24"/>
              </w:rPr>
            </w:pPr>
          </w:p>
        </w:tc>
        <w:tc>
          <w:tcPr>
            <w:tcW w:w="1842"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
                <w:bCs/>
                <w:sz w:val="24"/>
                <w:szCs w:val="24"/>
              </w:rPr>
            </w:pPr>
            <w:r w:rsidRPr="009B063A">
              <w:rPr>
                <w:rFonts w:ascii="Comic Sans MS" w:eastAsia="Times New Roman" w:hAnsi="Comic Sans MS"/>
                <w:b/>
                <w:bCs/>
                <w:sz w:val="24"/>
                <w:szCs w:val="24"/>
              </w:rPr>
              <w:t>İlk izlem</w:t>
            </w:r>
          </w:p>
        </w:tc>
        <w:tc>
          <w:tcPr>
            <w:tcW w:w="1985"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
                <w:bCs/>
                <w:sz w:val="24"/>
                <w:szCs w:val="24"/>
              </w:rPr>
            </w:pPr>
            <w:r w:rsidRPr="009B063A">
              <w:rPr>
                <w:rFonts w:ascii="Comic Sans MS" w:eastAsia="Times New Roman" w:hAnsi="Comic Sans MS"/>
                <w:b/>
                <w:bCs/>
                <w:sz w:val="24"/>
                <w:szCs w:val="24"/>
              </w:rPr>
              <w:t>İlk izlemden 12 ay sonra</w:t>
            </w:r>
          </w:p>
        </w:tc>
        <w:tc>
          <w:tcPr>
            <w:tcW w:w="1701"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
                <w:bCs/>
                <w:sz w:val="24"/>
                <w:szCs w:val="24"/>
              </w:rPr>
            </w:pPr>
            <w:r w:rsidRPr="009B063A">
              <w:rPr>
                <w:rFonts w:ascii="Comic Sans MS" w:eastAsia="Times New Roman" w:hAnsi="Comic Sans MS"/>
                <w:b/>
                <w:bCs/>
                <w:sz w:val="24"/>
                <w:szCs w:val="24"/>
              </w:rPr>
              <w:t>İkinci izlemden 12 ay sonra</w:t>
            </w:r>
          </w:p>
        </w:tc>
        <w:tc>
          <w:tcPr>
            <w:tcW w:w="1701"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
                <w:bCs/>
                <w:sz w:val="24"/>
                <w:szCs w:val="24"/>
              </w:rPr>
            </w:pPr>
            <w:r w:rsidRPr="009B063A">
              <w:rPr>
                <w:rFonts w:ascii="Comic Sans MS" w:eastAsia="Times New Roman" w:hAnsi="Comic Sans MS"/>
                <w:b/>
                <w:bCs/>
                <w:sz w:val="24"/>
                <w:szCs w:val="24"/>
              </w:rPr>
              <w:t>Üçüncü izlemden 12 ay sonra</w:t>
            </w:r>
          </w:p>
        </w:tc>
      </w:tr>
      <w:tr w:rsidR="00034754" w:rsidRPr="009B063A" w:rsidTr="00034754">
        <w:tc>
          <w:tcPr>
            <w:tcW w:w="2836" w:type="dxa"/>
            <w:shd w:val="clear" w:color="auto" w:fill="auto"/>
          </w:tcPr>
          <w:p w:rsidR="00034754" w:rsidRPr="009B063A" w:rsidRDefault="00034754" w:rsidP="00E83FB2">
            <w:pPr>
              <w:widowControl w:val="0"/>
              <w:autoSpaceDE w:val="0"/>
              <w:autoSpaceDN w:val="0"/>
              <w:adjustRightInd w:val="0"/>
              <w:spacing w:before="240" w:line="276" w:lineRule="auto"/>
              <w:rPr>
                <w:rFonts w:ascii="Comic Sans MS" w:eastAsia="Times New Roman" w:hAnsi="Comic Sans MS"/>
                <w:bCs/>
                <w:sz w:val="24"/>
                <w:szCs w:val="24"/>
              </w:rPr>
            </w:pPr>
            <w:r w:rsidRPr="009B063A">
              <w:rPr>
                <w:rFonts w:ascii="Comic Sans MS" w:eastAsia="Times New Roman" w:hAnsi="Comic Sans MS"/>
                <w:bCs/>
                <w:sz w:val="24"/>
                <w:szCs w:val="24"/>
              </w:rPr>
              <w:t>Kreatinin, eGFR, Sodyum, Potasyum, Ürik Asit</w:t>
            </w:r>
          </w:p>
        </w:tc>
        <w:tc>
          <w:tcPr>
            <w:tcW w:w="1842"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color w:val="000000"/>
                <w:sz w:val="24"/>
                <w:szCs w:val="24"/>
              </w:rPr>
            </w:pPr>
            <w:r w:rsidRPr="009B063A">
              <w:rPr>
                <w:rFonts w:ascii="Comic Sans MS" w:eastAsia="Times New Roman" w:hAnsi="Comic Sans MS"/>
                <w:b/>
                <w:bCs/>
                <w:color w:val="000000"/>
                <w:sz w:val="24"/>
                <w:szCs w:val="24"/>
              </w:rPr>
              <w:t>√</w:t>
            </w:r>
          </w:p>
        </w:tc>
        <w:tc>
          <w:tcPr>
            <w:tcW w:w="1985"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
                <w:bCs/>
                <w:color w:val="000000"/>
                <w:sz w:val="24"/>
                <w:szCs w:val="24"/>
              </w:rPr>
            </w:pPr>
            <w:r w:rsidRPr="009B063A">
              <w:rPr>
                <w:rFonts w:ascii="Comic Sans MS" w:eastAsia="Times New Roman" w:hAnsi="Comic Sans MS"/>
                <w:b/>
                <w:bCs/>
                <w:color w:val="000000"/>
                <w:sz w:val="24"/>
                <w:szCs w:val="24"/>
              </w:rPr>
              <w:t>√</w:t>
            </w:r>
          </w:p>
        </w:tc>
        <w:tc>
          <w:tcPr>
            <w:tcW w:w="1701"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w:t>
            </w:r>
          </w:p>
        </w:tc>
        <w:tc>
          <w:tcPr>
            <w:tcW w:w="1701"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w:t>
            </w:r>
          </w:p>
        </w:tc>
      </w:tr>
      <w:tr w:rsidR="00034754" w:rsidRPr="009B063A" w:rsidTr="00034754">
        <w:tc>
          <w:tcPr>
            <w:tcW w:w="2836" w:type="dxa"/>
            <w:shd w:val="clear" w:color="auto" w:fill="auto"/>
          </w:tcPr>
          <w:p w:rsidR="00034754" w:rsidRPr="009B063A" w:rsidRDefault="00034754" w:rsidP="00E83FB2">
            <w:pPr>
              <w:widowControl w:val="0"/>
              <w:autoSpaceDE w:val="0"/>
              <w:autoSpaceDN w:val="0"/>
              <w:adjustRightInd w:val="0"/>
              <w:spacing w:before="240" w:line="276" w:lineRule="auto"/>
              <w:rPr>
                <w:rFonts w:ascii="Comic Sans MS" w:eastAsia="Times New Roman" w:hAnsi="Comic Sans MS"/>
                <w:bCs/>
                <w:sz w:val="24"/>
                <w:szCs w:val="24"/>
              </w:rPr>
            </w:pPr>
            <w:r w:rsidRPr="009B063A">
              <w:rPr>
                <w:rFonts w:ascii="Comic Sans MS" w:eastAsia="Times New Roman" w:hAnsi="Comic Sans MS"/>
                <w:bCs/>
                <w:sz w:val="24"/>
                <w:szCs w:val="24"/>
              </w:rPr>
              <w:t xml:space="preserve">Tam İdrar Tetkiki </w:t>
            </w:r>
          </w:p>
        </w:tc>
        <w:tc>
          <w:tcPr>
            <w:tcW w:w="1842" w:type="dxa"/>
            <w:shd w:val="clear" w:color="auto" w:fill="auto"/>
          </w:tcPr>
          <w:p w:rsidR="00034754" w:rsidRPr="009B063A" w:rsidRDefault="00034754" w:rsidP="00E83FB2">
            <w:pPr>
              <w:spacing w:before="240" w:line="276" w:lineRule="auto"/>
              <w:rPr>
                <w:rFonts w:ascii="Comic Sans MS" w:hAnsi="Comic Sans MS"/>
                <w:sz w:val="24"/>
                <w:szCs w:val="24"/>
              </w:rPr>
            </w:pPr>
            <w:r w:rsidRPr="009B063A">
              <w:rPr>
                <w:rFonts w:ascii="Comic Sans MS" w:eastAsia="Times New Roman" w:hAnsi="Comic Sans MS"/>
                <w:b/>
                <w:bCs/>
                <w:color w:val="000000"/>
                <w:sz w:val="24"/>
                <w:szCs w:val="24"/>
              </w:rPr>
              <w:t>√</w:t>
            </w:r>
          </w:p>
        </w:tc>
        <w:tc>
          <w:tcPr>
            <w:tcW w:w="1985"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w:t>
            </w:r>
          </w:p>
        </w:tc>
        <w:tc>
          <w:tcPr>
            <w:tcW w:w="1701"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w:t>
            </w:r>
          </w:p>
        </w:tc>
        <w:tc>
          <w:tcPr>
            <w:tcW w:w="1701"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w:t>
            </w:r>
          </w:p>
        </w:tc>
      </w:tr>
      <w:tr w:rsidR="00034754" w:rsidRPr="009B063A" w:rsidTr="00034754">
        <w:tc>
          <w:tcPr>
            <w:tcW w:w="2836" w:type="dxa"/>
            <w:shd w:val="clear" w:color="auto" w:fill="auto"/>
          </w:tcPr>
          <w:p w:rsidR="00034754" w:rsidRPr="009B063A" w:rsidRDefault="00034754" w:rsidP="00E83FB2">
            <w:pPr>
              <w:widowControl w:val="0"/>
              <w:autoSpaceDE w:val="0"/>
              <w:autoSpaceDN w:val="0"/>
              <w:adjustRightInd w:val="0"/>
              <w:spacing w:before="240" w:line="276" w:lineRule="auto"/>
              <w:rPr>
                <w:rFonts w:ascii="Comic Sans MS" w:eastAsia="Times New Roman" w:hAnsi="Comic Sans MS"/>
                <w:bCs/>
                <w:sz w:val="24"/>
                <w:szCs w:val="24"/>
              </w:rPr>
            </w:pPr>
            <w:r w:rsidRPr="009B063A">
              <w:rPr>
                <w:rFonts w:ascii="Comic Sans MS" w:eastAsia="Times New Roman" w:hAnsi="Comic Sans MS"/>
                <w:bCs/>
                <w:sz w:val="24"/>
                <w:szCs w:val="24"/>
              </w:rPr>
              <w:t>Açlık Kan Glukozu</w:t>
            </w:r>
          </w:p>
        </w:tc>
        <w:tc>
          <w:tcPr>
            <w:tcW w:w="1842" w:type="dxa"/>
            <w:shd w:val="clear" w:color="auto" w:fill="auto"/>
          </w:tcPr>
          <w:p w:rsidR="00034754" w:rsidRPr="009B063A" w:rsidRDefault="00034754" w:rsidP="00E83FB2">
            <w:pPr>
              <w:spacing w:before="240" w:line="276" w:lineRule="auto"/>
              <w:rPr>
                <w:rFonts w:ascii="Comic Sans MS" w:hAnsi="Comic Sans MS"/>
                <w:sz w:val="24"/>
                <w:szCs w:val="24"/>
              </w:rPr>
            </w:pPr>
            <w:r w:rsidRPr="009B063A">
              <w:rPr>
                <w:rFonts w:ascii="Comic Sans MS" w:eastAsia="Times New Roman" w:hAnsi="Comic Sans MS"/>
                <w:b/>
                <w:bCs/>
                <w:color w:val="000000"/>
                <w:sz w:val="24"/>
                <w:szCs w:val="24"/>
              </w:rPr>
              <w:t>√</w:t>
            </w:r>
          </w:p>
        </w:tc>
        <w:tc>
          <w:tcPr>
            <w:tcW w:w="1985"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w:t>
            </w:r>
          </w:p>
        </w:tc>
        <w:tc>
          <w:tcPr>
            <w:tcW w:w="1701"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w:t>
            </w:r>
          </w:p>
        </w:tc>
        <w:tc>
          <w:tcPr>
            <w:tcW w:w="1701"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w:t>
            </w:r>
          </w:p>
        </w:tc>
      </w:tr>
      <w:tr w:rsidR="00034754" w:rsidRPr="009B063A" w:rsidTr="00034754">
        <w:tc>
          <w:tcPr>
            <w:tcW w:w="2836" w:type="dxa"/>
            <w:shd w:val="clear" w:color="auto" w:fill="auto"/>
          </w:tcPr>
          <w:p w:rsidR="00034754" w:rsidRPr="009B063A" w:rsidRDefault="00034754" w:rsidP="00E83FB2">
            <w:pPr>
              <w:widowControl w:val="0"/>
              <w:autoSpaceDE w:val="0"/>
              <w:autoSpaceDN w:val="0"/>
              <w:adjustRightInd w:val="0"/>
              <w:spacing w:before="240" w:line="276" w:lineRule="auto"/>
              <w:rPr>
                <w:rFonts w:ascii="Comic Sans MS" w:eastAsia="Times New Roman" w:hAnsi="Comic Sans MS"/>
                <w:bCs/>
                <w:sz w:val="24"/>
                <w:szCs w:val="24"/>
              </w:rPr>
            </w:pPr>
            <w:r w:rsidRPr="009B063A">
              <w:rPr>
                <w:rFonts w:ascii="Comic Sans MS" w:eastAsia="Times New Roman" w:hAnsi="Comic Sans MS"/>
                <w:bCs/>
                <w:sz w:val="24"/>
                <w:szCs w:val="24"/>
              </w:rPr>
              <w:t xml:space="preserve">Lipid Profili (Total Kolesterol, LDL Kolesterol, HDL, </w:t>
            </w:r>
            <w:proofErr w:type="gramStart"/>
            <w:r w:rsidRPr="009B063A">
              <w:rPr>
                <w:rFonts w:ascii="Comic Sans MS" w:eastAsia="Times New Roman" w:hAnsi="Comic Sans MS"/>
                <w:bCs/>
                <w:sz w:val="24"/>
                <w:szCs w:val="24"/>
              </w:rPr>
              <w:t>Trigliserid )</w:t>
            </w:r>
            <w:proofErr w:type="gramEnd"/>
          </w:p>
        </w:tc>
        <w:tc>
          <w:tcPr>
            <w:tcW w:w="1842" w:type="dxa"/>
            <w:shd w:val="clear" w:color="auto" w:fill="auto"/>
          </w:tcPr>
          <w:p w:rsidR="00034754" w:rsidRPr="009B063A" w:rsidRDefault="00034754" w:rsidP="00E83FB2">
            <w:pPr>
              <w:spacing w:before="240" w:line="276" w:lineRule="auto"/>
              <w:rPr>
                <w:rFonts w:ascii="Comic Sans MS" w:hAnsi="Comic Sans MS"/>
                <w:sz w:val="24"/>
                <w:szCs w:val="24"/>
              </w:rPr>
            </w:pPr>
            <w:r w:rsidRPr="009B063A">
              <w:rPr>
                <w:rFonts w:ascii="Comic Sans MS" w:eastAsia="Times New Roman" w:hAnsi="Comic Sans MS"/>
                <w:b/>
                <w:bCs/>
                <w:color w:val="000000"/>
                <w:sz w:val="24"/>
                <w:szCs w:val="24"/>
              </w:rPr>
              <w:t>√</w:t>
            </w:r>
          </w:p>
        </w:tc>
        <w:tc>
          <w:tcPr>
            <w:tcW w:w="1985"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w:t>
            </w:r>
          </w:p>
        </w:tc>
        <w:tc>
          <w:tcPr>
            <w:tcW w:w="1701"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w:t>
            </w:r>
          </w:p>
        </w:tc>
        <w:tc>
          <w:tcPr>
            <w:tcW w:w="1701"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w:t>
            </w:r>
          </w:p>
        </w:tc>
      </w:tr>
      <w:tr w:rsidR="00034754" w:rsidRPr="009B063A" w:rsidTr="00034754">
        <w:tc>
          <w:tcPr>
            <w:tcW w:w="2836" w:type="dxa"/>
            <w:shd w:val="clear" w:color="auto" w:fill="auto"/>
          </w:tcPr>
          <w:p w:rsidR="00034754" w:rsidRPr="009B063A" w:rsidRDefault="00034754" w:rsidP="00E83FB2">
            <w:pPr>
              <w:widowControl w:val="0"/>
              <w:autoSpaceDE w:val="0"/>
              <w:autoSpaceDN w:val="0"/>
              <w:adjustRightInd w:val="0"/>
              <w:spacing w:before="240" w:line="276" w:lineRule="auto"/>
              <w:rPr>
                <w:rFonts w:ascii="Comic Sans MS" w:eastAsia="Times New Roman" w:hAnsi="Comic Sans MS"/>
                <w:bCs/>
                <w:sz w:val="24"/>
                <w:szCs w:val="24"/>
              </w:rPr>
            </w:pPr>
            <w:r w:rsidRPr="009B063A">
              <w:rPr>
                <w:rFonts w:ascii="Comic Sans MS" w:eastAsia="Times New Roman" w:hAnsi="Comic Sans MS"/>
                <w:bCs/>
                <w:sz w:val="24"/>
                <w:szCs w:val="24"/>
              </w:rPr>
              <w:t>12 Derivasyonlu Elektrokardiyografi (EKG)</w:t>
            </w:r>
          </w:p>
        </w:tc>
        <w:tc>
          <w:tcPr>
            <w:tcW w:w="1842" w:type="dxa"/>
            <w:shd w:val="clear" w:color="auto" w:fill="auto"/>
          </w:tcPr>
          <w:p w:rsidR="00034754" w:rsidRPr="009B063A" w:rsidRDefault="00034754" w:rsidP="00E83FB2">
            <w:pPr>
              <w:spacing w:before="240" w:line="276" w:lineRule="auto"/>
              <w:rPr>
                <w:rFonts w:ascii="Comic Sans MS" w:hAnsi="Comic Sans MS"/>
                <w:sz w:val="24"/>
                <w:szCs w:val="24"/>
              </w:rPr>
            </w:pPr>
            <w:r w:rsidRPr="009B063A">
              <w:rPr>
                <w:rFonts w:ascii="Comic Sans MS" w:eastAsia="Times New Roman" w:hAnsi="Comic Sans MS"/>
                <w:b/>
                <w:bCs/>
                <w:color w:val="000000"/>
                <w:sz w:val="24"/>
                <w:szCs w:val="24"/>
              </w:rPr>
              <w:t>√</w:t>
            </w:r>
          </w:p>
        </w:tc>
        <w:tc>
          <w:tcPr>
            <w:tcW w:w="1985"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w:t>
            </w:r>
          </w:p>
        </w:tc>
        <w:tc>
          <w:tcPr>
            <w:tcW w:w="1701"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w:t>
            </w:r>
          </w:p>
        </w:tc>
        <w:tc>
          <w:tcPr>
            <w:tcW w:w="1701"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w:t>
            </w:r>
          </w:p>
        </w:tc>
      </w:tr>
      <w:tr w:rsidR="00034754" w:rsidRPr="009B063A" w:rsidTr="00034754">
        <w:tc>
          <w:tcPr>
            <w:tcW w:w="2836" w:type="dxa"/>
            <w:shd w:val="clear" w:color="auto" w:fill="auto"/>
          </w:tcPr>
          <w:p w:rsidR="00034754" w:rsidRPr="009B063A" w:rsidRDefault="00034754" w:rsidP="00E83FB2">
            <w:pPr>
              <w:widowControl w:val="0"/>
              <w:autoSpaceDE w:val="0"/>
              <w:autoSpaceDN w:val="0"/>
              <w:adjustRightInd w:val="0"/>
              <w:spacing w:before="240" w:line="276" w:lineRule="auto"/>
              <w:rPr>
                <w:rFonts w:ascii="Comic Sans MS" w:eastAsia="Times New Roman" w:hAnsi="Comic Sans MS"/>
                <w:bCs/>
                <w:sz w:val="24"/>
                <w:szCs w:val="24"/>
              </w:rPr>
            </w:pPr>
            <w:r w:rsidRPr="009B063A">
              <w:rPr>
                <w:rFonts w:ascii="Comic Sans MS" w:eastAsia="Times New Roman" w:hAnsi="Comic Sans MS"/>
                <w:bCs/>
                <w:sz w:val="24"/>
                <w:szCs w:val="24"/>
              </w:rPr>
              <w:t>Mikroalbuminüri</w:t>
            </w:r>
          </w:p>
        </w:tc>
        <w:tc>
          <w:tcPr>
            <w:tcW w:w="1842" w:type="dxa"/>
            <w:shd w:val="clear" w:color="auto" w:fill="auto"/>
          </w:tcPr>
          <w:p w:rsidR="00034754" w:rsidRPr="009B063A" w:rsidRDefault="00034754" w:rsidP="00E83FB2">
            <w:pPr>
              <w:spacing w:before="240" w:line="276" w:lineRule="auto"/>
              <w:rPr>
                <w:rFonts w:ascii="Comic Sans MS" w:hAnsi="Comic Sans MS"/>
                <w:sz w:val="24"/>
                <w:szCs w:val="24"/>
              </w:rPr>
            </w:pPr>
            <w:r w:rsidRPr="009B063A">
              <w:rPr>
                <w:rFonts w:ascii="Comic Sans MS" w:eastAsia="Times New Roman" w:hAnsi="Comic Sans MS"/>
                <w:b/>
                <w:bCs/>
                <w:color w:val="000000"/>
                <w:sz w:val="24"/>
                <w:szCs w:val="24"/>
              </w:rPr>
              <w:t>√</w:t>
            </w:r>
          </w:p>
        </w:tc>
        <w:tc>
          <w:tcPr>
            <w:tcW w:w="1985"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w:t>
            </w:r>
          </w:p>
        </w:tc>
        <w:tc>
          <w:tcPr>
            <w:tcW w:w="1701"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w:t>
            </w:r>
          </w:p>
        </w:tc>
        <w:tc>
          <w:tcPr>
            <w:tcW w:w="1701" w:type="dxa"/>
            <w:shd w:val="clear" w:color="auto" w:fill="auto"/>
          </w:tcPr>
          <w:p w:rsidR="00034754" w:rsidRPr="009B063A" w:rsidRDefault="00034754" w:rsidP="00E83FB2">
            <w:pPr>
              <w:widowControl w:val="0"/>
              <w:autoSpaceDE w:val="0"/>
              <w:autoSpaceDN w:val="0"/>
              <w:adjustRightInd w:val="0"/>
              <w:spacing w:before="240" w:line="276" w:lineRule="auto"/>
              <w:jc w:val="both"/>
              <w:rPr>
                <w:rFonts w:ascii="Comic Sans MS" w:eastAsia="Times New Roman" w:hAnsi="Comic Sans MS"/>
                <w:bCs/>
                <w:sz w:val="24"/>
                <w:szCs w:val="24"/>
              </w:rPr>
            </w:pPr>
            <w:r w:rsidRPr="009B063A">
              <w:rPr>
                <w:rFonts w:ascii="Comic Sans MS" w:eastAsia="Times New Roman" w:hAnsi="Comic Sans MS"/>
                <w:b/>
                <w:bCs/>
                <w:color w:val="000000"/>
                <w:sz w:val="24"/>
                <w:szCs w:val="24"/>
              </w:rPr>
              <w:t>√</w:t>
            </w:r>
          </w:p>
        </w:tc>
      </w:tr>
    </w:tbl>
    <w:p w:rsidR="00034754" w:rsidRPr="009B063A" w:rsidRDefault="00034754" w:rsidP="00E83FB2">
      <w:pPr>
        <w:widowControl w:val="0"/>
        <w:autoSpaceDE w:val="0"/>
        <w:autoSpaceDN w:val="0"/>
        <w:adjustRightInd w:val="0"/>
        <w:spacing w:before="240" w:line="276" w:lineRule="auto"/>
        <w:jc w:val="both"/>
        <w:rPr>
          <w:rFonts w:ascii="Comic Sans MS" w:hAnsi="Comic Sans MS"/>
          <w:bCs/>
          <w:color w:val="000000"/>
          <w:sz w:val="24"/>
          <w:szCs w:val="24"/>
        </w:rPr>
      </w:pPr>
      <w:r w:rsidRPr="009B063A">
        <w:rPr>
          <w:rFonts w:ascii="Comic Sans MS" w:hAnsi="Comic Sans MS"/>
          <w:b/>
          <w:bCs/>
          <w:color w:val="000000"/>
          <w:sz w:val="24"/>
          <w:szCs w:val="24"/>
        </w:rPr>
        <w:t>*</w:t>
      </w:r>
      <w:r w:rsidRPr="009B063A">
        <w:rPr>
          <w:rFonts w:ascii="Comic Sans MS" w:hAnsi="Comic Sans MS"/>
          <w:bCs/>
          <w:color w:val="000000"/>
          <w:sz w:val="24"/>
          <w:szCs w:val="24"/>
        </w:rPr>
        <w:t xml:space="preserve">Standart tetkik aralıkları tetkiklerin normal olması durumunda geçerlidir. Tetkikler patolojik sınırlarda ise hekim tetkik izlem aralığını ayrıca belirlemek zorundadır.  Patolojik çıkan tekiklerde detaylı inceleme gerekmektedir. </w:t>
      </w:r>
    </w:p>
    <w:p w:rsidR="00026DB5" w:rsidRPr="009B063A" w:rsidRDefault="00026DB5" w:rsidP="00026DB5">
      <w:pPr>
        <w:pStyle w:val="ListeParagraf"/>
        <w:autoSpaceDE w:val="0"/>
        <w:autoSpaceDN w:val="0"/>
        <w:adjustRightInd w:val="0"/>
        <w:spacing w:before="240" w:after="160"/>
        <w:ind w:left="0"/>
        <w:rPr>
          <w:rFonts w:ascii="Comic Sans MS" w:hAnsi="Comic Sans MS"/>
          <w:b/>
          <w:sz w:val="24"/>
          <w:szCs w:val="24"/>
        </w:rPr>
      </w:pPr>
    </w:p>
    <w:p w:rsidR="007C44C3" w:rsidRDefault="007C44C3" w:rsidP="00E83FB2">
      <w:pPr>
        <w:pStyle w:val="ListeParagraf"/>
        <w:autoSpaceDE w:val="0"/>
        <w:autoSpaceDN w:val="0"/>
        <w:adjustRightInd w:val="0"/>
        <w:spacing w:before="240" w:after="160"/>
        <w:ind w:left="0"/>
        <w:jc w:val="center"/>
        <w:rPr>
          <w:rFonts w:ascii="Comic Sans MS" w:hAnsi="Comic Sans MS"/>
          <w:b/>
          <w:sz w:val="24"/>
          <w:szCs w:val="24"/>
        </w:rPr>
      </w:pPr>
    </w:p>
    <w:p w:rsidR="00034754" w:rsidRPr="009B063A" w:rsidRDefault="007C44C3" w:rsidP="00E83FB2">
      <w:pPr>
        <w:spacing w:before="240" w:line="276" w:lineRule="auto"/>
        <w:jc w:val="both"/>
        <w:rPr>
          <w:rFonts w:ascii="Comic Sans MS" w:hAnsi="Comic Sans MS"/>
          <w:sz w:val="24"/>
          <w:szCs w:val="24"/>
        </w:rPr>
      </w:pPr>
      <w:r>
        <w:rPr>
          <w:rFonts w:ascii="Comic Sans MS" w:hAnsi="Comic Sans MS"/>
          <w:b/>
          <w:sz w:val="24"/>
          <w:szCs w:val="24"/>
        </w:rPr>
        <w:lastRenderedPageBreak/>
        <w:t>K</w:t>
      </w:r>
      <w:r w:rsidR="00026DB5" w:rsidRPr="009B063A">
        <w:rPr>
          <w:rFonts w:ascii="Comic Sans MS" w:hAnsi="Comic Sans MS"/>
          <w:b/>
          <w:sz w:val="24"/>
          <w:szCs w:val="24"/>
        </w:rPr>
        <w:t>AYNAKLAR</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Mancia G, Fagard R, Narkiewicz K, Redon J, Zanchetti A, Böhm M, et al. 2013 ESH/ESC guidelines for the management of arterial hypertension: the Task Force for the Management of Arterial Hypertension of the European Society of Hypertension (ESH) and of the European Society of Cardiology (ESC). Eur Heart J </w:t>
      </w:r>
      <w:proofErr w:type="gramStart"/>
      <w:r w:rsidRPr="009B063A">
        <w:rPr>
          <w:rFonts w:ascii="Comic Sans MS" w:hAnsi="Comic Sans MS"/>
          <w:sz w:val="24"/>
          <w:szCs w:val="24"/>
        </w:rPr>
        <w:t>2013;34:2159</w:t>
      </w:r>
      <w:proofErr w:type="gramEnd"/>
      <w:r w:rsidRPr="009B063A">
        <w:rPr>
          <w:rFonts w:ascii="Comic Sans MS" w:hAnsi="Comic Sans MS"/>
          <w:sz w:val="24"/>
          <w:szCs w:val="24"/>
        </w:rPr>
        <w:t>–219</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Weber MA, Schiffrin EL, White WB, Mann S, Lindholm LH, Kenerson JG, et al. Clinical practice guidelines for the management of hypertension in the community: a statement by the American Society of Hypertension and the International Society of Hypertension. J Clin Hypertens (Greenwich) </w:t>
      </w:r>
      <w:proofErr w:type="gramStart"/>
      <w:r w:rsidRPr="009B063A">
        <w:rPr>
          <w:rFonts w:ascii="Comic Sans MS" w:hAnsi="Comic Sans MS"/>
          <w:sz w:val="24"/>
          <w:szCs w:val="24"/>
        </w:rPr>
        <w:t>2014;16:14</w:t>
      </w:r>
      <w:proofErr w:type="gramEnd"/>
      <w:r w:rsidRPr="009B063A">
        <w:rPr>
          <w:rFonts w:ascii="Comic Sans MS" w:hAnsi="Comic Sans MS"/>
          <w:sz w:val="24"/>
          <w:szCs w:val="24"/>
        </w:rPr>
        <w:t>–26</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color w:val="000000"/>
          <w:sz w:val="24"/>
          <w:szCs w:val="24"/>
        </w:rPr>
        <w:t>Lurbe E, Cifkova R, Cruickshank JK, Dillon MJ, Ferreira I, Invitti C, Kuznetsova T, Laurent S, Mancia G, Morales-Olivas F, Rascher W, Redon J, Schaefer F, Seeman T, Stergiou G, Wuhl E, Zanchetti A. Management of high blood pres</w:t>
      </w:r>
      <w:r w:rsidRPr="009B063A">
        <w:rPr>
          <w:rFonts w:ascii="Comic Sans MS" w:hAnsi="Comic Sans MS"/>
          <w:color w:val="000000"/>
          <w:sz w:val="24"/>
          <w:szCs w:val="24"/>
        </w:rPr>
        <w:softHyphen/>
        <w:t>sure in children and adolescents: recommendations of the European Society of Hypertension. J Hypertens 2009;27: 1719–1742.</w:t>
      </w:r>
    </w:p>
    <w:p w:rsidR="00034754" w:rsidRPr="009B063A" w:rsidRDefault="00034754" w:rsidP="00265E07">
      <w:pPr>
        <w:numPr>
          <w:ilvl w:val="0"/>
          <w:numId w:val="62"/>
        </w:numPr>
        <w:spacing w:before="240" w:line="276" w:lineRule="auto"/>
        <w:ind w:left="426" w:hanging="426"/>
        <w:jc w:val="both"/>
        <w:rPr>
          <w:rFonts w:ascii="Comic Sans MS" w:hAnsi="Comic Sans MS"/>
          <w:b/>
          <w:sz w:val="24"/>
          <w:szCs w:val="24"/>
        </w:rPr>
      </w:pPr>
      <w:r w:rsidRPr="009B063A">
        <w:rPr>
          <w:rFonts w:ascii="Comic Sans MS" w:hAnsi="Comic Sans MS"/>
          <w:sz w:val="24"/>
          <w:szCs w:val="24"/>
        </w:rPr>
        <w:t>Pereira M, Lunet N, Azevedo A, Barros H. Differences in prevalence, awareness, treatment and control of hypertension between developing and developed countries. J Hypertens 2009; 27:963–975</w:t>
      </w:r>
    </w:p>
    <w:p w:rsidR="00034754" w:rsidRPr="009B063A" w:rsidRDefault="00034754" w:rsidP="00265E07">
      <w:pPr>
        <w:numPr>
          <w:ilvl w:val="0"/>
          <w:numId w:val="62"/>
        </w:numPr>
        <w:spacing w:before="240" w:line="276" w:lineRule="auto"/>
        <w:ind w:left="426" w:hanging="426"/>
        <w:jc w:val="both"/>
        <w:rPr>
          <w:rFonts w:ascii="Comic Sans MS" w:hAnsi="Comic Sans MS"/>
          <w:b/>
          <w:sz w:val="24"/>
          <w:szCs w:val="24"/>
        </w:rPr>
      </w:pPr>
      <w:r w:rsidRPr="009B063A">
        <w:rPr>
          <w:rFonts w:ascii="Comic Sans MS" w:hAnsi="Comic Sans MS"/>
          <w:sz w:val="24"/>
          <w:szCs w:val="24"/>
        </w:rPr>
        <w:t>Lewington S, Clarke R, Qizilbash N, Peto R, Collins R. Age-specific relevance of usual blood pressure to vascular mortality: a metaanalysis of individual datafor one million adults in 61 prospective studies. Lancet 2002; 360:1903–1913</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Weber MA et al. Clinical Practice Guidlines for the management of hypertension in the Community: A statement by the American Society of Hypertension and the International Society of Hypertension. J Clin Hypertens (Greenwich) </w:t>
      </w:r>
      <w:proofErr w:type="gramStart"/>
      <w:r w:rsidRPr="009B063A">
        <w:rPr>
          <w:rFonts w:ascii="Comic Sans MS" w:hAnsi="Comic Sans MS"/>
          <w:sz w:val="24"/>
          <w:szCs w:val="24"/>
        </w:rPr>
        <w:t>2014;16:14</w:t>
      </w:r>
      <w:proofErr w:type="gramEnd"/>
      <w:r w:rsidRPr="009B063A">
        <w:rPr>
          <w:rFonts w:ascii="Comic Sans MS" w:hAnsi="Comic Sans MS"/>
          <w:sz w:val="24"/>
          <w:szCs w:val="24"/>
        </w:rPr>
        <w:t>–26</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Franklin SS, Gustin WIV, Wong ND, Larson MG, Weber MA, Kannel WB, Levy D. Haemodynamic patterns of age-related changes in blood pressure. The Framingham Heart Study. Circulation 1997; 96:308– 315. </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Vishram JK, Borglykke A, Andreasen AH, Jeppesen J, Ibsen H, Jorgensen T, et al., on behalf of the MORGAM Project. Impact of Age on the Importance of </w:t>
      </w:r>
      <w:r w:rsidRPr="009B063A">
        <w:rPr>
          <w:rFonts w:ascii="Comic Sans MS" w:hAnsi="Comic Sans MS"/>
          <w:sz w:val="24"/>
          <w:szCs w:val="24"/>
        </w:rPr>
        <w:lastRenderedPageBreak/>
        <w:t xml:space="preserve">Systolic and Diastolic Blood Pressures for Stroke Risk: The MOnica, Risk, Genetics, Archiving and Monograph (MORGAM) Project. Hypertension 2012; 60:1117–1123. </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Kannel WB. Risk stratification in hypertension: new insights from the Framingham Study. Am J Hypertens 2000; 13:3S–10S. </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Thomas F, Rudnichi A, Bacri AM, Bean K, Guize L, Benetos A. Cardiovascular mortality in hypertensive men according to presence of associated risk factors. Hypertension 2001; 37:1256–1261</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Altun B, Arici M, Nergizoğlu G, Derici U, Karatan O, Turgan C, et al. Prevalence, awareness, treatment and control of hypertension in Turkey (the PatenT study) in 2003. J Hypertens </w:t>
      </w:r>
      <w:proofErr w:type="gramStart"/>
      <w:r w:rsidRPr="009B063A">
        <w:rPr>
          <w:rFonts w:ascii="Comic Sans MS" w:hAnsi="Comic Sans MS"/>
          <w:sz w:val="24"/>
          <w:szCs w:val="24"/>
        </w:rPr>
        <w:t>2005;23:1817</w:t>
      </w:r>
      <w:proofErr w:type="gramEnd"/>
      <w:r w:rsidRPr="009B063A">
        <w:rPr>
          <w:rFonts w:ascii="Comic Sans MS" w:hAnsi="Comic Sans MS"/>
          <w:sz w:val="24"/>
          <w:szCs w:val="24"/>
        </w:rPr>
        <w:t xml:space="preserve">–23.  </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Arici M, Turgan C, Altun B, Sindel S, Erbay B, Derici U, et al. Hypertension incidence in Turkey (HinT): a population-based study. J Hypertens 2010; 28:240–4. </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Sengul S, Erdem Y, Akpolat T, Derici U, Sindel S, Karatan O, et al. Controlling hypertension in Turkey: not a hopeless dream. Kidney Int Suppl (2011) 2013; 3:326–31.</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Fagard RH, Cornelissen VA. Incidence of cardiovascular events in white-coat, masked and sustained hypertension vs. true normotension: a meta-analysis. J Hypertens </w:t>
      </w:r>
      <w:proofErr w:type="gramStart"/>
      <w:r w:rsidRPr="009B063A">
        <w:rPr>
          <w:rFonts w:ascii="Comic Sans MS" w:hAnsi="Comic Sans MS"/>
          <w:sz w:val="24"/>
          <w:szCs w:val="24"/>
        </w:rPr>
        <w:t>2007;25:2193</w:t>
      </w:r>
      <w:proofErr w:type="gramEnd"/>
      <w:r w:rsidRPr="009B063A">
        <w:rPr>
          <w:rFonts w:ascii="Comic Sans MS" w:hAnsi="Comic Sans MS"/>
          <w:sz w:val="24"/>
          <w:szCs w:val="24"/>
        </w:rPr>
        <w:t>–2198.</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Staessen JA, O’Brien ET, Amery AK, Atkins N, Baumgart P, De Cort P, Degaute JP, Dolenc P, De Gaudemaris R, Enstrom I et al. Ambulatory blood pressure in normotensive and hypertensive subjects: results from an international database. J Hypertens Suppl 1994;</w:t>
      </w:r>
      <w:proofErr w:type="gramStart"/>
      <w:r w:rsidRPr="009B063A">
        <w:rPr>
          <w:rFonts w:ascii="Comic Sans MS" w:hAnsi="Comic Sans MS"/>
          <w:sz w:val="24"/>
          <w:szCs w:val="24"/>
        </w:rPr>
        <w:t>12:S</w:t>
      </w:r>
      <w:proofErr w:type="gramEnd"/>
      <w:r w:rsidRPr="009B063A">
        <w:rPr>
          <w:rFonts w:ascii="Comic Sans MS" w:hAnsi="Comic Sans MS"/>
          <w:sz w:val="24"/>
          <w:szCs w:val="24"/>
        </w:rPr>
        <w:t>1–12.</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Dolan E, Stanton A, Atkins N, Den Hond E, Thijs L, McCormack P, Staessen J, O’Brien E. Determinants of white-coat hypertension. Blood Press Monit </w:t>
      </w:r>
      <w:proofErr w:type="gramStart"/>
      <w:r w:rsidRPr="009B063A">
        <w:rPr>
          <w:rFonts w:ascii="Comic Sans MS" w:hAnsi="Comic Sans MS"/>
          <w:sz w:val="24"/>
          <w:szCs w:val="24"/>
        </w:rPr>
        <w:t>2004;9:307</w:t>
      </w:r>
      <w:proofErr w:type="gramEnd"/>
      <w:r w:rsidRPr="009B063A">
        <w:rPr>
          <w:rFonts w:ascii="Comic Sans MS" w:hAnsi="Comic Sans MS"/>
          <w:sz w:val="24"/>
          <w:szCs w:val="24"/>
        </w:rPr>
        <w:t xml:space="preserve">–309. </w:t>
      </w:r>
    </w:p>
    <w:p w:rsidR="00034754" w:rsidRPr="009B063A" w:rsidRDefault="00034754" w:rsidP="00265E07">
      <w:pPr>
        <w:numPr>
          <w:ilvl w:val="0"/>
          <w:numId w:val="62"/>
        </w:numPr>
        <w:shd w:val="clear" w:color="auto" w:fill="FFFFFF"/>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Mancia G, Facchetti R, Bombelli M, Grassi G, Sega R. Long-term risk of mortality associated with selective and combined elevation in office, home and ambulatory blood pressure. Hypertension </w:t>
      </w:r>
      <w:proofErr w:type="gramStart"/>
      <w:r w:rsidRPr="009B063A">
        <w:rPr>
          <w:rFonts w:ascii="Comic Sans MS" w:hAnsi="Comic Sans MS"/>
          <w:sz w:val="24"/>
          <w:szCs w:val="24"/>
        </w:rPr>
        <w:t>2006;47:846</w:t>
      </w:r>
      <w:proofErr w:type="gramEnd"/>
      <w:r w:rsidRPr="009B063A">
        <w:rPr>
          <w:rFonts w:ascii="Comic Sans MS" w:hAnsi="Comic Sans MS"/>
          <w:sz w:val="24"/>
          <w:szCs w:val="24"/>
        </w:rPr>
        <w:t>–853.</w:t>
      </w:r>
    </w:p>
    <w:p w:rsidR="00034754" w:rsidRPr="009B063A" w:rsidRDefault="00034754" w:rsidP="00265E07">
      <w:pPr>
        <w:numPr>
          <w:ilvl w:val="0"/>
          <w:numId w:val="62"/>
        </w:numPr>
        <w:shd w:val="clear" w:color="auto" w:fill="FFFFFF"/>
        <w:spacing w:before="240" w:line="276" w:lineRule="auto"/>
        <w:ind w:left="426" w:hanging="426"/>
        <w:jc w:val="both"/>
        <w:rPr>
          <w:rFonts w:ascii="Comic Sans MS" w:hAnsi="Comic Sans MS"/>
          <w:sz w:val="24"/>
          <w:szCs w:val="24"/>
        </w:rPr>
      </w:pPr>
      <w:r w:rsidRPr="009B063A">
        <w:rPr>
          <w:rFonts w:ascii="Comic Sans MS" w:hAnsi="Comic Sans MS"/>
          <w:sz w:val="24"/>
          <w:szCs w:val="24"/>
        </w:rPr>
        <w:lastRenderedPageBreak/>
        <w:t xml:space="preserve">Pierdomenico SD, Cuccurullo F. Prognostic value of white-coat and masked hypertension diagnosed by ambulatory monitoring in initially untreated subjects: an updated meta analysis. Am J Hypertens </w:t>
      </w:r>
      <w:proofErr w:type="gramStart"/>
      <w:r w:rsidRPr="009B063A">
        <w:rPr>
          <w:rFonts w:ascii="Comic Sans MS" w:hAnsi="Comic Sans MS"/>
          <w:sz w:val="24"/>
          <w:szCs w:val="24"/>
        </w:rPr>
        <w:t>2011;24:52</w:t>
      </w:r>
      <w:proofErr w:type="gramEnd"/>
      <w:r w:rsidRPr="009B063A">
        <w:rPr>
          <w:rFonts w:ascii="Comic Sans MS" w:hAnsi="Comic Sans MS"/>
          <w:sz w:val="24"/>
          <w:szCs w:val="24"/>
        </w:rPr>
        <w:t xml:space="preserve">–58. </w:t>
      </w:r>
    </w:p>
    <w:p w:rsidR="00034754" w:rsidRPr="009B063A" w:rsidRDefault="00034754" w:rsidP="00265E07">
      <w:pPr>
        <w:numPr>
          <w:ilvl w:val="0"/>
          <w:numId w:val="62"/>
        </w:numPr>
        <w:shd w:val="clear" w:color="auto" w:fill="FFFFFF"/>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Franklin SS, Thijs L, Hansen TW, Li Y, Boggia J, Kikuya M, Bjorklund-Bodegard K, Ohkubo T, Jeppesen J, Torp-Pedersen C, Dolan E, Kuznetsova T, StolarzSkrzypek K, Tikhonoff V, Malyutina S, Casiglia E, Nikitin Y, Lind L, Sandoya E, Kawecka-Jaszcz K, Imai </w:t>
      </w:r>
      <w:proofErr w:type="gramStart"/>
      <w:r w:rsidRPr="009B063A">
        <w:rPr>
          <w:rFonts w:ascii="Comic Sans MS" w:hAnsi="Comic Sans MS"/>
          <w:sz w:val="24"/>
          <w:szCs w:val="24"/>
        </w:rPr>
        <w:t>Y,Wang</w:t>
      </w:r>
      <w:proofErr w:type="gramEnd"/>
      <w:r w:rsidRPr="009B063A">
        <w:rPr>
          <w:rFonts w:ascii="Comic Sans MS" w:hAnsi="Comic Sans MS"/>
          <w:sz w:val="24"/>
          <w:szCs w:val="24"/>
        </w:rPr>
        <w:t xml:space="preserve"> J, Ibsen H, O’Brien E, Staessen JA. Significance of white-coat hypertension in older persons with isolated systolic hypertension: a meta-analysis using the International Database on Ambulatory Blood Pressure Monitoring in Relation to Cardiovascular Outcomes population. Hypertension </w:t>
      </w:r>
      <w:proofErr w:type="gramStart"/>
      <w:r w:rsidRPr="009B063A">
        <w:rPr>
          <w:rFonts w:ascii="Comic Sans MS" w:hAnsi="Comic Sans MS"/>
          <w:sz w:val="24"/>
          <w:szCs w:val="24"/>
        </w:rPr>
        <w:t>2012;59:564</w:t>
      </w:r>
      <w:proofErr w:type="gramEnd"/>
      <w:r w:rsidRPr="009B063A">
        <w:rPr>
          <w:rFonts w:ascii="Comic Sans MS" w:hAnsi="Comic Sans MS"/>
          <w:sz w:val="24"/>
          <w:szCs w:val="24"/>
        </w:rPr>
        <w:t xml:space="preserve">–571. </w:t>
      </w:r>
    </w:p>
    <w:p w:rsidR="00034754" w:rsidRPr="009B063A" w:rsidRDefault="00034754" w:rsidP="00265E07">
      <w:pPr>
        <w:numPr>
          <w:ilvl w:val="0"/>
          <w:numId w:val="62"/>
        </w:numPr>
        <w:shd w:val="clear" w:color="auto" w:fill="FFFFFF"/>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Sega R, Trocino G, Lanzarotti A, Carugo S, Cesana G, Schiavina R, Valagussa F, Bombelli M, Giannattasio C, Zanchetti A, Mancia G. Alterations of cardiac structure in patients with isolated office, ambulatory, or home hypertension: Data from the general population (Pressione Arteriose Monitorate E Loro Associazioni [PAMELA] Study). Circulation </w:t>
      </w:r>
      <w:proofErr w:type="gramStart"/>
      <w:r w:rsidRPr="009B063A">
        <w:rPr>
          <w:rFonts w:ascii="Comic Sans MS" w:hAnsi="Comic Sans MS"/>
          <w:sz w:val="24"/>
          <w:szCs w:val="24"/>
        </w:rPr>
        <w:t>2001;104:1385</w:t>
      </w:r>
      <w:proofErr w:type="gramEnd"/>
      <w:r w:rsidRPr="009B063A">
        <w:rPr>
          <w:rFonts w:ascii="Comic Sans MS" w:hAnsi="Comic Sans MS"/>
          <w:sz w:val="24"/>
          <w:szCs w:val="24"/>
        </w:rPr>
        <w:t xml:space="preserve">–1392. </w:t>
      </w:r>
    </w:p>
    <w:p w:rsidR="00034754" w:rsidRPr="009B063A" w:rsidRDefault="00034754" w:rsidP="00265E07">
      <w:pPr>
        <w:numPr>
          <w:ilvl w:val="0"/>
          <w:numId w:val="62"/>
        </w:numPr>
        <w:shd w:val="clear" w:color="auto" w:fill="FFFFFF"/>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Mancia G, Bombelli M, Facchetti R, Madotto F, Quarti-Trevano F, Grassi G, Sega R. Increased long-term risk of new-onset diabetes mellitus in white-coat and masked hypertension. J Hypertens </w:t>
      </w:r>
      <w:proofErr w:type="gramStart"/>
      <w:r w:rsidRPr="009B063A">
        <w:rPr>
          <w:rFonts w:ascii="Comic Sans MS" w:hAnsi="Comic Sans MS"/>
          <w:sz w:val="24"/>
          <w:szCs w:val="24"/>
        </w:rPr>
        <w:t>2009;27:1672</w:t>
      </w:r>
      <w:proofErr w:type="gramEnd"/>
      <w:r w:rsidRPr="009B063A">
        <w:rPr>
          <w:rFonts w:ascii="Comic Sans MS" w:hAnsi="Comic Sans MS"/>
          <w:sz w:val="24"/>
          <w:szCs w:val="24"/>
        </w:rPr>
        <w:t xml:space="preserve">–1678. </w:t>
      </w:r>
    </w:p>
    <w:p w:rsidR="00034754" w:rsidRPr="009B063A" w:rsidRDefault="00034754" w:rsidP="00265E07">
      <w:pPr>
        <w:numPr>
          <w:ilvl w:val="0"/>
          <w:numId w:val="62"/>
        </w:numPr>
        <w:shd w:val="clear" w:color="auto" w:fill="FFFFFF"/>
        <w:spacing w:before="240" w:line="276" w:lineRule="auto"/>
        <w:ind w:left="426" w:hanging="426"/>
        <w:jc w:val="both"/>
        <w:rPr>
          <w:rFonts w:ascii="Comic Sans MS" w:eastAsia="Times New Roman" w:hAnsi="Comic Sans MS"/>
          <w:sz w:val="24"/>
          <w:szCs w:val="24"/>
          <w:lang w:eastAsia="tr-TR"/>
        </w:rPr>
      </w:pPr>
      <w:r w:rsidRPr="009B063A">
        <w:rPr>
          <w:rFonts w:ascii="Comic Sans MS" w:hAnsi="Comic Sans MS"/>
          <w:sz w:val="24"/>
          <w:szCs w:val="24"/>
        </w:rPr>
        <w:t xml:space="preserve">Mancia G, Bombelli M, Facchetti R, Madotto F, Quarti-Trevano F, Polo Friz H, Grassi G, Sega R. Long-term risk of sustained hypertension in white-coat or masked hypertension. Hypertension </w:t>
      </w:r>
      <w:proofErr w:type="gramStart"/>
      <w:r w:rsidRPr="009B063A">
        <w:rPr>
          <w:rFonts w:ascii="Comic Sans MS" w:hAnsi="Comic Sans MS"/>
          <w:sz w:val="24"/>
          <w:szCs w:val="24"/>
        </w:rPr>
        <w:t>2009;54:226</w:t>
      </w:r>
      <w:proofErr w:type="gramEnd"/>
      <w:r w:rsidRPr="009B063A">
        <w:rPr>
          <w:rFonts w:ascii="Comic Sans MS" w:hAnsi="Comic Sans MS"/>
          <w:sz w:val="24"/>
          <w:szCs w:val="24"/>
        </w:rPr>
        <w:t>–232.</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Bobrie G, Clerson P, Menard J, Postel-Vinay N, Chatellier G, Plouin PF. Masked hypertension: a systematic review. J Hypertens </w:t>
      </w:r>
      <w:proofErr w:type="gramStart"/>
      <w:r w:rsidRPr="009B063A">
        <w:rPr>
          <w:rFonts w:ascii="Comic Sans MS" w:hAnsi="Comic Sans MS"/>
          <w:sz w:val="24"/>
          <w:szCs w:val="24"/>
        </w:rPr>
        <w:t>2008;26:1715</w:t>
      </w:r>
      <w:proofErr w:type="gramEnd"/>
      <w:r w:rsidRPr="009B063A">
        <w:rPr>
          <w:rFonts w:ascii="Comic Sans MS" w:hAnsi="Comic Sans MS"/>
          <w:sz w:val="24"/>
          <w:szCs w:val="24"/>
        </w:rPr>
        <w:t>–1725.</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Ogedegbe G, Agyemang C, Ravenell JE. Masked hypertension: evidence of the need to treat. Current Hypertens Rep </w:t>
      </w:r>
      <w:proofErr w:type="gramStart"/>
      <w:r w:rsidRPr="009B063A">
        <w:rPr>
          <w:rFonts w:ascii="Comic Sans MS" w:hAnsi="Comic Sans MS"/>
          <w:sz w:val="24"/>
          <w:szCs w:val="24"/>
        </w:rPr>
        <w:t>2010;12:349</w:t>
      </w:r>
      <w:proofErr w:type="gramEnd"/>
      <w:r w:rsidRPr="009B063A">
        <w:rPr>
          <w:rFonts w:ascii="Comic Sans MS" w:hAnsi="Comic Sans MS"/>
          <w:sz w:val="24"/>
          <w:szCs w:val="24"/>
        </w:rPr>
        <w:t xml:space="preserve">–355. </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Lurbe E, TorroI, </w:t>
      </w:r>
      <w:proofErr w:type="gramStart"/>
      <w:r w:rsidRPr="009B063A">
        <w:rPr>
          <w:rFonts w:ascii="Comic Sans MS" w:hAnsi="Comic Sans MS"/>
          <w:sz w:val="24"/>
          <w:szCs w:val="24"/>
        </w:rPr>
        <w:t>AlvarezV,NawrotT</w:t>
      </w:r>
      <w:proofErr w:type="gramEnd"/>
      <w:r w:rsidRPr="009B063A">
        <w:rPr>
          <w:rFonts w:ascii="Comic Sans MS" w:hAnsi="Comic Sans MS"/>
          <w:sz w:val="24"/>
          <w:szCs w:val="24"/>
        </w:rPr>
        <w:t xml:space="preserve">, Paya R, RedonJ, Staessen JA. Prevalence, persistence and clinical significance of masked hypertension in youth. Hypertension </w:t>
      </w:r>
      <w:proofErr w:type="gramStart"/>
      <w:r w:rsidRPr="009B063A">
        <w:rPr>
          <w:rFonts w:ascii="Comic Sans MS" w:hAnsi="Comic Sans MS"/>
          <w:sz w:val="24"/>
          <w:szCs w:val="24"/>
        </w:rPr>
        <w:t>2005;45:493</w:t>
      </w:r>
      <w:proofErr w:type="gramEnd"/>
      <w:r w:rsidRPr="009B063A">
        <w:rPr>
          <w:rFonts w:ascii="Comic Sans MS" w:hAnsi="Comic Sans MS"/>
          <w:sz w:val="24"/>
          <w:szCs w:val="24"/>
        </w:rPr>
        <w:t>–498.</w:t>
      </w:r>
    </w:p>
    <w:p w:rsidR="00034754" w:rsidRPr="009B063A" w:rsidRDefault="00034754" w:rsidP="00265E07">
      <w:pPr>
        <w:numPr>
          <w:ilvl w:val="0"/>
          <w:numId w:val="62"/>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lastRenderedPageBreak/>
        <w:t>Türk Hipertansiyon ve Böbrek Hastalıkları Derneği. Kan Basıncı Ölçümü. Mevcut: http://www.turkhipertansiyon.org/ dogruKanBasinci.php. Erişim 6 Mayıs 2015.</w:t>
      </w:r>
    </w:p>
    <w:p w:rsidR="00396EE0" w:rsidRDefault="00396EE0" w:rsidP="00E83FB2">
      <w:pPr>
        <w:pStyle w:val="KRONKStil1"/>
        <w:spacing w:after="160" w:line="276" w:lineRule="auto"/>
        <w:rPr>
          <w:sz w:val="24"/>
        </w:rPr>
      </w:pPr>
    </w:p>
    <w:p w:rsidR="00396EE0" w:rsidRDefault="00396EE0" w:rsidP="00E83FB2">
      <w:pPr>
        <w:pStyle w:val="KRONKStil1"/>
        <w:spacing w:after="160" w:line="276" w:lineRule="auto"/>
        <w:rPr>
          <w:sz w:val="24"/>
        </w:rPr>
      </w:pPr>
    </w:p>
    <w:p w:rsidR="00396EE0" w:rsidRDefault="00396EE0" w:rsidP="00E83FB2">
      <w:pPr>
        <w:pStyle w:val="KRONKStil1"/>
        <w:spacing w:after="160" w:line="276" w:lineRule="auto"/>
        <w:rPr>
          <w:sz w:val="24"/>
        </w:rPr>
      </w:pPr>
    </w:p>
    <w:p w:rsidR="00396EE0" w:rsidRDefault="00396EE0" w:rsidP="00E83FB2">
      <w:pPr>
        <w:pStyle w:val="KRONKStil1"/>
        <w:spacing w:after="160" w:line="276" w:lineRule="auto"/>
        <w:rPr>
          <w:sz w:val="24"/>
        </w:rPr>
      </w:pPr>
    </w:p>
    <w:p w:rsidR="00396EE0" w:rsidRDefault="00396EE0" w:rsidP="00E83FB2">
      <w:pPr>
        <w:pStyle w:val="KRONKStil1"/>
        <w:spacing w:after="160" w:line="276" w:lineRule="auto"/>
        <w:rPr>
          <w:sz w:val="24"/>
        </w:rPr>
      </w:pPr>
    </w:p>
    <w:p w:rsidR="00396EE0" w:rsidRDefault="00396EE0" w:rsidP="00E83FB2">
      <w:pPr>
        <w:pStyle w:val="KRONKStil1"/>
        <w:spacing w:after="160" w:line="276" w:lineRule="auto"/>
        <w:rPr>
          <w:sz w:val="24"/>
        </w:rPr>
      </w:pPr>
    </w:p>
    <w:p w:rsidR="00396EE0" w:rsidRDefault="00396EE0" w:rsidP="00E83FB2">
      <w:pPr>
        <w:pStyle w:val="KRONKStil1"/>
        <w:spacing w:after="160" w:line="276" w:lineRule="auto"/>
        <w:rPr>
          <w:sz w:val="24"/>
        </w:rPr>
      </w:pPr>
    </w:p>
    <w:p w:rsidR="00396EE0" w:rsidRDefault="00396EE0" w:rsidP="00E83FB2">
      <w:pPr>
        <w:pStyle w:val="KRONKStil1"/>
        <w:spacing w:after="160" w:line="276" w:lineRule="auto"/>
        <w:rPr>
          <w:sz w:val="24"/>
        </w:rPr>
      </w:pPr>
    </w:p>
    <w:p w:rsidR="00396EE0" w:rsidRDefault="00396EE0" w:rsidP="00E83FB2">
      <w:pPr>
        <w:pStyle w:val="KRONKStil1"/>
        <w:spacing w:after="160" w:line="276" w:lineRule="auto"/>
        <w:rPr>
          <w:sz w:val="24"/>
        </w:rPr>
      </w:pPr>
    </w:p>
    <w:p w:rsidR="00396EE0" w:rsidRDefault="00396EE0" w:rsidP="00E83FB2">
      <w:pPr>
        <w:pStyle w:val="KRONKStil1"/>
        <w:spacing w:after="160" w:line="276" w:lineRule="auto"/>
        <w:rPr>
          <w:sz w:val="24"/>
        </w:rPr>
      </w:pPr>
    </w:p>
    <w:p w:rsidR="00396EE0" w:rsidRDefault="00396EE0" w:rsidP="00E83FB2">
      <w:pPr>
        <w:pStyle w:val="KRONKStil1"/>
        <w:spacing w:after="160" w:line="276" w:lineRule="auto"/>
        <w:rPr>
          <w:sz w:val="24"/>
        </w:rPr>
      </w:pPr>
    </w:p>
    <w:p w:rsidR="00396EE0" w:rsidRDefault="00396EE0" w:rsidP="00E83FB2">
      <w:pPr>
        <w:pStyle w:val="KRONKStil1"/>
        <w:spacing w:after="160" w:line="276" w:lineRule="auto"/>
        <w:rPr>
          <w:sz w:val="24"/>
        </w:rPr>
      </w:pPr>
    </w:p>
    <w:p w:rsidR="00396EE0" w:rsidRDefault="00396EE0" w:rsidP="00E83FB2">
      <w:pPr>
        <w:pStyle w:val="KRONKStil1"/>
        <w:spacing w:after="160" w:line="276" w:lineRule="auto"/>
        <w:rPr>
          <w:sz w:val="24"/>
        </w:rPr>
      </w:pPr>
    </w:p>
    <w:p w:rsidR="00396EE0" w:rsidRDefault="00396EE0" w:rsidP="00E83FB2">
      <w:pPr>
        <w:pStyle w:val="KRONKStil1"/>
        <w:spacing w:after="160" w:line="276" w:lineRule="auto"/>
        <w:rPr>
          <w:sz w:val="24"/>
        </w:rPr>
      </w:pPr>
    </w:p>
    <w:p w:rsidR="00396EE0" w:rsidRDefault="00396EE0" w:rsidP="00E83FB2">
      <w:pPr>
        <w:pStyle w:val="KRONKStil1"/>
        <w:spacing w:after="160" w:line="276" w:lineRule="auto"/>
        <w:rPr>
          <w:sz w:val="24"/>
        </w:rPr>
      </w:pPr>
    </w:p>
    <w:p w:rsidR="00396EE0" w:rsidRDefault="00396EE0" w:rsidP="00E83FB2">
      <w:pPr>
        <w:pStyle w:val="KRONKStil1"/>
        <w:spacing w:after="160" w:line="276" w:lineRule="auto"/>
        <w:rPr>
          <w:sz w:val="24"/>
        </w:rPr>
      </w:pPr>
    </w:p>
    <w:p w:rsidR="00396EE0" w:rsidRDefault="00396EE0" w:rsidP="00E83FB2">
      <w:pPr>
        <w:pStyle w:val="KRONKStil1"/>
        <w:spacing w:after="160" w:line="276" w:lineRule="auto"/>
        <w:rPr>
          <w:sz w:val="24"/>
        </w:rPr>
      </w:pPr>
    </w:p>
    <w:p w:rsidR="00396EE0" w:rsidRDefault="00396EE0" w:rsidP="00E83FB2">
      <w:pPr>
        <w:pStyle w:val="KRONKStil1"/>
        <w:spacing w:after="160" w:line="276" w:lineRule="auto"/>
        <w:rPr>
          <w:sz w:val="24"/>
        </w:rPr>
      </w:pPr>
    </w:p>
    <w:p w:rsidR="00396EE0" w:rsidRDefault="00396EE0" w:rsidP="00E83FB2">
      <w:pPr>
        <w:pStyle w:val="KRONKStil1"/>
        <w:spacing w:after="160" w:line="276" w:lineRule="auto"/>
        <w:rPr>
          <w:sz w:val="24"/>
        </w:rPr>
      </w:pPr>
    </w:p>
    <w:p w:rsidR="00396EE0" w:rsidRDefault="00396EE0" w:rsidP="00E83FB2">
      <w:pPr>
        <w:pStyle w:val="KRONKStil1"/>
        <w:spacing w:after="160" w:line="276" w:lineRule="auto"/>
        <w:rPr>
          <w:sz w:val="24"/>
        </w:rPr>
      </w:pPr>
    </w:p>
    <w:p w:rsidR="00396EE0" w:rsidRDefault="00396EE0" w:rsidP="00E83FB2">
      <w:pPr>
        <w:pStyle w:val="KRONKStil1"/>
        <w:spacing w:after="160" w:line="276" w:lineRule="auto"/>
        <w:rPr>
          <w:sz w:val="24"/>
        </w:rPr>
      </w:pPr>
    </w:p>
    <w:p w:rsidR="00396EE0" w:rsidRDefault="00396EE0" w:rsidP="00E83FB2">
      <w:pPr>
        <w:pStyle w:val="KRONKStil1"/>
        <w:spacing w:after="160" w:line="276" w:lineRule="auto"/>
        <w:rPr>
          <w:sz w:val="24"/>
        </w:rPr>
      </w:pPr>
    </w:p>
    <w:p w:rsidR="00034754" w:rsidRPr="00092449" w:rsidRDefault="00C95503" w:rsidP="00E83FB2">
      <w:pPr>
        <w:pStyle w:val="KRONKStil1"/>
        <w:spacing w:after="160" w:line="276" w:lineRule="auto"/>
        <w:rPr>
          <w:sz w:val="24"/>
        </w:rPr>
      </w:pPr>
      <w:r>
        <w:rPr>
          <w:sz w:val="24"/>
        </w:rPr>
        <w:lastRenderedPageBreak/>
        <w:t>2</w:t>
      </w:r>
      <w:r w:rsidR="00092449" w:rsidRPr="00092449">
        <w:rPr>
          <w:sz w:val="24"/>
        </w:rPr>
        <w:t xml:space="preserve">.2 </w:t>
      </w:r>
      <w:r w:rsidR="00034754" w:rsidRPr="00092449">
        <w:rPr>
          <w:sz w:val="24"/>
        </w:rPr>
        <w:t>ERİŞKİN HİPERTANSİF HASTALARDA TEDAVİ VE ALGORİTMASI</w:t>
      </w:r>
    </w:p>
    <w:p w:rsidR="00066084" w:rsidRPr="00066084" w:rsidRDefault="00066084" w:rsidP="00E83FB2">
      <w:pPr>
        <w:spacing w:before="240" w:line="276" w:lineRule="auto"/>
        <w:jc w:val="both"/>
        <w:rPr>
          <w:rFonts w:ascii="Comic Sans MS" w:hAnsi="Comic Sans MS"/>
          <w:b/>
        </w:rPr>
      </w:pPr>
      <w:r w:rsidRPr="00066084">
        <w:rPr>
          <w:rFonts w:ascii="Comic Sans MS" w:hAnsi="Comic Sans MS"/>
          <w:b/>
        </w:rPr>
        <w:t>AMAÇ</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Katılımcıların güncel tedavi kılavuzları ışığında erişkin hipertansif hastada izlem ve uygun/etkin tedavi konusunda bilgi kazanması</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ÖĞRENİM HEDEFLERİ</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Katılımcılar bu oturum sonunda; </w:t>
      </w:r>
    </w:p>
    <w:p w:rsidR="00034754" w:rsidRPr="00E42AD7" w:rsidRDefault="00034754" w:rsidP="00265E07">
      <w:pPr>
        <w:pStyle w:val="ListeParagraf"/>
        <w:numPr>
          <w:ilvl w:val="0"/>
          <w:numId w:val="133"/>
        </w:numPr>
        <w:spacing w:before="240"/>
        <w:jc w:val="both"/>
        <w:rPr>
          <w:rFonts w:ascii="Comic Sans MS" w:hAnsi="Comic Sans MS"/>
          <w:sz w:val="24"/>
          <w:szCs w:val="24"/>
        </w:rPr>
      </w:pPr>
      <w:r w:rsidRPr="00E42AD7">
        <w:rPr>
          <w:rFonts w:ascii="Comic Sans MS" w:hAnsi="Comic Sans MS"/>
          <w:sz w:val="24"/>
          <w:szCs w:val="24"/>
        </w:rPr>
        <w:t>Güncel kılavuzlar ile belirlenmiş tedavi hedeflerini açıklayabilmeli,</w:t>
      </w:r>
    </w:p>
    <w:p w:rsidR="00034754" w:rsidRPr="00E42AD7" w:rsidRDefault="00034754" w:rsidP="00265E07">
      <w:pPr>
        <w:pStyle w:val="ListeParagraf"/>
        <w:numPr>
          <w:ilvl w:val="0"/>
          <w:numId w:val="133"/>
        </w:numPr>
        <w:spacing w:before="240"/>
        <w:jc w:val="both"/>
        <w:rPr>
          <w:rFonts w:ascii="Comic Sans MS" w:hAnsi="Comic Sans MS"/>
          <w:sz w:val="24"/>
          <w:szCs w:val="24"/>
        </w:rPr>
      </w:pPr>
      <w:r w:rsidRPr="00E42AD7">
        <w:rPr>
          <w:rFonts w:ascii="Comic Sans MS" w:hAnsi="Comic Sans MS"/>
          <w:sz w:val="24"/>
          <w:szCs w:val="24"/>
        </w:rPr>
        <w:t>İzlem sıklığı ve parametreleri ilişkinlendirebilmeli,</w:t>
      </w:r>
    </w:p>
    <w:p w:rsidR="00026DB5" w:rsidRPr="00E42AD7" w:rsidRDefault="00034754" w:rsidP="00265E07">
      <w:pPr>
        <w:pStyle w:val="ListeParagraf"/>
        <w:numPr>
          <w:ilvl w:val="0"/>
          <w:numId w:val="133"/>
        </w:numPr>
        <w:spacing w:before="240"/>
        <w:jc w:val="both"/>
        <w:rPr>
          <w:rFonts w:ascii="Comic Sans MS" w:hAnsi="Comic Sans MS"/>
          <w:sz w:val="24"/>
          <w:szCs w:val="24"/>
        </w:rPr>
      </w:pPr>
      <w:r w:rsidRPr="00E42AD7">
        <w:rPr>
          <w:rFonts w:ascii="Comic Sans MS" w:hAnsi="Comic Sans MS"/>
          <w:sz w:val="24"/>
          <w:szCs w:val="24"/>
        </w:rPr>
        <w:t>Tedavi hedefleri ışığında hipertansiyon tedavisini bireye uygun olarak planlayıp izleyebilmelidir.</w:t>
      </w:r>
    </w:p>
    <w:p w:rsidR="00034754" w:rsidRPr="009B063A" w:rsidRDefault="00034754" w:rsidP="00026DB5">
      <w:pPr>
        <w:spacing w:before="240" w:line="276" w:lineRule="auto"/>
        <w:jc w:val="both"/>
        <w:rPr>
          <w:rFonts w:ascii="Comic Sans MS" w:hAnsi="Comic Sans MS"/>
          <w:sz w:val="24"/>
          <w:szCs w:val="24"/>
        </w:rPr>
      </w:pPr>
      <w:r w:rsidRPr="009B063A">
        <w:rPr>
          <w:rFonts w:ascii="Comic Sans MS" w:hAnsi="Comic Sans MS"/>
          <w:b/>
          <w:sz w:val="24"/>
          <w:szCs w:val="24"/>
        </w:rPr>
        <w:t xml:space="preserve">SÜRE: </w:t>
      </w:r>
      <w:r w:rsidRPr="009B063A">
        <w:rPr>
          <w:rFonts w:ascii="Comic Sans MS" w:hAnsi="Comic Sans MS"/>
          <w:sz w:val="24"/>
          <w:szCs w:val="24"/>
        </w:rPr>
        <w:t>60 dakika</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b/>
          <w:sz w:val="24"/>
          <w:szCs w:val="24"/>
        </w:rPr>
        <w:t>YÖNTEM</w:t>
      </w:r>
      <w:r w:rsidR="00066084">
        <w:rPr>
          <w:rFonts w:ascii="Comic Sans MS" w:hAnsi="Comic Sans MS"/>
          <w:b/>
          <w:sz w:val="24"/>
          <w:szCs w:val="24"/>
        </w:rPr>
        <w:t>/TEKNİK</w:t>
      </w:r>
    </w:p>
    <w:p w:rsidR="00034754" w:rsidRPr="009B063A" w:rsidRDefault="00034754" w:rsidP="00026DB5">
      <w:pPr>
        <w:pStyle w:val="ListeParagraf"/>
        <w:spacing w:before="240" w:after="160"/>
        <w:ind w:left="0"/>
        <w:jc w:val="both"/>
        <w:rPr>
          <w:rFonts w:ascii="Comic Sans MS" w:hAnsi="Comic Sans MS"/>
          <w:sz w:val="24"/>
          <w:szCs w:val="24"/>
        </w:rPr>
      </w:pPr>
      <w:r w:rsidRPr="009B063A">
        <w:rPr>
          <w:rFonts w:ascii="Comic Sans MS" w:hAnsi="Comic Sans MS"/>
          <w:sz w:val="24"/>
          <w:szCs w:val="24"/>
        </w:rPr>
        <w:t>Görsel araçlarla anlatma</w:t>
      </w:r>
    </w:p>
    <w:p w:rsidR="00034754" w:rsidRPr="009B063A" w:rsidRDefault="00034754" w:rsidP="00026DB5">
      <w:pPr>
        <w:pStyle w:val="ListeParagraf"/>
        <w:spacing w:before="240" w:after="160"/>
        <w:ind w:left="0"/>
        <w:jc w:val="both"/>
        <w:rPr>
          <w:rFonts w:ascii="Comic Sans MS" w:hAnsi="Comic Sans MS"/>
          <w:sz w:val="24"/>
          <w:szCs w:val="24"/>
        </w:rPr>
      </w:pPr>
      <w:r w:rsidRPr="009B063A">
        <w:rPr>
          <w:rFonts w:ascii="Comic Sans MS" w:hAnsi="Comic Sans MS"/>
          <w:sz w:val="24"/>
          <w:szCs w:val="24"/>
        </w:rPr>
        <w:t>Soru/Cevap</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ARAÇ</w:t>
      </w:r>
      <w:r w:rsidR="00066084">
        <w:rPr>
          <w:rFonts w:ascii="Comic Sans MS" w:hAnsi="Comic Sans MS"/>
          <w:b/>
          <w:sz w:val="24"/>
          <w:szCs w:val="24"/>
        </w:rPr>
        <w:t>/</w:t>
      </w:r>
      <w:r w:rsidRPr="009B063A">
        <w:rPr>
          <w:rFonts w:ascii="Comic Sans MS" w:hAnsi="Comic Sans MS"/>
          <w:b/>
          <w:sz w:val="24"/>
          <w:szCs w:val="24"/>
        </w:rPr>
        <w:t>GEREÇ</w:t>
      </w:r>
      <w:r w:rsidR="00066084">
        <w:rPr>
          <w:rFonts w:ascii="Comic Sans MS" w:hAnsi="Comic Sans MS"/>
          <w:b/>
          <w:sz w:val="24"/>
          <w:szCs w:val="24"/>
        </w:rPr>
        <w:t>/MATERYAL</w:t>
      </w:r>
    </w:p>
    <w:p w:rsidR="00034754" w:rsidRPr="009B063A" w:rsidRDefault="00034754" w:rsidP="00026DB5">
      <w:pPr>
        <w:pStyle w:val="ListeParagraf"/>
        <w:spacing w:before="240" w:after="160"/>
        <w:ind w:left="0"/>
        <w:jc w:val="both"/>
        <w:rPr>
          <w:rFonts w:ascii="Comic Sans MS" w:hAnsi="Comic Sans MS"/>
          <w:sz w:val="24"/>
          <w:szCs w:val="24"/>
        </w:rPr>
      </w:pPr>
      <w:r w:rsidRPr="009B063A">
        <w:rPr>
          <w:rFonts w:ascii="Comic Sans MS" w:hAnsi="Comic Sans MS"/>
          <w:sz w:val="24"/>
          <w:szCs w:val="24"/>
        </w:rPr>
        <w:t xml:space="preserve">Yazı tahtası, kalem ve </w:t>
      </w:r>
      <w:proofErr w:type="gramStart"/>
      <w:r w:rsidRPr="009B063A">
        <w:rPr>
          <w:rFonts w:ascii="Comic Sans MS" w:hAnsi="Comic Sans MS"/>
          <w:sz w:val="24"/>
          <w:szCs w:val="24"/>
        </w:rPr>
        <w:t>kağıt</w:t>
      </w:r>
      <w:proofErr w:type="gramEnd"/>
    </w:p>
    <w:p w:rsidR="00034754" w:rsidRPr="009B063A" w:rsidRDefault="00034754" w:rsidP="00026DB5">
      <w:pPr>
        <w:pStyle w:val="ListeParagraf"/>
        <w:spacing w:before="240" w:after="160"/>
        <w:ind w:left="0"/>
        <w:jc w:val="both"/>
        <w:rPr>
          <w:rFonts w:ascii="Comic Sans MS" w:hAnsi="Comic Sans MS"/>
          <w:sz w:val="24"/>
          <w:szCs w:val="24"/>
        </w:rPr>
      </w:pPr>
      <w:r w:rsidRPr="009B063A">
        <w:rPr>
          <w:rFonts w:ascii="Comic Sans MS" w:hAnsi="Comic Sans MS"/>
          <w:sz w:val="24"/>
          <w:szCs w:val="24"/>
        </w:rPr>
        <w:t>Bilgisayar ve projeksiyon cihazı</w:t>
      </w:r>
    </w:p>
    <w:p w:rsidR="00034754" w:rsidRPr="009B063A" w:rsidRDefault="00034754" w:rsidP="00E83FB2">
      <w:pPr>
        <w:spacing w:before="240" w:line="276" w:lineRule="auto"/>
        <w:jc w:val="both"/>
        <w:rPr>
          <w:rFonts w:ascii="Comic Sans MS" w:hAnsi="Comic Sans MS"/>
          <w:b/>
          <w:sz w:val="24"/>
          <w:szCs w:val="24"/>
        </w:rPr>
      </w:pPr>
    </w:p>
    <w:p w:rsidR="000E63F5" w:rsidRPr="009B063A" w:rsidRDefault="000E63F5" w:rsidP="00E83FB2">
      <w:pPr>
        <w:spacing w:before="240" w:line="276" w:lineRule="auto"/>
        <w:jc w:val="both"/>
        <w:rPr>
          <w:rFonts w:ascii="Comic Sans MS" w:hAnsi="Comic Sans MS"/>
          <w:b/>
          <w:sz w:val="24"/>
          <w:szCs w:val="24"/>
        </w:rPr>
      </w:pPr>
    </w:p>
    <w:p w:rsidR="000E63F5" w:rsidRPr="009B063A" w:rsidRDefault="000E63F5" w:rsidP="00E83FB2">
      <w:pPr>
        <w:spacing w:before="240" w:line="276" w:lineRule="auto"/>
        <w:jc w:val="both"/>
        <w:rPr>
          <w:rFonts w:ascii="Comic Sans MS" w:hAnsi="Comic Sans MS"/>
          <w:b/>
          <w:sz w:val="24"/>
          <w:szCs w:val="24"/>
        </w:rPr>
      </w:pPr>
    </w:p>
    <w:p w:rsidR="000E63F5" w:rsidRPr="009B063A" w:rsidRDefault="000E63F5" w:rsidP="00E83FB2">
      <w:pPr>
        <w:spacing w:before="240" w:line="276" w:lineRule="auto"/>
        <w:jc w:val="both"/>
        <w:rPr>
          <w:rFonts w:ascii="Comic Sans MS" w:hAnsi="Comic Sans MS"/>
          <w:b/>
          <w:sz w:val="24"/>
          <w:szCs w:val="24"/>
        </w:rPr>
      </w:pPr>
    </w:p>
    <w:p w:rsidR="000E63F5" w:rsidRPr="009B063A" w:rsidRDefault="000E63F5" w:rsidP="00E83FB2">
      <w:pPr>
        <w:spacing w:before="240" w:line="276" w:lineRule="auto"/>
        <w:jc w:val="both"/>
        <w:rPr>
          <w:rFonts w:ascii="Comic Sans MS" w:hAnsi="Comic Sans MS"/>
          <w:b/>
          <w:sz w:val="24"/>
          <w:szCs w:val="24"/>
        </w:rPr>
      </w:pPr>
    </w:p>
    <w:p w:rsidR="000E63F5" w:rsidRPr="009B063A" w:rsidRDefault="000E63F5" w:rsidP="00E83FB2">
      <w:pPr>
        <w:spacing w:before="240" w:line="276" w:lineRule="auto"/>
        <w:jc w:val="both"/>
        <w:rPr>
          <w:rFonts w:ascii="Comic Sans MS" w:hAnsi="Comic Sans MS"/>
          <w:b/>
          <w:sz w:val="24"/>
          <w:szCs w:val="24"/>
        </w:rPr>
      </w:pPr>
    </w:p>
    <w:p w:rsidR="000E63F5" w:rsidRPr="009B063A" w:rsidRDefault="000E63F5" w:rsidP="00E83FB2">
      <w:pPr>
        <w:spacing w:before="240" w:line="276" w:lineRule="auto"/>
        <w:jc w:val="both"/>
        <w:rPr>
          <w:rFonts w:ascii="Comic Sans MS" w:hAnsi="Comic Sans MS"/>
          <w:b/>
          <w:sz w:val="24"/>
          <w:szCs w:val="24"/>
        </w:rPr>
      </w:pP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lastRenderedPageBreak/>
        <w:t xml:space="preserve">ANTİHİPERTANSİF TEDAVİ BAŞLAMA KRİTERLERİ VE YAŞAM TARZI ÖNERİLERİ </w:t>
      </w:r>
    </w:p>
    <w:p w:rsidR="00034754" w:rsidRPr="009B063A" w:rsidRDefault="00034754" w:rsidP="00E83FB2">
      <w:pPr>
        <w:autoSpaceDE w:val="0"/>
        <w:autoSpaceDN w:val="0"/>
        <w:adjustRightInd w:val="0"/>
        <w:spacing w:before="240" w:line="276" w:lineRule="auto"/>
        <w:jc w:val="both"/>
        <w:rPr>
          <w:rFonts w:ascii="Comic Sans MS" w:eastAsia="TimesNewRomanPSMT" w:hAnsi="Comic Sans MS"/>
          <w:b/>
          <w:sz w:val="24"/>
          <w:szCs w:val="24"/>
          <w:lang w:eastAsia="tr-TR"/>
        </w:rPr>
      </w:pPr>
      <w:r w:rsidRPr="009B063A">
        <w:rPr>
          <w:rFonts w:ascii="Comic Sans MS" w:hAnsi="Comic Sans MS"/>
          <w:b/>
          <w:sz w:val="24"/>
          <w:szCs w:val="24"/>
        </w:rPr>
        <w:t>Yaşam tarzı değişikliği</w:t>
      </w:r>
    </w:p>
    <w:p w:rsidR="00034754" w:rsidRPr="009B063A" w:rsidRDefault="00034754" w:rsidP="00E83FB2">
      <w:pPr>
        <w:autoSpaceDE w:val="0"/>
        <w:autoSpaceDN w:val="0"/>
        <w:adjustRightInd w:val="0"/>
        <w:spacing w:before="240" w:line="276" w:lineRule="auto"/>
        <w:jc w:val="both"/>
        <w:rPr>
          <w:rFonts w:ascii="Comic Sans MS" w:hAnsi="Comic Sans MS"/>
          <w:sz w:val="24"/>
          <w:szCs w:val="24"/>
        </w:rPr>
      </w:pPr>
      <w:r w:rsidRPr="009B063A">
        <w:rPr>
          <w:rFonts w:ascii="Comic Sans MS" w:hAnsi="Comic Sans MS"/>
          <w:sz w:val="24"/>
          <w:szCs w:val="24"/>
        </w:rPr>
        <w:t xml:space="preserve">Yaşam tarzı değişiklikleri hipertansif olmayan kişilerde hipertansiyonu güvenilir ve etkin bir şekilde geciktirebilir veya önleyebilir; 1. derece hipertansif hastalarda medikal tedaviyi geciktirebilir veya </w:t>
      </w:r>
      <w:proofErr w:type="gramStart"/>
      <w:r w:rsidRPr="009B063A">
        <w:rPr>
          <w:rFonts w:ascii="Comic Sans MS" w:hAnsi="Comic Sans MS"/>
          <w:sz w:val="24"/>
          <w:szCs w:val="24"/>
        </w:rPr>
        <w:t>önleyebilir;  medikal</w:t>
      </w:r>
      <w:proofErr w:type="gramEnd"/>
      <w:r w:rsidRPr="009B063A">
        <w:rPr>
          <w:rFonts w:ascii="Comic Sans MS" w:hAnsi="Comic Sans MS"/>
          <w:sz w:val="24"/>
          <w:szCs w:val="24"/>
        </w:rPr>
        <w:t xml:space="preserve"> tedavi görmekte olan hipertansif kişilerde ise kan basıncı düşüşüne katkıda bulunarak kullanılan antihipertansif ajanların sayısının ve dozunun düşürülmesine olanak verir. Prehipertansiyon aşamasından itibaren tüm hastalara yaşam tarzı değişimi önerileri ısrarala önerilmelidir. Yaşam tarzı değişikliği kan basıncı düşürücü etkisinin yanı sıra, diğer kardiyovasküler risk faktörlerinin kontrolüne de katkıda bulunur. </w:t>
      </w:r>
    </w:p>
    <w:p w:rsidR="00034754" w:rsidRPr="009B063A" w:rsidRDefault="00034754" w:rsidP="00E83FB2">
      <w:pPr>
        <w:autoSpaceDE w:val="0"/>
        <w:autoSpaceDN w:val="0"/>
        <w:adjustRightInd w:val="0"/>
        <w:spacing w:before="240" w:line="276" w:lineRule="auto"/>
        <w:jc w:val="both"/>
        <w:rPr>
          <w:rFonts w:ascii="Comic Sans MS" w:hAnsi="Comic Sans MS"/>
          <w:sz w:val="24"/>
          <w:szCs w:val="24"/>
        </w:rPr>
      </w:pPr>
      <w:r w:rsidRPr="009B063A">
        <w:rPr>
          <w:rFonts w:ascii="Comic Sans MS" w:hAnsi="Comic Sans MS"/>
          <w:sz w:val="24"/>
          <w:szCs w:val="24"/>
        </w:rPr>
        <w:t>Yaşam tarzı değişikliği önerirken yüksek risk düzeyi olan hastalarda ilaç tedavisine başlanmasını geciktirmemek gerekmektedir. Yaşam tarzı değişiminin temel dezavantajı, hastanın kişiye özel aktiviteleri yapmasını gerektirdiğinden zaman içerisinde tedaviye uyumun düşük olmasıdır. Kan basıncı düşürücü etkisi gösterilmiş olan yaşam tarzı önerileri: 1) tuz kısıtlaması; 2) alkolün alımının sınırlanması; 3) sebze ve meyvelerin tüketiminin artırılması, az yağlı diyete ağırlık verilmesi; 4) kilo verilmesi ve kilonun korunması ve 5) düzenli fiziksel egzersiz yapılm</w:t>
      </w:r>
      <w:r w:rsidR="00026DB5" w:rsidRPr="009B063A">
        <w:rPr>
          <w:rFonts w:ascii="Comic Sans MS" w:hAnsi="Comic Sans MS"/>
          <w:sz w:val="24"/>
          <w:szCs w:val="24"/>
        </w:rPr>
        <w:t xml:space="preserve">ası 6) sigaranın bırakılması.  </w:t>
      </w:r>
    </w:p>
    <w:p w:rsidR="00034754" w:rsidRPr="009B063A" w:rsidRDefault="00034754" w:rsidP="00E83FB2">
      <w:pPr>
        <w:autoSpaceDE w:val="0"/>
        <w:autoSpaceDN w:val="0"/>
        <w:adjustRightInd w:val="0"/>
        <w:spacing w:before="240" w:line="276" w:lineRule="auto"/>
        <w:jc w:val="both"/>
        <w:rPr>
          <w:rFonts w:ascii="Comic Sans MS" w:hAnsi="Comic Sans MS"/>
          <w:b/>
          <w:bCs/>
          <w:i/>
          <w:sz w:val="24"/>
          <w:szCs w:val="24"/>
          <w:lang w:eastAsia="tr-TR"/>
        </w:rPr>
      </w:pPr>
      <w:r w:rsidRPr="009B063A">
        <w:rPr>
          <w:rFonts w:ascii="Comic Sans MS" w:hAnsi="Comic Sans MS"/>
          <w:b/>
          <w:bCs/>
          <w:i/>
          <w:sz w:val="24"/>
          <w:szCs w:val="24"/>
          <w:lang w:eastAsia="tr-TR"/>
        </w:rPr>
        <w:t>Tuz Tüketimi</w:t>
      </w:r>
    </w:p>
    <w:p w:rsidR="00034754" w:rsidRPr="009B063A" w:rsidRDefault="00034754" w:rsidP="00E83FB2">
      <w:pPr>
        <w:autoSpaceDE w:val="0"/>
        <w:autoSpaceDN w:val="0"/>
        <w:adjustRightInd w:val="0"/>
        <w:spacing w:before="240" w:line="276" w:lineRule="auto"/>
        <w:jc w:val="both"/>
        <w:rPr>
          <w:rFonts w:ascii="Comic Sans MS" w:eastAsia="TimesNewRomanPSMT" w:hAnsi="Comic Sans MS"/>
          <w:sz w:val="24"/>
          <w:szCs w:val="24"/>
          <w:lang w:eastAsia="tr-TR"/>
        </w:rPr>
      </w:pPr>
      <w:r w:rsidRPr="009B063A">
        <w:rPr>
          <w:rFonts w:ascii="Comic Sans MS" w:hAnsi="Comic Sans MS"/>
          <w:sz w:val="24"/>
          <w:szCs w:val="24"/>
        </w:rPr>
        <w:t xml:space="preserve">Genel popülasyon için günlük 5-6 g tuz alımı önerilmektedir. Tuz alımı ile kan basıncı yüksekliği arasında ilişkisi olduğuna dair kanıtlar mevcuttur. Günlük tuz alımı birçok ülkede </w:t>
      </w:r>
      <w:proofErr w:type="gramStart"/>
      <w:r w:rsidRPr="009B063A">
        <w:rPr>
          <w:rFonts w:ascii="Comic Sans MS" w:hAnsi="Comic Sans MS"/>
          <w:sz w:val="24"/>
          <w:szCs w:val="24"/>
        </w:rPr>
        <w:t>9 -</w:t>
      </w:r>
      <w:proofErr w:type="gramEnd"/>
      <w:r w:rsidRPr="009B063A">
        <w:rPr>
          <w:rFonts w:ascii="Comic Sans MS" w:hAnsi="Comic Sans MS"/>
          <w:sz w:val="24"/>
          <w:szCs w:val="24"/>
        </w:rPr>
        <w:t xml:space="preserve"> 12 g/gün aralığında olup,  5 g/gün düzeyine indirilmesinin normotansif kişilerde orta düzeyde (1-2 mmHg) sistolik KB düşürücü etkisi olduğu, hipertansif kişilerde ise daha belirgin (4-5 mmHg) etkisi olduğu bildirilmiştir. Tuz kısıtlamasının etkisi siyah ırkta, yaşlılarda ve diyabet, metabolik sendromu olanlarda daha belirgin olup, antihipertansif ilaçların sayısını ve dozunu azaltmaktadır. </w:t>
      </w:r>
      <w:r w:rsidRPr="009B063A">
        <w:rPr>
          <w:rFonts w:ascii="Comic Sans MS" w:eastAsia="TimesNewRomanPSMT" w:hAnsi="Comic Sans MS"/>
          <w:sz w:val="24"/>
          <w:szCs w:val="24"/>
          <w:lang w:eastAsia="tr-TR"/>
        </w:rPr>
        <w:t xml:space="preserve">Türk Hipertansiyon ve Böbrek Hastalıkları Derneği’nin yaptığı SALTurk çalışmasında tuz alımında 6 gram artış ile sistolik kan basıncının 4-8, diyastolik kan basıncının 2,5-5 mmHg yükseldiği saptanmıştır. </w:t>
      </w:r>
      <w:r w:rsidRPr="009B063A">
        <w:rPr>
          <w:rFonts w:ascii="Comic Sans MS" w:hAnsi="Comic Sans MS"/>
          <w:sz w:val="24"/>
          <w:szCs w:val="24"/>
        </w:rPr>
        <w:t xml:space="preserve">Genel anlamda, tuz alımının yüksek veya orta düzeyden düşük düzeylere çekilmesi herhangi bir zarar yaratmaktadır.  </w:t>
      </w:r>
    </w:p>
    <w:p w:rsidR="00034754" w:rsidRPr="009B063A" w:rsidRDefault="00034754" w:rsidP="00E83FB2">
      <w:pPr>
        <w:autoSpaceDE w:val="0"/>
        <w:autoSpaceDN w:val="0"/>
        <w:adjustRightInd w:val="0"/>
        <w:spacing w:before="240" w:line="276" w:lineRule="auto"/>
        <w:jc w:val="both"/>
        <w:rPr>
          <w:rFonts w:ascii="Comic Sans MS" w:hAnsi="Comic Sans MS"/>
          <w:sz w:val="24"/>
          <w:szCs w:val="24"/>
        </w:rPr>
      </w:pPr>
      <w:r w:rsidRPr="009B063A">
        <w:rPr>
          <w:rFonts w:ascii="Comic Sans MS" w:hAnsi="Comic Sans MS"/>
          <w:sz w:val="24"/>
          <w:szCs w:val="24"/>
        </w:rPr>
        <w:lastRenderedPageBreak/>
        <w:t xml:space="preserve">Kişinin tuz alımının etkin şekilde azaltılmasını sağlamak kolay değildir. Hastalara yemeğe tuz eklememeleri ve yüksek tuz içeren gıdalardan uzak durmaları önerilmelidir. </w:t>
      </w:r>
    </w:p>
    <w:p w:rsidR="00034754" w:rsidRPr="009B063A" w:rsidRDefault="00034754" w:rsidP="00E83FB2">
      <w:pPr>
        <w:autoSpaceDE w:val="0"/>
        <w:autoSpaceDN w:val="0"/>
        <w:adjustRightInd w:val="0"/>
        <w:spacing w:before="240" w:line="276" w:lineRule="auto"/>
        <w:jc w:val="both"/>
        <w:rPr>
          <w:rFonts w:ascii="Comic Sans MS" w:hAnsi="Comic Sans MS"/>
          <w:sz w:val="24"/>
          <w:szCs w:val="24"/>
        </w:rPr>
      </w:pPr>
      <w:r w:rsidRPr="009B063A">
        <w:rPr>
          <w:rFonts w:ascii="Comic Sans MS" w:hAnsi="Comic Sans MS"/>
          <w:sz w:val="24"/>
          <w:szCs w:val="24"/>
        </w:rPr>
        <w:t>Günlük tuz alımındaki azalma bir halk sağlığı önceliği olmaya devam etmektedir.  Tuz tüketiminin %80’i gizli tuz içeren gıdaların tüketimi içerdiğinden gıda endüstrisi, devletler ve genel anlamda halk arasında birleşik bir çabayı gerektirir. Ekmek, işlenmiş et ve peynir, margarin ve kahvaltılık gevreklerde üretim süreçlerinde tuz miktarının azaltılması günlük tuz alımını azaltacaktır.</w:t>
      </w:r>
    </w:p>
    <w:p w:rsidR="00034754" w:rsidRPr="009B063A" w:rsidRDefault="00034754" w:rsidP="00E83FB2">
      <w:pPr>
        <w:autoSpaceDE w:val="0"/>
        <w:autoSpaceDN w:val="0"/>
        <w:adjustRightInd w:val="0"/>
        <w:spacing w:before="240" w:line="276" w:lineRule="auto"/>
        <w:jc w:val="both"/>
        <w:rPr>
          <w:rFonts w:ascii="Comic Sans MS" w:eastAsia="TimesNewRomanPSMT" w:hAnsi="Comic Sans MS"/>
          <w:sz w:val="24"/>
          <w:szCs w:val="24"/>
          <w:lang w:eastAsia="tr-TR"/>
        </w:rPr>
      </w:pPr>
      <w:r w:rsidRPr="009B063A">
        <w:rPr>
          <w:rFonts w:ascii="Comic Sans MS" w:eastAsia="TimesNewRomanPSMT" w:hAnsi="Comic Sans MS"/>
          <w:sz w:val="24"/>
          <w:szCs w:val="24"/>
          <w:lang w:eastAsia="tr-TR"/>
        </w:rPr>
        <w:t>Türk toplumunda tuz tüketimi oldukça fazladır. Türk Hipertansiyon ve Böbrek Hastalıkları Derneği tarafından 2008 yılında yapılan SALTurk çalışmasında erişkinlerde günlük tuz tüketimi 18 gram bulunmuştur. Aynı derneğin 2012 yılında yaptığı SALTurk2 çalışmasında ise muhtemelen 2012 yılı başında ekmekteki tuz miktarının düşürülmesine bağlı olarak günlük tuz tüketimi 14,8 gram saptanmıştır. Bu çalışma, tuzun yaklaşık yüzde 55,5’inin yemek tuzundan, yüzde 32’sinin ekmek tuzundan ve yüzde 12,5’inin sofra tuzundan alındığını göstermiştir. Yemek tuzunun ise büyük bölümünü yemek pişerken eklenen tuz oluşturmaktadır (tüm</w:t>
      </w:r>
      <w:r w:rsidR="00026DB5" w:rsidRPr="009B063A">
        <w:rPr>
          <w:rFonts w:ascii="Comic Sans MS" w:eastAsia="TimesNewRomanPSMT" w:hAnsi="Comic Sans MS"/>
          <w:sz w:val="24"/>
          <w:szCs w:val="24"/>
          <w:lang w:eastAsia="tr-TR"/>
        </w:rPr>
        <w:t xml:space="preserve"> tuz tüketiminin yüzde </w:t>
      </w:r>
      <w:proofErr w:type="gramStart"/>
      <w:r w:rsidR="00026DB5" w:rsidRPr="009B063A">
        <w:rPr>
          <w:rFonts w:ascii="Comic Sans MS" w:eastAsia="TimesNewRomanPSMT" w:hAnsi="Comic Sans MS"/>
          <w:sz w:val="24"/>
          <w:szCs w:val="24"/>
          <w:lang w:eastAsia="tr-TR"/>
        </w:rPr>
        <w:t>42.5</w:t>
      </w:r>
      <w:proofErr w:type="gramEnd"/>
      <w:r w:rsidR="00026DB5" w:rsidRPr="009B063A">
        <w:rPr>
          <w:rFonts w:ascii="Comic Sans MS" w:eastAsia="TimesNewRomanPSMT" w:hAnsi="Comic Sans MS"/>
          <w:sz w:val="24"/>
          <w:szCs w:val="24"/>
          <w:lang w:eastAsia="tr-TR"/>
        </w:rPr>
        <w:t>’i).</w:t>
      </w:r>
    </w:p>
    <w:p w:rsidR="00034754" w:rsidRPr="009B063A" w:rsidRDefault="00034754" w:rsidP="00E83FB2">
      <w:pPr>
        <w:spacing w:before="240" w:line="276" w:lineRule="auto"/>
        <w:jc w:val="both"/>
        <w:rPr>
          <w:rFonts w:ascii="Comic Sans MS" w:hAnsi="Comic Sans MS"/>
          <w:b/>
          <w:i/>
          <w:sz w:val="24"/>
          <w:szCs w:val="24"/>
        </w:rPr>
      </w:pPr>
      <w:r w:rsidRPr="009B063A">
        <w:rPr>
          <w:rFonts w:ascii="Comic Sans MS" w:hAnsi="Comic Sans MS"/>
          <w:b/>
          <w:i/>
          <w:sz w:val="24"/>
          <w:szCs w:val="24"/>
        </w:rPr>
        <w:t>Alkol alımının sınırlanması</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 Alkol tüketimi, kan basıncı düzeyleri ve hipertansiyon görülme sıklığı arasındaki ilişki doğrusal orantılıdır. Düzenli alkol tüketimi, tedavi gören hipertansif hastalarda kan basıncını arttırabilmekte, aşırı tüketimi ise inme riskini arttırabilmektedir.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PATHS çalışmasında alkol tüketimini azaltmayanlarda azaltanlara göre 6 ayda kan basıncını 1.2/0.7 mmHg KB daha yüksek seyrettiği gösterilmiştir.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Genel olarak, alkol tüketen hipertansif erkeklere alkol tüketimini günde en fazla 20-30 g etanol, hipertansif kadınlarda ise günde en fazla 10-20 g etanol düzeyinde sınırlandırılması önerilmelidir. Toplam alkol tüketimi bir haftada erkeklerde 140 g, kadınlarda 80 g düzeyini aşmamalıdır. </w:t>
      </w:r>
    </w:p>
    <w:p w:rsidR="00034754" w:rsidRPr="009B063A" w:rsidRDefault="00034754" w:rsidP="00E83FB2">
      <w:pPr>
        <w:spacing w:before="240" w:line="276" w:lineRule="auto"/>
        <w:jc w:val="both"/>
        <w:rPr>
          <w:rFonts w:ascii="Comic Sans MS" w:hAnsi="Comic Sans MS"/>
          <w:b/>
          <w:i/>
          <w:sz w:val="24"/>
          <w:szCs w:val="24"/>
        </w:rPr>
      </w:pPr>
      <w:r w:rsidRPr="009B063A">
        <w:rPr>
          <w:rFonts w:ascii="Comic Sans MS" w:hAnsi="Comic Sans MS"/>
          <w:b/>
          <w:i/>
          <w:sz w:val="24"/>
          <w:szCs w:val="24"/>
        </w:rPr>
        <w:t>Beslenme önerileri</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Hipertansif hastalara sebze, düşük yağ içeren süt ürünleri, çözünebilir lif, tam tahıllar ve bitkisel kaynaklı protein tüketmeleri ve doymuş yağ ve kolesterol düzeyini </w:t>
      </w:r>
      <w:r w:rsidRPr="009B063A">
        <w:rPr>
          <w:rFonts w:ascii="Comic Sans MS" w:hAnsi="Comic Sans MS"/>
          <w:sz w:val="24"/>
          <w:szCs w:val="24"/>
        </w:rPr>
        <w:lastRenderedPageBreak/>
        <w:t xml:space="preserve">azaltmaları önerilmelidir. Taze meyveler de önerilmektedir ancak bazı meyveler kilo artışını hızlandırabilen yüksek karbonhidrat içerebildiklerinden aşırı kilolu hastalarda dikkatli olunmalıdır.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Akdeniz tipi beslenme özellikle son yıllarda genel sağlık, kardiyovasküler ve böbrek sağlığını koruma etkisi nedeniyle ilgi görmektedir. Hipertansiyon hastalarına haftada en az iki kez balık ve 300-400 g/gün meyve ve sebze tüketmesi önerilmelidir. Çabuk tüketilen, işlenmiş ve aşırı yağ, rafine şeker ve tuz içeren yiyeceklerin tüketiminden kaçınılmalıdır.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Akdeniz tipi beslenmenin gelişmiş ülkelere uyarlanmış tarzını DASH diyeti olarak adlandırılır. </w:t>
      </w:r>
      <w:r w:rsidRPr="009B063A">
        <w:rPr>
          <w:rStyle w:val="apple-converted-space"/>
          <w:rFonts w:ascii="Comic Sans MS" w:hAnsi="Comic Sans MS"/>
          <w:color w:val="000000"/>
          <w:sz w:val="24"/>
          <w:szCs w:val="24"/>
          <w:shd w:val="clear" w:color="auto" w:fill="FFFFFF"/>
        </w:rPr>
        <w:t> DASH diyeti meyva ve sebzeden zengin, düşük yağ içeren, yağı azaltılmış süt ürünleri, günde tam tahil bakliyattan zengin beslenme içeren tuzu az; lif, potasyum, kalsiyum ve magnezyumdan zengin beslenme tarzını öneren diyettir.</w:t>
      </w:r>
      <w:r w:rsidRPr="009B063A">
        <w:rPr>
          <w:rFonts w:ascii="Comic Sans MS" w:hAnsi="Comic Sans MS"/>
          <w:sz w:val="24"/>
          <w:szCs w:val="24"/>
        </w:rPr>
        <w:t xml:space="preserve">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Beslenme önerilerine diğer yaşam tarzı değişiklikleri eşlik etmelidir. Yüksek kan basınçlı hastalarda tek başına DASH diyetine kıyasla DASH diyeti ile egzersiz ve kilo verme kombinasyonu kan basıncında daha yüksek düşüşler sağlamıştır. </w:t>
      </w:r>
    </w:p>
    <w:p w:rsidR="00034754" w:rsidRPr="009B063A" w:rsidRDefault="00034754" w:rsidP="00E83FB2">
      <w:pPr>
        <w:spacing w:before="240" w:line="276" w:lineRule="auto"/>
        <w:jc w:val="both"/>
        <w:rPr>
          <w:rFonts w:ascii="Comic Sans MS" w:hAnsi="Comic Sans MS"/>
          <w:i/>
          <w:sz w:val="24"/>
          <w:szCs w:val="24"/>
        </w:rPr>
      </w:pPr>
      <w:r w:rsidRPr="009B063A">
        <w:rPr>
          <w:rFonts w:ascii="Comic Sans MS" w:hAnsi="Comic Sans MS"/>
          <w:b/>
          <w:i/>
          <w:sz w:val="24"/>
          <w:szCs w:val="24"/>
        </w:rPr>
        <w:t>Kilo verme</w:t>
      </w:r>
      <w:r w:rsidRPr="009B063A">
        <w:rPr>
          <w:rFonts w:ascii="Comic Sans MS" w:hAnsi="Comic Sans MS"/>
          <w:i/>
          <w:sz w:val="24"/>
          <w:szCs w:val="24"/>
        </w:rPr>
        <w:t xml:space="preserve">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Hipertansiyon aşırı kiloyla yakın ilşkide olup kilo vermenin ardından kan basıncında düşüş gözlenmektedir. Neter ve arkadaşlarının yaptığı meta-analizde ortalama 5,1 kg kilo kaybı ile ortalama sistolik ve diyastolik kan basıncında 4,4 mmHg ve 3,6 mmHg düşüş ağlanmıştır. Sağlık Bakanlığı verilerine göre ülkemizde erişkin popülasyonun </w:t>
      </w:r>
      <w:proofErr w:type="gramStart"/>
      <w:r w:rsidRPr="009B063A">
        <w:rPr>
          <w:rFonts w:ascii="Comic Sans MS" w:hAnsi="Comic Sans MS"/>
          <w:sz w:val="24"/>
          <w:szCs w:val="24"/>
        </w:rPr>
        <w:t>% 64,9</w:t>
      </w:r>
      <w:proofErr w:type="gramEnd"/>
      <w:r w:rsidRPr="009B063A">
        <w:rPr>
          <w:rFonts w:ascii="Comic Sans MS" w:hAnsi="Comic Sans MS"/>
          <w:sz w:val="24"/>
          <w:szCs w:val="24"/>
        </w:rPr>
        <w:t xml:space="preserve">’unun normal vücut ağırlığının üzerindedir (%34.6 fazla kilolu, %30.3 obez).  Hasta fazla kilolu ise uygun kiloya inmesi önerilmeli veya en azından kilo vermesi (ağırlığının en az %5–10’u kadar kilo kaybı) önerilmeli ve hasta bu açıdan takip edilmelidir.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Kilo verme ayrıca antihipertansif ilaçların etkinliğinde ve kardiyovasküler risk profilinde iyileşme de sağlanabilir. Kilo verme için beslenme önerileri ve düzenli egzersizi içeren çok disiplinli bir yaklaşım uygulanmalıdır. Kilo verme sağlanırken diğer kardiyovasküler risk faktörlerinin genel kontrolü sağlanması açısından alınan önlemler unutulmamalıdır. </w:t>
      </w:r>
    </w:p>
    <w:p w:rsidR="00396EE0" w:rsidRDefault="00396EE0" w:rsidP="00E83FB2">
      <w:pPr>
        <w:spacing w:before="240" w:line="276" w:lineRule="auto"/>
        <w:jc w:val="both"/>
        <w:rPr>
          <w:rFonts w:ascii="Comic Sans MS" w:hAnsi="Comic Sans MS"/>
          <w:b/>
          <w:i/>
          <w:sz w:val="24"/>
          <w:szCs w:val="24"/>
        </w:rPr>
      </w:pPr>
    </w:p>
    <w:p w:rsidR="00396EE0" w:rsidRDefault="00396EE0" w:rsidP="00E83FB2">
      <w:pPr>
        <w:spacing w:before="240" w:line="276" w:lineRule="auto"/>
        <w:jc w:val="both"/>
        <w:rPr>
          <w:rFonts w:ascii="Comic Sans MS" w:hAnsi="Comic Sans MS"/>
          <w:b/>
          <w:i/>
          <w:sz w:val="24"/>
          <w:szCs w:val="24"/>
        </w:rPr>
      </w:pPr>
    </w:p>
    <w:p w:rsidR="00034754" w:rsidRPr="009B063A" w:rsidRDefault="00034754" w:rsidP="00E83FB2">
      <w:pPr>
        <w:spacing w:before="240" w:line="276" w:lineRule="auto"/>
        <w:jc w:val="both"/>
        <w:rPr>
          <w:rFonts w:ascii="Comic Sans MS" w:hAnsi="Comic Sans MS"/>
          <w:b/>
          <w:i/>
          <w:sz w:val="24"/>
          <w:szCs w:val="24"/>
        </w:rPr>
      </w:pPr>
      <w:r w:rsidRPr="009B063A">
        <w:rPr>
          <w:rFonts w:ascii="Comic Sans MS" w:hAnsi="Comic Sans MS"/>
          <w:b/>
          <w:i/>
          <w:sz w:val="24"/>
          <w:szCs w:val="24"/>
        </w:rPr>
        <w:lastRenderedPageBreak/>
        <w:t>Düzenli fiziksel egzersiz</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Epidemiyolojik çalışmalar aerobik fiziksel aktivitenin hipertansiyonun önlenmesinde, tedavisinde ve kardiyovaskülerrisk ve mortalitenin düşürülmesinde yararlı olabildiğini düşündürmektedir. Hipertansif hastalara, haftada 5-7 gün en az 30 dakikalık orta düzeyde aerobik egzersiz (yürüme, hafif koşu, bisiklete binme veya yüzme) yapması önerilmektedir (ESH). Randomize kontrollü çalışmaların bir meta-analizi aeorbik dayanıklılık eğitiminin, dinlenmede sistolik ve diyastolik KB’yi genel anlamda 3,0/2,4 mmHg ve hipertansif hastalarda 6,9/4,9 mmHg azalttığı nı göstermiştir. </w:t>
      </w:r>
    </w:p>
    <w:p w:rsidR="00034754" w:rsidRPr="009B063A" w:rsidRDefault="00034754" w:rsidP="00E83FB2">
      <w:pPr>
        <w:spacing w:before="240" w:line="276" w:lineRule="auto"/>
        <w:jc w:val="both"/>
        <w:rPr>
          <w:rFonts w:ascii="Comic Sans MS" w:hAnsi="Comic Sans MS"/>
          <w:b/>
          <w:i/>
          <w:sz w:val="24"/>
          <w:szCs w:val="24"/>
        </w:rPr>
      </w:pPr>
      <w:r w:rsidRPr="009B063A">
        <w:rPr>
          <w:rFonts w:ascii="Comic Sans MS" w:hAnsi="Comic Sans MS"/>
          <w:b/>
          <w:i/>
          <w:sz w:val="24"/>
          <w:szCs w:val="24"/>
        </w:rPr>
        <w:t>Sigarayı bırakma</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Sigara kullanımı aterosklerotik kardiyovasküler hastalık için önemli bir risk faktörüdür. Sigara kullanımı, santral düzeyde sempatik sinir sisteminde ve sinir uçlarındaki uyarımın bir sonucu olarak, kan basıncı ve kalp hızında bir sigara içtikten sonra 15 dakikadan uzun süre devam eden bir akut artışa neden olur. Ek olarak sigara kullanımıyla plazma katekolaminler de artış ve bunun yanı sıra baroreflekste bir bozulma tanımlanmıştır.  Sigara kullanan normotansif kişilerin ve tedavi görmemiş hipertansif hastaların sigara kullanmayanlara kıyasla daha yüksek günlük kan basıncı değerleri sergilediğini göstermiştir.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Sigaranın bırakılması inme, miyokard enfarktüsü ve periferik vasküler hastalık dahil kardiyovasküler hastalıkların önlenmesi açısından olasılıkla tek başına en etkin yaşam tarzı değişikliğidir.  Dolayısıyla, tütün kullanımı her hasta ziyaretinde kayıt altına alınmalı ve sigara kullanan hipertansif hastalara sigaranın bırakılması konusunda tavsiyelerde bulunulmalıdır. </w:t>
      </w:r>
    </w:p>
    <w:p w:rsidR="00034754" w:rsidRPr="009B063A" w:rsidRDefault="00034754" w:rsidP="008B7F6B">
      <w:pPr>
        <w:spacing w:before="240" w:line="240" w:lineRule="auto"/>
        <w:jc w:val="both"/>
        <w:rPr>
          <w:rFonts w:ascii="Comic Sans MS" w:hAnsi="Comic Sans MS"/>
          <w:b/>
          <w:sz w:val="24"/>
          <w:szCs w:val="24"/>
        </w:rPr>
      </w:pPr>
      <w:r w:rsidRPr="009B063A">
        <w:rPr>
          <w:rFonts w:ascii="Comic Sans MS" w:hAnsi="Comic Sans MS"/>
          <w:b/>
          <w:sz w:val="24"/>
          <w:szCs w:val="24"/>
        </w:rPr>
        <w:t>Dikkat edilmesi gereken hususlar özetlenecek olursa;</w:t>
      </w:r>
    </w:p>
    <w:p w:rsidR="00034754" w:rsidRPr="009B063A" w:rsidRDefault="00034754" w:rsidP="008B7F6B">
      <w:pPr>
        <w:spacing w:before="240" w:line="240" w:lineRule="auto"/>
        <w:ind w:left="284" w:hanging="284"/>
        <w:jc w:val="both"/>
        <w:rPr>
          <w:rFonts w:ascii="Comic Sans MS" w:hAnsi="Comic Sans MS"/>
          <w:sz w:val="24"/>
          <w:szCs w:val="24"/>
        </w:rPr>
      </w:pPr>
      <w:r w:rsidRPr="009B063A">
        <w:rPr>
          <w:rFonts w:ascii="Comic Sans MS" w:hAnsi="Comic Sans MS"/>
          <w:sz w:val="24"/>
          <w:szCs w:val="24"/>
        </w:rPr>
        <w:t>1. Hipertansif olmayanlarda hipertansiyon gelişimini önlemek, hipertansiflerde kan basıncını düşürmek için 30 ila 60 dakika orta-şiddette dinamik egzersiz haftanın 5-7 günü önerilmektedir.</w:t>
      </w:r>
    </w:p>
    <w:p w:rsidR="00034754" w:rsidRPr="009B063A" w:rsidRDefault="00034754" w:rsidP="008B7F6B">
      <w:pPr>
        <w:spacing w:before="240" w:line="240" w:lineRule="auto"/>
        <w:ind w:left="284" w:hanging="284"/>
        <w:jc w:val="both"/>
        <w:rPr>
          <w:rFonts w:ascii="Comic Sans MS" w:hAnsi="Comic Sans MS"/>
          <w:sz w:val="24"/>
          <w:szCs w:val="24"/>
        </w:rPr>
      </w:pPr>
      <w:r w:rsidRPr="009B063A">
        <w:rPr>
          <w:rFonts w:ascii="Comic Sans MS" w:hAnsi="Comic Sans MS"/>
          <w:sz w:val="24"/>
          <w:szCs w:val="24"/>
        </w:rPr>
        <w:t xml:space="preserve">2. Bel çevresi ve vücut kütle indeksi tüm hastalarda ölçülmelidir. Tüm kilolu hastalara kilo vermeleri konusunda öneri sunulmalıdır. Kilo verme stratejileri; diyet eğitimi, fizik aktivitenin artırılması ve davranışsal yaklaşımı da içerecek şekilde multi-disipliner tarzda olmalıdır. </w:t>
      </w:r>
    </w:p>
    <w:p w:rsidR="00034754" w:rsidRPr="009B063A" w:rsidRDefault="00034754" w:rsidP="008B7F6B">
      <w:pPr>
        <w:spacing w:before="240" w:line="240" w:lineRule="auto"/>
        <w:ind w:left="284" w:hanging="284"/>
        <w:jc w:val="both"/>
        <w:rPr>
          <w:rFonts w:ascii="Comic Sans MS" w:hAnsi="Comic Sans MS"/>
          <w:sz w:val="24"/>
          <w:szCs w:val="24"/>
        </w:rPr>
      </w:pPr>
      <w:r w:rsidRPr="009B063A">
        <w:rPr>
          <w:rFonts w:ascii="Comic Sans MS" w:hAnsi="Comic Sans MS"/>
          <w:sz w:val="24"/>
          <w:szCs w:val="24"/>
        </w:rPr>
        <w:t>3. Diyetin uygulanması noktasında ısrarcı olunmalıdır</w:t>
      </w:r>
      <w:r w:rsidRPr="009B063A">
        <w:rPr>
          <w:rStyle w:val="apple-converted-space"/>
          <w:rFonts w:ascii="Comic Sans MS" w:hAnsi="Comic Sans MS"/>
          <w:color w:val="000000"/>
          <w:sz w:val="24"/>
          <w:szCs w:val="24"/>
          <w:shd w:val="clear" w:color="auto" w:fill="FFFFFF"/>
        </w:rPr>
        <w:t xml:space="preserve"> </w:t>
      </w:r>
    </w:p>
    <w:p w:rsidR="00034754" w:rsidRPr="009B063A" w:rsidRDefault="00034754" w:rsidP="008B7F6B">
      <w:pPr>
        <w:spacing w:before="240" w:line="240" w:lineRule="auto"/>
        <w:ind w:left="284" w:hanging="284"/>
        <w:jc w:val="both"/>
        <w:rPr>
          <w:rFonts w:ascii="Comic Sans MS" w:hAnsi="Comic Sans MS"/>
          <w:sz w:val="24"/>
          <w:szCs w:val="24"/>
        </w:rPr>
      </w:pPr>
      <w:r w:rsidRPr="009B063A">
        <w:rPr>
          <w:rFonts w:ascii="Comic Sans MS" w:hAnsi="Comic Sans MS"/>
          <w:sz w:val="24"/>
          <w:szCs w:val="24"/>
        </w:rPr>
        <w:lastRenderedPageBreak/>
        <w:t xml:space="preserve">4. Sodyum alımı kılavuzların önerdiği limitlere çekilmelidir (~ 2 gr/gün sodyum ~ 5-6 gr/gün tuz). </w:t>
      </w:r>
    </w:p>
    <w:p w:rsidR="00034754" w:rsidRPr="009B063A" w:rsidRDefault="00034754" w:rsidP="008B7F6B">
      <w:pPr>
        <w:spacing w:before="240" w:line="240" w:lineRule="auto"/>
        <w:ind w:left="284" w:hanging="284"/>
        <w:jc w:val="both"/>
        <w:rPr>
          <w:rFonts w:ascii="Comic Sans MS" w:hAnsi="Comic Sans MS"/>
          <w:sz w:val="24"/>
          <w:szCs w:val="24"/>
        </w:rPr>
      </w:pPr>
      <w:r w:rsidRPr="009B063A">
        <w:rPr>
          <w:rFonts w:ascii="Comic Sans MS" w:hAnsi="Comic Sans MS"/>
          <w:sz w:val="24"/>
          <w:szCs w:val="24"/>
        </w:rPr>
        <w:t xml:space="preserve">5. Stres yönetimi konusunda eğitim verilmelidir. </w:t>
      </w:r>
    </w:p>
    <w:p w:rsidR="00034754" w:rsidRPr="009B063A" w:rsidRDefault="00034754" w:rsidP="008B7F6B">
      <w:pPr>
        <w:spacing w:before="240" w:line="240" w:lineRule="auto"/>
        <w:ind w:left="284" w:hanging="284"/>
        <w:jc w:val="both"/>
        <w:rPr>
          <w:rFonts w:ascii="Comic Sans MS" w:hAnsi="Comic Sans MS"/>
          <w:sz w:val="24"/>
          <w:szCs w:val="24"/>
        </w:rPr>
      </w:pPr>
      <w:r w:rsidRPr="009B063A">
        <w:rPr>
          <w:rFonts w:ascii="Comic Sans MS" w:hAnsi="Comic Sans MS"/>
          <w:sz w:val="24"/>
          <w:szCs w:val="24"/>
        </w:rPr>
        <w:t>6. Kalsiyum ve magnezyum alımı noktasındaki kanıtlar yeterli değildir.</w:t>
      </w:r>
    </w:p>
    <w:p w:rsidR="008C4333" w:rsidRPr="009B063A" w:rsidRDefault="00034754" w:rsidP="008B7F6B">
      <w:pPr>
        <w:spacing w:before="240" w:line="240" w:lineRule="auto"/>
        <w:jc w:val="both"/>
        <w:rPr>
          <w:rFonts w:ascii="Comic Sans MS" w:hAnsi="Comic Sans MS"/>
          <w:sz w:val="24"/>
          <w:szCs w:val="24"/>
        </w:rPr>
      </w:pPr>
      <w:r w:rsidRPr="009B063A">
        <w:rPr>
          <w:rFonts w:ascii="Comic Sans MS" w:hAnsi="Comic Sans MS"/>
          <w:sz w:val="24"/>
          <w:szCs w:val="24"/>
        </w:rPr>
        <w:t xml:space="preserve">Genel popülasyonda tedaviye başlama için eşik değeri sistolik KB ≥140 mmHg veya diyastolik KB ≥90 mmHg iken yaşı ≥80 olanlarda eşik sistolik KB ≥160 mmHg’dir. Tüm hipertansiyon tanısı alan hastalara hayat tarzı modifikasyonu önerilmektedir. Antihipertansif tedavi başlama kararında hastanın kan basıncının şiddeti, yaşı ve ek hastalıkları göz önüne alınmalıdır. </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 xml:space="preserve"> ANTİHİPERTANSİF TEDAVİ BAŞLAMA ÖNERİLERİ</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378"/>
      </w:tblGrid>
      <w:tr w:rsidR="00034754" w:rsidRPr="009B063A" w:rsidTr="00262525">
        <w:tc>
          <w:tcPr>
            <w:tcW w:w="3261" w:type="dxa"/>
          </w:tcPr>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Hipertansiyon evre</w:t>
            </w:r>
          </w:p>
        </w:tc>
        <w:tc>
          <w:tcPr>
            <w:tcW w:w="6378" w:type="dxa"/>
          </w:tcPr>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Tedavi başlama yaklaşımı</w:t>
            </w:r>
          </w:p>
        </w:tc>
      </w:tr>
      <w:tr w:rsidR="00034754" w:rsidRPr="009B063A" w:rsidTr="00262525">
        <w:tc>
          <w:tcPr>
            <w:tcW w:w="3261" w:type="dxa"/>
          </w:tcPr>
          <w:p w:rsidR="00034754" w:rsidRPr="009B063A" w:rsidRDefault="00034754" w:rsidP="00C95503">
            <w:pPr>
              <w:spacing w:line="276" w:lineRule="auto"/>
              <w:jc w:val="both"/>
              <w:rPr>
                <w:rFonts w:ascii="Comic Sans MS" w:hAnsi="Comic Sans MS"/>
                <w:sz w:val="24"/>
                <w:szCs w:val="24"/>
              </w:rPr>
            </w:pPr>
            <w:r w:rsidRPr="009B063A">
              <w:rPr>
                <w:rFonts w:ascii="Comic Sans MS" w:hAnsi="Comic Sans MS"/>
                <w:sz w:val="24"/>
                <w:szCs w:val="24"/>
              </w:rPr>
              <w:t xml:space="preserve">Evre 1 Hipertansiyon </w:t>
            </w:r>
          </w:p>
        </w:tc>
        <w:tc>
          <w:tcPr>
            <w:tcW w:w="6378" w:type="dxa"/>
          </w:tcPr>
          <w:p w:rsidR="00034754" w:rsidRPr="009B063A" w:rsidRDefault="00034754" w:rsidP="00C95503">
            <w:pPr>
              <w:numPr>
                <w:ilvl w:val="0"/>
                <w:numId w:val="51"/>
              </w:numPr>
              <w:spacing w:line="276" w:lineRule="auto"/>
              <w:ind w:left="0"/>
              <w:jc w:val="both"/>
              <w:rPr>
                <w:rFonts w:ascii="Comic Sans MS" w:hAnsi="Comic Sans MS"/>
                <w:sz w:val="24"/>
                <w:szCs w:val="24"/>
              </w:rPr>
            </w:pPr>
            <w:r w:rsidRPr="009B063A">
              <w:rPr>
                <w:rFonts w:ascii="Comic Sans MS" w:hAnsi="Comic Sans MS"/>
                <w:sz w:val="24"/>
                <w:szCs w:val="24"/>
              </w:rPr>
              <w:t xml:space="preserve">Bir-üç aylık takip sonrasında kan basıncı 140/90 mmHg üstü devam ediyorsa ilaç tedavisine başlanır </w:t>
            </w:r>
          </w:p>
          <w:p w:rsidR="00034754" w:rsidRPr="009B063A" w:rsidRDefault="00034754" w:rsidP="00C95503">
            <w:pPr>
              <w:numPr>
                <w:ilvl w:val="0"/>
                <w:numId w:val="51"/>
              </w:numPr>
              <w:spacing w:line="276" w:lineRule="auto"/>
              <w:ind w:left="0"/>
              <w:jc w:val="both"/>
              <w:rPr>
                <w:rFonts w:ascii="Comic Sans MS" w:hAnsi="Comic Sans MS"/>
                <w:sz w:val="24"/>
                <w:szCs w:val="24"/>
              </w:rPr>
            </w:pPr>
            <w:r w:rsidRPr="009B063A">
              <w:rPr>
                <w:rFonts w:ascii="Comic Sans MS" w:hAnsi="Comic Sans MS"/>
                <w:sz w:val="24"/>
                <w:szCs w:val="24"/>
              </w:rPr>
              <w:t>Diyabetes mellitus, kronik böbrek hastalığı ve koroner arter hastalığı varlığında hemen başlanır.</w:t>
            </w:r>
          </w:p>
          <w:p w:rsidR="00034754" w:rsidRPr="009B063A" w:rsidRDefault="00034754" w:rsidP="00C95503">
            <w:pPr>
              <w:numPr>
                <w:ilvl w:val="0"/>
                <w:numId w:val="51"/>
              </w:numPr>
              <w:spacing w:line="276" w:lineRule="auto"/>
              <w:ind w:left="0"/>
              <w:jc w:val="both"/>
              <w:rPr>
                <w:rFonts w:ascii="Comic Sans MS" w:hAnsi="Comic Sans MS"/>
                <w:sz w:val="24"/>
                <w:szCs w:val="24"/>
              </w:rPr>
            </w:pPr>
            <w:r w:rsidRPr="009B063A">
              <w:rPr>
                <w:rFonts w:ascii="Comic Sans MS" w:hAnsi="Comic Sans MS"/>
                <w:sz w:val="24"/>
                <w:szCs w:val="24"/>
              </w:rPr>
              <w:t>Hastanın günlük yaşam kalitesini etkileyen hipertansiyonla ilişkili semptomları varsa antihipertansif ilaç tedavisine daha erken başlanabilir</w:t>
            </w:r>
          </w:p>
        </w:tc>
      </w:tr>
      <w:tr w:rsidR="00034754" w:rsidRPr="009B063A" w:rsidTr="00262525">
        <w:tc>
          <w:tcPr>
            <w:tcW w:w="3261" w:type="dxa"/>
          </w:tcPr>
          <w:p w:rsidR="00034754" w:rsidRPr="009B063A" w:rsidRDefault="00034754" w:rsidP="00C95503">
            <w:pPr>
              <w:spacing w:line="276" w:lineRule="auto"/>
              <w:jc w:val="both"/>
              <w:rPr>
                <w:rFonts w:ascii="Comic Sans MS" w:hAnsi="Comic Sans MS"/>
                <w:sz w:val="24"/>
                <w:szCs w:val="24"/>
              </w:rPr>
            </w:pPr>
            <w:r w:rsidRPr="009B063A">
              <w:rPr>
                <w:rFonts w:ascii="Comic Sans MS" w:hAnsi="Comic Sans MS"/>
                <w:sz w:val="24"/>
                <w:szCs w:val="24"/>
              </w:rPr>
              <w:t>Evre 2 hipertansiyon</w:t>
            </w:r>
          </w:p>
        </w:tc>
        <w:tc>
          <w:tcPr>
            <w:tcW w:w="6378" w:type="dxa"/>
          </w:tcPr>
          <w:p w:rsidR="00034754" w:rsidRPr="009B063A" w:rsidRDefault="00034754" w:rsidP="00C95503">
            <w:pPr>
              <w:spacing w:line="276" w:lineRule="auto"/>
              <w:jc w:val="both"/>
              <w:rPr>
                <w:rFonts w:ascii="Comic Sans MS" w:hAnsi="Comic Sans MS"/>
                <w:sz w:val="24"/>
                <w:szCs w:val="24"/>
              </w:rPr>
            </w:pPr>
            <w:r w:rsidRPr="009B063A">
              <w:rPr>
                <w:rFonts w:ascii="Comic Sans MS" w:hAnsi="Comic Sans MS"/>
                <w:sz w:val="24"/>
                <w:szCs w:val="24"/>
              </w:rPr>
              <w:t>Hemen başlanmalı</w:t>
            </w:r>
          </w:p>
        </w:tc>
      </w:tr>
    </w:tbl>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Antihipertansif tedavi başlama indikasyonları 2013 ESH/ESC önerilerine göre aşağıdaki tabloda yer almaktadır.</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noProof/>
          <w:sz w:val="24"/>
          <w:szCs w:val="24"/>
          <w:lang w:eastAsia="tr-TR"/>
        </w:rPr>
        <w:lastRenderedPageBreak/>
        <w:drawing>
          <wp:inline distT="0" distB="0" distL="0" distR="0">
            <wp:extent cx="5669280" cy="2560320"/>
            <wp:effectExtent l="0" t="0" r="762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9280" cy="2560320"/>
                    </a:xfrm>
                    <a:prstGeom prst="rect">
                      <a:avLst/>
                    </a:prstGeom>
                    <a:noFill/>
                    <a:ln>
                      <a:noFill/>
                    </a:ln>
                  </pic:spPr>
                </pic:pic>
              </a:graphicData>
            </a:graphic>
          </wp:inline>
        </w:drawing>
      </w:r>
    </w:p>
    <w:p w:rsidR="00034754" w:rsidRPr="00262525" w:rsidRDefault="00034754" w:rsidP="00E83FB2">
      <w:pPr>
        <w:spacing w:before="240" w:line="276" w:lineRule="auto"/>
        <w:jc w:val="both"/>
        <w:rPr>
          <w:rFonts w:ascii="Comic Sans MS" w:hAnsi="Comic Sans MS"/>
          <w:sz w:val="24"/>
          <w:szCs w:val="24"/>
        </w:rPr>
      </w:pPr>
      <w:r w:rsidRPr="009B063A">
        <w:rPr>
          <w:rFonts w:ascii="Comic Sans MS" w:hAnsi="Comic Sans MS"/>
          <w:noProof/>
          <w:sz w:val="24"/>
          <w:szCs w:val="24"/>
          <w:lang w:eastAsia="tr-TR"/>
        </w:rPr>
        <w:drawing>
          <wp:inline distT="0" distB="0" distL="0" distR="0">
            <wp:extent cx="5669280" cy="365760"/>
            <wp:effectExtent l="0" t="0" r="762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9280" cy="365760"/>
                    </a:xfrm>
                    <a:prstGeom prst="rect">
                      <a:avLst/>
                    </a:prstGeom>
                    <a:noFill/>
                    <a:ln>
                      <a:noFill/>
                    </a:ln>
                  </pic:spPr>
                </pic:pic>
              </a:graphicData>
            </a:graphic>
          </wp:inline>
        </w:drawing>
      </w:r>
    </w:p>
    <w:p w:rsidR="008B7F6B" w:rsidRDefault="008B7F6B" w:rsidP="00E83FB2">
      <w:pPr>
        <w:spacing w:before="240" w:line="276" w:lineRule="auto"/>
        <w:jc w:val="both"/>
        <w:rPr>
          <w:rFonts w:ascii="Comic Sans MS" w:hAnsi="Comic Sans MS"/>
          <w:b/>
          <w:sz w:val="24"/>
          <w:szCs w:val="24"/>
        </w:rPr>
      </w:pP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Antihipertansif ajan seçimi</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Antihipertansif tedaviyle ilgili çok sayıda randomize çalışmalar incelenmiş ve antihipertansif tedavinin temel yararlarının öncelikle KB düşüşünden kaynaklandığı ve kullanılan ilaçlardan büyük ölçüde bağımsız olduğu sonucuna varılmıştır. Meta-analizler bazen bir ajan sınıfının bazı sonuçlar için diğer ajan sınıflarına kıyasla üstünlüğünü iddia eder gibi görünse debu kanı büyük ölçüde çalışmaların seçim şekline dayalıdır ve mevcut olan en büyük ölçekli meta-analizler ilaç sınıfları arasında klinik açıdan önemli farklar göstermemektedir. Dolayısıyla, güncel kılavuzlar diüretiklerin (tiazidler, klortalidon ve indapamid), beta-blokerlerin, kalsiyum antagonistlerinin, anjiyotensin-dönüştürücü enzim (ACE) inhibitörlerinin ve anjiyotensin reseptör blokerlerinin tümünün, monoterapi olarak veya bazı kombinasyonlarda antihipertansif tedaviye başlanması veya tedavinin sürdürülmesi için uygun olduğunu tekrar doğrulamaktadır.</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Türk Hipertansiyon uzlaşı raporuna göre antihipertansif ilaç tedavisinde beş grup ilaçtan [tarihsel gelişim sırasıyla diüretikler, beta blokerler, kalsiyum kanal blokerleri, anjiyotensin dönüştürücü enzim (ACE) inhibitörleri ve anjiyotensin reseptör blokerleri (ARB)] herhangi biri seçilebilir. Antihipertansif ilaç tedavisine bu 5 ilaç grubundan biri ya da </w:t>
      </w:r>
      <w:proofErr w:type="gramStart"/>
      <w:r w:rsidRPr="009B063A">
        <w:rPr>
          <w:rFonts w:ascii="Comic Sans MS" w:hAnsi="Comic Sans MS"/>
          <w:sz w:val="24"/>
          <w:szCs w:val="24"/>
        </w:rPr>
        <w:t>bir kaçının</w:t>
      </w:r>
      <w:proofErr w:type="gramEnd"/>
      <w:r w:rsidRPr="009B063A">
        <w:rPr>
          <w:rFonts w:ascii="Comic Sans MS" w:hAnsi="Comic Sans MS"/>
          <w:sz w:val="24"/>
          <w:szCs w:val="24"/>
        </w:rPr>
        <w:t xml:space="preserve"> kombinasyonu şeklinde başlanabilir. Betablokerler, ≥65 yaş veya diyabete yatkınlığı olanlarda başlangıç tedavisinde önerilmez.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lastRenderedPageBreak/>
        <w:t>Tedaviye tek ilaçla başlandığında, kan basıncı hedef düzeye gelmezse tedaviye ikinci bir ilaç eklenir. Başlangıçta sistolik KB hedeften 20 mmHg ve diyastolik KB hedeften 10 mmHg yüksek ise (ör. Evre 2 ve üzeri hipertansiyon varlığı) doğrudan kombinasyon tedavisi başlanabilir. Eğer KB yeterli dozda verilen ve en az biri diüretik olan üç ilaçla kontrol edilemiyorsa, hastada dirençli hipertansiyon var olduğu</w:t>
      </w:r>
      <w:r w:rsidRPr="009B063A">
        <w:rPr>
          <w:rFonts w:ascii="Comic Sans MS" w:hAnsi="Comic Sans MS"/>
          <w:b/>
          <w:sz w:val="24"/>
          <w:szCs w:val="24"/>
        </w:rPr>
        <w:t xml:space="preserve"> </w:t>
      </w:r>
      <w:r w:rsidRPr="009B063A">
        <w:rPr>
          <w:rFonts w:ascii="Comic Sans MS" w:hAnsi="Comic Sans MS"/>
          <w:sz w:val="24"/>
          <w:szCs w:val="24"/>
        </w:rPr>
        <w:t>düşünülmeli ve bu durumda uzmana sevk veya diğer tedaviler gündeme alınmalıdır</w:t>
      </w:r>
    </w:p>
    <w:p w:rsidR="00C95503" w:rsidRDefault="00034754" w:rsidP="00262525">
      <w:pPr>
        <w:spacing w:before="240" w:line="276" w:lineRule="auto"/>
        <w:rPr>
          <w:rFonts w:ascii="Comic Sans MS" w:hAnsi="Comic Sans MS"/>
          <w:b/>
          <w:sz w:val="24"/>
          <w:szCs w:val="24"/>
        </w:rPr>
      </w:pPr>
      <w:r w:rsidRPr="009B063A">
        <w:rPr>
          <w:rFonts w:ascii="Comic Sans MS" w:hAnsi="Comic Sans MS"/>
          <w:b/>
          <w:sz w:val="24"/>
          <w:szCs w:val="24"/>
        </w:rPr>
        <w:t>Antihiperta</w:t>
      </w:r>
      <w:r w:rsidR="008C4333" w:rsidRPr="009B063A">
        <w:rPr>
          <w:rFonts w:ascii="Comic Sans MS" w:hAnsi="Comic Sans MS"/>
          <w:b/>
          <w:sz w:val="24"/>
          <w:szCs w:val="24"/>
        </w:rPr>
        <w:t>nsif Tedavi Seçiminde Kontrendikasyonlar</w:t>
      </w:r>
    </w:p>
    <w:p w:rsidR="008C4333" w:rsidRPr="00262525" w:rsidRDefault="008C4333" w:rsidP="00262525">
      <w:pPr>
        <w:spacing w:before="240" w:line="276" w:lineRule="auto"/>
        <w:rPr>
          <w:rFonts w:ascii="Comic Sans MS" w:hAnsi="Comic Sans MS"/>
          <w:sz w:val="24"/>
          <w:szCs w:val="24"/>
        </w:rPr>
      </w:pPr>
      <w:r w:rsidRPr="009B063A">
        <w:rPr>
          <w:rFonts w:ascii="Comic Sans MS" w:hAnsi="Comic Sans MS"/>
          <w:b/>
          <w:sz w:val="24"/>
          <w:szCs w:val="24"/>
        </w:rPr>
        <w:t xml:space="preserve"> </w:t>
      </w:r>
      <w:r w:rsidR="00034754" w:rsidRPr="009B063A">
        <w:rPr>
          <w:rFonts w:ascii="Comic Sans MS" w:hAnsi="Comic Sans MS"/>
          <w:noProof/>
          <w:sz w:val="24"/>
          <w:szCs w:val="24"/>
          <w:lang w:eastAsia="tr-TR"/>
        </w:rPr>
        <w:drawing>
          <wp:inline distT="0" distB="0" distL="0" distR="0">
            <wp:extent cx="5669280" cy="2286000"/>
            <wp:effectExtent l="0" t="0" r="762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9280" cy="2286000"/>
                    </a:xfrm>
                    <a:prstGeom prst="rect">
                      <a:avLst/>
                    </a:prstGeom>
                    <a:noFill/>
                    <a:ln>
                      <a:noFill/>
                    </a:ln>
                  </pic:spPr>
                </pic:pic>
              </a:graphicData>
            </a:graphic>
          </wp:inline>
        </w:drawing>
      </w:r>
      <w:r w:rsidR="00262525">
        <w:rPr>
          <w:rFonts w:ascii="Comic Sans MS" w:hAnsi="Comic Sans MS"/>
          <w:sz w:val="24"/>
          <w:szCs w:val="24"/>
        </w:rPr>
        <w:t xml:space="preserve"> </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KAYNAKLAR</w:t>
      </w:r>
    </w:p>
    <w:p w:rsidR="00034754" w:rsidRPr="009B063A" w:rsidRDefault="00034754" w:rsidP="00265E07">
      <w:pPr>
        <w:numPr>
          <w:ilvl w:val="0"/>
          <w:numId w:val="63"/>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Frisoli TM, Schmieder RE, Grodzicki T, Messerli FH. Beyond salt: lifestyle modifications and blood pressure. Eur Heart J </w:t>
      </w:r>
      <w:proofErr w:type="gramStart"/>
      <w:r w:rsidRPr="009B063A">
        <w:rPr>
          <w:rFonts w:ascii="Comic Sans MS" w:hAnsi="Comic Sans MS"/>
          <w:sz w:val="24"/>
          <w:szCs w:val="24"/>
        </w:rPr>
        <w:t>2011;32:3081</w:t>
      </w:r>
      <w:proofErr w:type="gramEnd"/>
      <w:r w:rsidRPr="009B063A">
        <w:rPr>
          <w:rFonts w:ascii="Comic Sans MS" w:hAnsi="Comic Sans MS"/>
          <w:sz w:val="24"/>
          <w:szCs w:val="24"/>
        </w:rPr>
        <w:t>–3087.</w:t>
      </w:r>
    </w:p>
    <w:p w:rsidR="00034754" w:rsidRPr="009B063A" w:rsidRDefault="00034754" w:rsidP="00265E07">
      <w:pPr>
        <w:numPr>
          <w:ilvl w:val="0"/>
          <w:numId w:val="63"/>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Perk J, De Backer G, Gohlke H, Graham I, Reiner Z, Verschuren M, Albus C, Benlian P, Boysen G, Cifkova R, Deaton C, Ebrahim S, Fisher M, Germano G, Hobbs R, Hoes A, Karadeniz S, Mezzani A, Prescott E, Ryden L, Scherer M, Syvanne M, Scholte Op Reimer WJ, Vrints C, Wood D, Zamorano JL, Zannad F, European Guidelines on cardiovascular disease prevention in clinical practice (version 2012): The Fifth Joint Task Force of the European Society of Cardiolog and Other Societies on Cardiovascular Disease Prevention in Clinical Practice (constituted by representatives of nine societies and by invited experts) Developed with the special contribution of the European Association for Cardiovascular Prevention &amp; Rehabilitation (EACPR). Eur Heart J </w:t>
      </w:r>
      <w:proofErr w:type="gramStart"/>
      <w:r w:rsidRPr="009B063A">
        <w:rPr>
          <w:rFonts w:ascii="Comic Sans MS" w:hAnsi="Comic Sans MS"/>
          <w:sz w:val="24"/>
          <w:szCs w:val="24"/>
        </w:rPr>
        <w:t>2012;33:1635</w:t>
      </w:r>
      <w:proofErr w:type="gramEnd"/>
      <w:r w:rsidRPr="009B063A">
        <w:rPr>
          <w:rFonts w:ascii="Comic Sans MS" w:hAnsi="Comic Sans MS"/>
          <w:sz w:val="24"/>
          <w:szCs w:val="24"/>
        </w:rPr>
        <w:t>–1701.</w:t>
      </w:r>
    </w:p>
    <w:p w:rsidR="00034754" w:rsidRPr="009B063A" w:rsidRDefault="00034754" w:rsidP="00265E07">
      <w:pPr>
        <w:numPr>
          <w:ilvl w:val="0"/>
          <w:numId w:val="63"/>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lastRenderedPageBreak/>
        <w:t xml:space="preserve">Dickinson HO, Mason JM, Nicolson DJ, Campbell F, Beyer FR, Cook JV, Williams B, Ford GA. Lifestyle interventions to reduce raised blood pressure: a systematic review of randomized controlled trials. J Hypertens </w:t>
      </w:r>
      <w:proofErr w:type="gramStart"/>
      <w:r w:rsidRPr="009B063A">
        <w:rPr>
          <w:rFonts w:ascii="Comic Sans MS" w:hAnsi="Comic Sans MS"/>
          <w:sz w:val="24"/>
          <w:szCs w:val="24"/>
        </w:rPr>
        <w:t>2006;24:215</w:t>
      </w:r>
      <w:proofErr w:type="gramEnd"/>
      <w:r w:rsidRPr="009B063A">
        <w:rPr>
          <w:rFonts w:ascii="Comic Sans MS" w:hAnsi="Comic Sans MS"/>
          <w:sz w:val="24"/>
          <w:szCs w:val="24"/>
        </w:rPr>
        <w:t xml:space="preserve">–233. </w:t>
      </w:r>
    </w:p>
    <w:p w:rsidR="00034754" w:rsidRPr="009B063A" w:rsidRDefault="00034754" w:rsidP="00265E07">
      <w:pPr>
        <w:numPr>
          <w:ilvl w:val="0"/>
          <w:numId w:val="63"/>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Groppelli </w:t>
      </w:r>
      <w:proofErr w:type="gramStart"/>
      <w:r w:rsidRPr="009B063A">
        <w:rPr>
          <w:rFonts w:ascii="Comic Sans MS" w:hAnsi="Comic Sans MS"/>
          <w:sz w:val="24"/>
          <w:szCs w:val="24"/>
        </w:rPr>
        <w:t>A,Omboni</w:t>
      </w:r>
      <w:proofErr w:type="gramEnd"/>
      <w:r w:rsidRPr="009B063A">
        <w:rPr>
          <w:rFonts w:ascii="Comic Sans MS" w:hAnsi="Comic Sans MS"/>
          <w:sz w:val="24"/>
          <w:szCs w:val="24"/>
        </w:rPr>
        <w:t xml:space="preserve"> S, Parati G, Mancia G. Blood pressure and heart rate response to repeated smoking before and after beta-blockade and selective alpha 1 inhibition. J Hypertens 1990;8(Suppl 5</w:t>
      </w:r>
      <w:proofErr w:type="gramStart"/>
      <w:r w:rsidRPr="009B063A">
        <w:rPr>
          <w:rFonts w:ascii="Comic Sans MS" w:hAnsi="Comic Sans MS"/>
          <w:sz w:val="24"/>
          <w:szCs w:val="24"/>
        </w:rPr>
        <w:t>):S</w:t>
      </w:r>
      <w:proofErr w:type="gramEnd"/>
      <w:r w:rsidRPr="009B063A">
        <w:rPr>
          <w:rFonts w:ascii="Comic Sans MS" w:hAnsi="Comic Sans MS"/>
          <w:sz w:val="24"/>
          <w:szCs w:val="24"/>
        </w:rPr>
        <w:t xml:space="preserve">35–40. </w:t>
      </w:r>
    </w:p>
    <w:p w:rsidR="00034754" w:rsidRPr="009B063A" w:rsidRDefault="00034754" w:rsidP="00265E07">
      <w:pPr>
        <w:numPr>
          <w:ilvl w:val="0"/>
          <w:numId w:val="63"/>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Groppelli A, Giorgi DM, Omboni S, Parati G, Mancia G. Persistent blood pressure increase induced by heavy smoking. J Hypertens 1992; 10:495–499. </w:t>
      </w:r>
    </w:p>
    <w:p w:rsidR="00034754" w:rsidRPr="009B063A" w:rsidRDefault="00034754" w:rsidP="00265E07">
      <w:pPr>
        <w:numPr>
          <w:ilvl w:val="0"/>
          <w:numId w:val="63"/>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Mann SJ, James GD, Wang RS, Pickering TG. Elevation of ambulatory systolic blood pressure in hypertensive smokers. A case-control study. JAMA </w:t>
      </w:r>
      <w:proofErr w:type="gramStart"/>
      <w:r w:rsidRPr="009B063A">
        <w:rPr>
          <w:rFonts w:ascii="Comic Sans MS" w:hAnsi="Comic Sans MS"/>
          <w:sz w:val="24"/>
          <w:szCs w:val="24"/>
        </w:rPr>
        <w:t>1991;265:2226</w:t>
      </w:r>
      <w:proofErr w:type="gramEnd"/>
      <w:r w:rsidRPr="009B063A">
        <w:rPr>
          <w:rFonts w:ascii="Comic Sans MS" w:hAnsi="Comic Sans MS"/>
          <w:sz w:val="24"/>
          <w:szCs w:val="24"/>
        </w:rPr>
        <w:t xml:space="preserve">–2228. </w:t>
      </w:r>
    </w:p>
    <w:p w:rsidR="00034754" w:rsidRPr="009B063A" w:rsidRDefault="00034754" w:rsidP="00265E07">
      <w:pPr>
        <w:numPr>
          <w:ilvl w:val="0"/>
          <w:numId w:val="63"/>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Graudal NA, Hubeck-Graudal T, Jurgens G. Effects of low-sodium diet vs. highsodium diet on blood pressure, renin, aldosterone, catecholamines, cholesterol and triglyceride (Cochrane Review). Am J Hypertens </w:t>
      </w:r>
      <w:proofErr w:type="gramStart"/>
      <w:r w:rsidRPr="009B063A">
        <w:rPr>
          <w:rFonts w:ascii="Comic Sans MS" w:hAnsi="Comic Sans MS"/>
          <w:sz w:val="24"/>
          <w:szCs w:val="24"/>
        </w:rPr>
        <w:t>2012;25:1</w:t>
      </w:r>
      <w:proofErr w:type="gramEnd"/>
      <w:r w:rsidRPr="009B063A">
        <w:rPr>
          <w:rFonts w:ascii="Comic Sans MS" w:hAnsi="Comic Sans MS"/>
          <w:sz w:val="24"/>
          <w:szCs w:val="24"/>
        </w:rPr>
        <w:t>–15.</w:t>
      </w:r>
    </w:p>
    <w:p w:rsidR="00034754" w:rsidRPr="009B063A" w:rsidRDefault="00034754" w:rsidP="00265E07">
      <w:pPr>
        <w:numPr>
          <w:ilvl w:val="0"/>
          <w:numId w:val="63"/>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He FJ, MacGregor GA. How far should salt intake be reduced? Hypertension 2003; 42: 1093–1099</w:t>
      </w:r>
    </w:p>
    <w:p w:rsidR="00034754" w:rsidRPr="00C95503" w:rsidRDefault="00034754" w:rsidP="00265E07">
      <w:pPr>
        <w:numPr>
          <w:ilvl w:val="0"/>
          <w:numId w:val="63"/>
        </w:numPr>
        <w:spacing w:before="240" w:line="276" w:lineRule="auto"/>
        <w:ind w:left="426" w:hanging="426"/>
        <w:jc w:val="both"/>
        <w:rPr>
          <w:rFonts w:ascii="Comic Sans MS" w:hAnsi="Comic Sans MS"/>
          <w:color w:val="000000" w:themeColor="text1"/>
          <w:sz w:val="24"/>
          <w:szCs w:val="24"/>
        </w:rPr>
      </w:pPr>
      <w:r w:rsidRPr="009B063A">
        <w:rPr>
          <w:rFonts w:ascii="Comic Sans MS" w:eastAsia="TimesNewRomanPSMT" w:hAnsi="Comic Sans MS"/>
          <w:sz w:val="24"/>
          <w:szCs w:val="24"/>
        </w:rPr>
        <w:t>Altun B, Arıcı M, Nergizoğlu G, et al. Prevalence, awareness, treatment and control of hypertension in Turkey (the PatenT study) in 2003. J Hypertens 2005; 23: 1817-23.</w:t>
      </w:r>
    </w:p>
    <w:p w:rsidR="00034754" w:rsidRPr="00066084" w:rsidRDefault="00B226CB" w:rsidP="00265E07">
      <w:pPr>
        <w:numPr>
          <w:ilvl w:val="0"/>
          <w:numId w:val="63"/>
        </w:numPr>
        <w:spacing w:before="240" w:line="276" w:lineRule="auto"/>
        <w:ind w:left="426" w:hanging="426"/>
        <w:jc w:val="both"/>
        <w:rPr>
          <w:rFonts w:ascii="Comic Sans MS" w:hAnsi="Comic Sans MS"/>
          <w:color w:val="000000" w:themeColor="text1"/>
          <w:sz w:val="24"/>
          <w:szCs w:val="24"/>
        </w:rPr>
      </w:pPr>
      <w:hyperlink r:id="rId26" w:history="1">
        <w:r w:rsidR="00034754" w:rsidRPr="00066084">
          <w:rPr>
            <w:rStyle w:val="Kpr"/>
            <w:rFonts w:ascii="Comic Sans MS" w:eastAsia="TimesNewRomanPSMT" w:hAnsi="Comic Sans MS"/>
            <w:color w:val="000000" w:themeColor="text1"/>
            <w:sz w:val="24"/>
            <w:szCs w:val="24"/>
            <w:u w:val="none"/>
          </w:rPr>
          <w:t>http://www.turkhipertansiyon.org/tuz_280512.php Mayıs 2014</w:t>
        </w:r>
      </w:hyperlink>
    </w:p>
    <w:p w:rsidR="00034754" w:rsidRPr="009B063A" w:rsidRDefault="00034754" w:rsidP="00265E07">
      <w:pPr>
        <w:numPr>
          <w:ilvl w:val="0"/>
          <w:numId w:val="63"/>
        </w:numPr>
        <w:spacing w:before="240" w:line="276" w:lineRule="auto"/>
        <w:ind w:left="426" w:hanging="426"/>
        <w:jc w:val="both"/>
        <w:rPr>
          <w:rFonts w:ascii="Comic Sans MS" w:hAnsi="Comic Sans MS"/>
          <w:sz w:val="24"/>
          <w:szCs w:val="24"/>
        </w:rPr>
      </w:pPr>
      <w:r w:rsidRPr="00C95503">
        <w:rPr>
          <w:rFonts w:ascii="Comic Sans MS" w:hAnsi="Comic Sans MS"/>
          <w:color w:val="000000" w:themeColor="text1"/>
          <w:sz w:val="24"/>
          <w:szCs w:val="24"/>
        </w:rPr>
        <w:t xml:space="preserve">O’Donnell MJ, Mente A, Smyth A, Yusuf S. Salt intake and cardiovascular </w:t>
      </w:r>
      <w:r w:rsidRPr="009B063A">
        <w:rPr>
          <w:rFonts w:ascii="Comic Sans MS" w:hAnsi="Comic Sans MS"/>
          <w:sz w:val="24"/>
          <w:szCs w:val="24"/>
        </w:rPr>
        <w:t xml:space="preserve">disease: why are the data inconsistent? Eur Heart J </w:t>
      </w:r>
      <w:proofErr w:type="gramStart"/>
      <w:r w:rsidRPr="009B063A">
        <w:rPr>
          <w:rFonts w:ascii="Comic Sans MS" w:hAnsi="Comic Sans MS"/>
          <w:sz w:val="24"/>
          <w:szCs w:val="24"/>
        </w:rPr>
        <w:t>2013;34:1034</w:t>
      </w:r>
      <w:proofErr w:type="gramEnd"/>
      <w:r w:rsidRPr="009B063A">
        <w:rPr>
          <w:rFonts w:ascii="Comic Sans MS" w:hAnsi="Comic Sans MS"/>
          <w:sz w:val="24"/>
          <w:szCs w:val="24"/>
        </w:rPr>
        <w:t>–1040.</w:t>
      </w:r>
    </w:p>
    <w:p w:rsidR="00034754" w:rsidRPr="009B063A" w:rsidRDefault="00034754" w:rsidP="00265E07">
      <w:pPr>
        <w:numPr>
          <w:ilvl w:val="0"/>
          <w:numId w:val="63"/>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Cobiac LJ, VosT, Veerman JL. Cost-effectiveness of interventions to reduce dietary salt intake. Heart </w:t>
      </w:r>
      <w:proofErr w:type="gramStart"/>
      <w:r w:rsidRPr="009B063A">
        <w:rPr>
          <w:rFonts w:ascii="Comic Sans MS" w:hAnsi="Comic Sans MS"/>
          <w:sz w:val="24"/>
          <w:szCs w:val="24"/>
        </w:rPr>
        <w:t>2010;96:1920</w:t>
      </w:r>
      <w:proofErr w:type="gramEnd"/>
      <w:r w:rsidRPr="009B063A">
        <w:rPr>
          <w:rFonts w:ascii="Comic Sans MS" w:hAnsi="Comic Sans MS"/>
          <w:sz w:val="24"/>
          <w:szCs w:val="24"/>
        </w:rPr>
        <w:t>–1925.</w:t>
      </w:r>
    </w:p>
    <w:p w:rsidR="00034754" w:rsidRPr="009B063A" w:rsidRDefault="00034754" w:rsidP="00265E07">
      <w:pPr>
        <w:numPr>
          <w:ilvl w:val="0"/>
          <w:numId w:val="63"/>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Erdem Y, Arici M, Altun B, Turgan C, Sindel S, Erbay B, et al. The relationship between hypertension and salt intake in Turkish population: SALTURK study. Blood Press </w:t>
      </w:r>
      <w:proofErr w:type="gramStart"/>
      <w:r w:rsidRPr="009B063A">
        <w:rPr>
          <w:rFonts w:ascii="Comic Sans MS" w:hAnsi="Comic Sans MS"/>
          <w:sz w:val="24"/>
          <w:szCs w:val="24"/>
        </w:rPr>
        <w:t>2010;19:313</w:t>
      </w:r>
      <w:proofErr w:type="gramEnd"/>
      <w:r w:rsidRPr="009B063A">
        <w:rPr>
          <w:rFonts w:ascii="Comic Sans MS" w:hAnsi="Comic Sans MS"/>
          <w:sz w:val="24"/>
          <w:szCs w:val="24"/>
        </w:rPr>
        <w:t>–8.</w:t>
      </w:r>
    </w:p>
    <w:p w:rsidR="00034754" w:rsidRPr="009B063A" w:rsidRDefault="00034754" w:rsidP="00265E07">
      <w:pPr>
        <w:numPr>
          <w:ilvl w:val="0"/>
          <w:numId w:val="63"/>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lastRenderedPageBreak/>
        <w:t>Puddey IB, Beilin LJ, Vandongen R. Regular alcohol use raises blood pressure in treated hypertensive subjects. A randomised controlled trial. Lancet 1987;1: 647–651</w:t>
      </w:r>
    </w:p>
    <w:p w:rsidR="00034754" w:rsidRPr="009B063A" w:rsidRDefault="00034754" w:rsidP="00265E07">
      <w:pPr>
        <w:numPr>
          <w:ilvl w:val="0"/>
          <w:numId w:val="63"/>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Cushman WC, Cutler JA, Hanna E, Bingham SF, Follmann D, Harford T, Dubbert P, Allender PS, Dufour M, Collins JF, Walsh SM, Kirk GF, Burg M, Felicetta JV, Hamilton BP, Katz LA, Perry HM Jr., Willenbring ML, Lakshman R, Hamburger RJ. Prevention and Treatment of Hypertension Study (PATHS): effects of an alcohol treatment program on blood pressure. Arch Intern Med </w:t>
      </w:r>
      <w:proofErr w:type="gramStart"/>
      <w:r w:rsidRPr="009B063A">
        <w:rPr>
          <w:rFonts w:ascii="Comic Sans MS" w:hAnsi="Comic Sans MS"/>
          <w:sz w:val="24"/>
          <w:szCs w:val="24"/>
        </w:rPr>
        <w:t>1998;158:1197</w:t>
      </w:r>
      <w:proofErr w:type="gramEnd"/>
      <w:r w:rsidRPr="009B063A">
        <w:rPr>
          <w:rFonts w:ascii="Comic Sans MS" w:hAnsi="Comic Sans MS"/>
          <w:sz w:val="24"/>
          <w:szCs w:val="24"/>
        </w:rPr>
        <w:t>–1207</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Dickinson HO, Mason JM, Nicolson DJ, Campbell F, Beyer FR, Cook JV, Williams B, Ford GA. Lifestyle interventions to reduce raised blood pressure: a systematic review of randomized controlled trials. J Hypertens </w:t>
      </w:r>
      <w:proofErr w:type="gramStart"/>
      <w:r w:rsidRPr="009B063A">
        <w:rPr>
          <w:rFonts w:ascii="Comic Sans MS" w:hAnsi="Comic Sans MS"/>
          <w:sz w:val="24"/>
          <w:szCs w:val="24"/>
        </w:rPr>
        <w:t>2006;24:215</w:t>
      </w:r>
      <w:proofErr w:type="gramEnd"/>
      <w:r w:rsidRPr="009B063A">
        <w:rPr>
          <w:rFonts w:ascii="Comic Sans MS" w:hAnsi="Comic Sans MS"/>
          <w:sz w:val="24"/>
          <w:szCs w:val="24"/>
        </w:rPr>
        <w:t>–233</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Mente A, de Koning L, Shannon HS, Anand SS. A systematic review of the evidence supporting a causal link between dietary factors and coronary heart disease. Arch Intern Med </w:t>
      </w:r>
      <w:proofErr w:type="gramStart"/>
      <w:r w:rsidRPr="009B063A">
        <w:rPr>
          <w:rFonts w:ascii="Comic Sans MS" w:hAnsi="Comic Sans MS"/>
          <w:sz w:val="24"/>
          <w:szCs w:val="24"/>
        </w:rPr>
        <w:t>2009;169:659</w:t>
      </w:r>
      <w:proofErr w:type="gramEnd"/>
      <w:r w:rsidRPr="009B063A">
        <w:rPr>
          <w:rFonts w:ascii="Comic Sans MS" w:hAnsi="Comic Sans MS"/>
          <w:sz w:val="24"/>
          <w:szCs w:val="24"/>
        </w:rPr>
        <w:t>–669.</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Sofi F, Abbate R, Gensini GF, Casini A. Accruing evidence on benefits of adherence to the Mediterranean diet on health: an updated systematic review and meta-analysis. Am J Clin Nutr </w:t>
      </w:r>
      <w:proofErr w:type="gramStart"/>
      <w:r w:rsidRPr="009B063A">
        <w:rPr>
          <w:rFonts w:ascii="Comic Sans MS" w:hAnsi="Comic Sans MS"/>
          <w:sz w:val="24"/>
          <w:szCs w:val="24"/>
        </w:rPr>
        <w:t>2010;92:1189</w:t>
      </w:r>
      <w:proofErr w:type="gramEnd"/>
      <w:r w:rsidRPr="009B063A">
        <w:rPr>
          <w:rFonts w:ascii="Comic Sans MS" w:hAnsi="Comic Sans MS"/>
          <w:sz w:val="24"/>
          <w:szCs w:val="24"/>
        </w:rPr>
        <w:t xml:space="preserve">–1196. </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Estruch R, Ros E, Salas-Salvado´ J, Covas MI, Corella D, Aro´s F, Go´mez-Gracia E, Ruiz-Gutie´rrez V, Fiol M, Lapetra J, Lamuela-Raventos RM, Serra-Majem L, Pinto´ X, Basora J, Mun˜oz MA, Sorlı´ JV, </w:t>
      </w:r>
      <w:proofErr w:type="gramStart"/>
      <w:r w:rsidRPr="009B063A">
        <w:rPr>
          <w:rFonts w:ascii="Comic Sans MS" w:hAnsi="Comic Sans MS"/>
          <w:sz w:val="24"/>
          <w:szCs w:val="24"/>
        </w:rPr>
        <w:t>Martı</w:t>
      </w:r>
      <w:proofErr w:type="gramEnd"/>
      <w:r w:rsidRPr="009B063A">
        <w:rPr>
          <w:rFonts w:ascii="Comic Sans MS" w:hAnsi="Comic Sans MS"/>
          <w:sz w:val="24"/>
          <w:szCs w:val="24"/>
        </w:rPr>
        <w:t xml:space="preserve">´nez JA, Martı´nez-Gonza´lez MA; the PREDIMED Study Investigators. Primary Prevention of Cardiovascu lar Disease with a Mediterranean Diet. N Eng J Med </w:t>
      </w:r>
      <w:proofErr w:type="gramStart"/>
      <w:r w:rsidRPr="009B063A">
        <w:rPr>
          <w:rFonts w:ascii="Comic Sans MS" w:hAnsi="Comic Sans MS"/>
          <w:sz w:val="24"/>
          <w:szCs w:val="24"/>
        </w:rPr>
        <w:t>2013;368:1279</w:t>
      </w:r>
      <w:proofErr w:type="gramEnd"/>
      <w:r w:rsidRPr="009B063A">
        <w:rPr>
          <w:rFonts w:ascii="Comic Sans MS" w:hAnsi="Comic Sans MS"/>
          <w:sz w:val="24"/>
          <w:szCs w:val="24"/>
        </w:rPr>
        <w:t>–1290.</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Park Y. Dietary approaches to prevent and control elevated blood pressure. </w:t>
      </w:r>
      <w:r w:rsidRPr="009B063A">
        <w:rPr>
          <w:rFonts w:ascii="Comic Sans MS" w:hAnsi="Comic Sans MS"/>
          <w:color w:val="272727"/>
          <w:sz w:val="24"/>
          <w:szCs w:val="24"/>
          <w:shd w:val="clear" w:color="auto" w:fill="FFFFFF"/>
        </w:rPr>
        <w:t>J Hypertens 2016; 34 Suppl 1: e534</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Blumenthal JA, Babyak MA, Hinderliter A, Watkins LL, Craighead L, Lin PH, Caccia C, Johnson </w:t>
      </w:r>
      <w:proofErr w:type="gramStart"/>
      <w:r w:rsidRPr="009B063A">
        <w:rPr>
          <w:rFonts w:ascii="Comic Sans MS" w:hAnsi="Comic Sans MS"/>
          <w:sz w:val="24"/>
          <w:szCs w:val="24"/>
        </w:rPr>
        <w:t>J,Waugh</w:t>
      </w:r>
      <w:proofErr w:type="gramEnd"/>
      <w:r w:rsidRPr="009B063A">
        <w:rPr>
          <w:rFonts w:ascii="Comic Sans MS" w:hAnsi="Comic Sans MS"/>
          <w:sz w:val="24"/>
          <w:szCs w:val="24"/>
        </w:rPr>
        <w:t xml:space="preserve"> R, Sherwood A. Effects of the DASH diet al. </w:t>
      </w:r>
      <w:proofErr w:type="gramStart"/>
      <w:r w:rsidRPr="009B063A">
        <w:rPr>
          <w:rFonts w:ascii="Comic Sans MS" w:hAnsi="Comic Sans MS"/>
          <w:sz w:val="24"/>
          <w:szCs w:val="24"/>
        </w:rPr>
        <w:t>one</w:t>
      </w:r>
      <w:proofErr w:type="gramEnd"/>
      <w:r w:rsidRPr="009B063A">
        <w:rPr>
          <w:rFonts w:ascii="Comic Sans MS" w:hAnsi="Comic Sans MS"/>
          <w:sz w:val="24"/>
          <w:szCs w:val="24"/>
        </w:rPr>
        <w:t xml:space="preserve"> and in combination with exercise and weight loss on blood pressure and cardiovascular biomarkers in men and women with high blood pressure: the ENCORE study. Arch Intern Med </w:t>
      </w:r>
      <w:proofErr w:type="gramStart"/>
      <w:r w:rsidRPr="009B063A">
        <w:rPr>
          <w:rFonts w:ascii="Comic Sans MS" w:hAnsi="Comic Sans MS"/>
          <w:sz w:val="24"/>
          <w:szCs w:val="24"/>
        </w:rPr>
        <w:t>2010;170:126</w:t>
      </w:r>
      <w:proofErr w:type="gramEnd"/>
      <w:r w:rsidRPr="009B063A">
        <w:rPr>
          <w:rFonts w:ascii="Comic Sans MS" w:hAnsi="Comic Sans MS"/>
          <w:sz w:val="24"/>
          <w:szCs w:val="24"/>
        </w:rPr>
        <w:t>–135.</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lastRenderedPageBreak/>
        <w:t xml:space="preserve">Romero R, Bonet J, de la Sierra A, Aguilera MT. Undiagnosed obesity in hypertension: clinical and therapeutic implications. Blood Press </w:t>
      </w:r>
      <w:proofErr w:type="gramStart"/>
      <w:r w:rsidRPr="009B063A">
        <w:rPr>
          <w:rFonts w:ascii="Comic Sans MS" w:hAnsi="Comic Sans MS"/>
          <w:sz w:val="24"/>
          <w:szCs w:val="24"/>
        </w:rPr>
        <w:t>2007;16:347</w:t>
      </w:r>
      <w:proofErr w:type="gramEnd"/>
      <w:r w:rsidRPr="009B063A">
        <w:rPr>
          <w:rFonts w:ascii="Comic Sans MS" w:hAnsi="Comic Sans MS"/>
          <w:sz w:val="24"/>
          <w:szCs w:val="24"/>
        </w:rPr>
        <w:t xml:space="preserve">–353. </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Neter JE, Stam BE, Kok FJ, Grobbee </w:t>
      </w:r>
      <w:proofErr w:type="gramStart"/>
      <w:r w:rsidRPr="009B063A">
        <w:rPr>
          <w:rFonts w:ascii="Comic Sans MS" w:hAnsi="Comic Sans MS"/>
          <w:sz w:val="24"/>
          <w:szCs w:val="24"/>
        </w:rPr>
        <w:t>DE,</w:t>
      </w:r>
      <w:proofErr w:type="gramEnd"/>
      <w:r w:rsidRPr="009B063A">
        <w:rPr>
          <w:rFonts w:ascii="Comic Sans MS" w:hAnsi="Comic Sans MS"/>
          <w:sz w:val="24"/>
          <w:szCs w:val="24"/>
        </w:rPr>
        <w:t xml:space="preserve"> Geleijnse JM. Influence of weight reduction on blood pressure: a meta-analysis of randomized controlled trials. Hypertension </w:t>
      </w:r>
      <w:proofErr w:type="gramStart"/>
      <w:r w:rsidRPr="009B063A">
        <w:rPr>
          <w:rFonts w:ascii="Comic Sans MS" w:hAnsi="Comic Sans MS"/>
          <w:sz w:val="24"/>
          <w:szCs w:val="24"/>
        </w:rPr>
        <w:t>2003;42:878</w:t>
      </w:r>
      <w:proofErr w:type="gramEnd"/>
      <w:r w:rsidRPr="009B063A">
        <w:rPr>
          <w:rFonts w:ascii="Comic Sans MS" w:hAnsi="Comic Sans MS"/>
          <w:sz w:val="24"/>
          <w:szCs w:val="24"/>
        </w:rPr>
        <w:t>–884.</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t>Sağlık Bakanlığı, SB Sağlık Araştırmaları Genel Müdürlüğü, Hacettepe Üniversitesi Sağlık Bilimleri Fakültesi Beslenme ve Diyetetik Bölümü, Ankara Numune Eğitim ve Araştırma Hastanesi. Türkiye Beslenme ve Sağlık Araştırması 2010: Beslenme Durumu ve Alışkanlıklarının Değerlendirilmesi Sonuç Raporu. Sağlık Bakanlığı Yayın No: 931, Ankara. 2014.</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Molmen-Hansen HE, Stolen T, Tjonna AE, Aamot IL, Ekeberg IS, Tyldum GA, Wisloff U, Ingul CB, Stoylen A. Aerobic interval training reduces blood pressure and improves myocardial function in hypertensive patients. Eur J Prev Cardiol </w:t>
      </w:r>
      <w:proofErr w:type="gramStart"/>
      <w:r w:rsidRPr="009B063A">
        <w:rPr>
          <w:rFonts w:ascii="Comic Sans MS" w:hAnsi="Comic Sans MS"/>
          <w:sz w:val="24"/>
          <w:szCs w:val="24"/>
        </w:rPr>
        <w:t>2012;19:151</w:t>
      </w:r>
      <w:proofErr w:type="gramEnd"/>
      <w:r w:rsidRPr="009B063A">
        <w:rPr>
          <w:rFonts w:ascii="Comic Sans MS" w:hAnsi="Comic Sans MS"/>
          <w:sz w:val="24"/>
          <w:szCs w:val="24"/>
        </w:rPr>
        <w:t>–160.</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t>Cornelissen VA, Fagard RH. Effects of endurance training on blood pressure, blood pressure-regulating mechanisms and cardiovascular risk factors. Hypertension 2005; 46:667–675.</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Grassi G, Seravalle G, Calhoun </w:t>
      </w:r>
      <w:proofErr w:type="gramStart"/>
      <w:r w:rsidRPr="009B063A">
        <w:rPr>
          <w:rFonts w:ascii="Comic Sans MS" w:hAnsi="Comic Sans MS"/>
          <w:sz w:val="24"/>
          <w:szCs w:val="24"/>
        </w:rPr>
        <w:t>DA,</w:t>
      </w:r>
      <w:proofErr w:type="gramEnd"/>
      <w:r w:rsidRPr="009B063A">
        <w:rPr>
          <w:rFonts w:ascii="Comic Sans MS" w:hAnsi="Comic Sans MS"/>
          <w:sz w:val="24"/>
          <w:szCs w:val="24"/>
        </w:rPr>
        <w:t xml:space="preserve"> Bolla GB, Giannattasio C, Marabini M, Del BoA, Mancia G. Mechanisms responsible for sympathetic activation by cigarette smoking in humans. Circulation </w:t>
      </w:r>
      <w:proofErr w:type="gramStart"/>
      <w:r w:rsidRPr="009B063A">
        <w:rPr>
          <w:rFonts w:ascii="Comic Sans MS" w:hAnsi="Comic Sans MS"/>
          <w:sz w:val="24"/>
          <w:szCs w:val="24"/>
        </w:rPr>
        <w:t>1994;90:248</w:t>
      </w:r>
      <w:proofErr w:type="gramEnd"/>
      <w:r w:rsidRPr="009B063A">
        <w:rPr>
          <w:rFonts w:ascii="Comic Sans MS" w:hAnsi="Comic Sans MS"/>
          <w:sz w:val="24"/>
          <w:szCs w:val="24"/>
        </w:rPr>
        <w:t xml:space="preserve">–253. </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Narkiewicz K, van de Borne PJ, Hausberg M, Cooley RL, Winniford MD Davison DE, Somers VK. Cigarette smoking increases sympathetic outflow in humans. Circulation 1998; 98:528–534. </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Mancia G, Groppelli A, Di Rienzo M, Castiglioni P, Parati G. Smoking impairs baroreflex sensitivity in humans. Am J Physiol 1997;273:H1555–1560. </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Bang LE, Buttenschon L, Kristensen KS, Svendsen TL. Do we undertreat hypertensive smokers? A comparison between smoking and non-smoking hypertensives. Blood Press Monit </w:t>
      </w:r>
      <w:proofErr w:type="gramStart"/>
      <w:r w:rsidRPr="009B063A">
        <w:rPr>
          <w:rFonts w:ascii="Comic Sans MS" w:hAnsi="Comic Sans MS"/>
          <w:sz w:val="24"/>
          <w:szCs w:val="24"/>
        </w:rPr>
        <w:t>2000;5:271</w:t>
      </w:r>
      <w:proofErr w:type="gramEnd"/>
      <w:r w:rsidRPr="009B063A">
        <w:rPr>
          <w:rFonts w:ascii="Comic Sans MS" w:hAnsi="Comic Sans MS"/>
          <w:sz w:val="24"/>
          <w:szCs w:val="24"/>
        </w:rPr>
        <w:t xml:space="preserve">–274. </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Doll R, Peto R, Wheatley K, Gray R, Sutherland I. Mortality in relation to smoking: 40 years’ observations on male British doctors. BMJ </w:t>
      </w:r>
      <w:proofErr w:type="gramStart"/>
      <w:r w:rsidRPr="009B063A">
        <w:rPr>
          <w:rFonts w:ascii="Comic Sans MS" w:hAnsi="Comic Sans MS"/>
          <w:sz w:val="24"/>
          <w:szCs w:val="24"/>
        </w:rPr>
        <w:t>1994;309:901</w:t>
      </w:r>
      <w:proofErr w:type="gramEnd"/>
      <w:r w:rsidRPr="009B063A">
        <w:rPr>
          <w:rFonts w:ascii="Comic Sans MS" w:hAnsi="Comic Sans MS"/>
          <w:sz w:val="24"/>
          <w:szCs w:val="24"/>
        </w:rPr>
        <w:t xml:space="preserve">–911. </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lastRenderedPageBreak/>
        <w:t xml:space="preserve">Rosenberg L, KaufmanDW, Helmrich SP, Shapiro S. The risk of myocardial infarction after quitting smoking in men under 55 years of age. N Engl J Med 1985;313: 1511–1514. </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Manson JE, Tosteson H, RidkerPM, Satterfield S, Hebert P, O’ConnorGT, Buring JE, Hennekens CH. The primary prevention of myocardial infarction. N Engl J Med </w:t>
      </w:r>
      <w:proofErr w:type="gramStart"/>
      <w:r w:rsidRPr="009B063A">
        <w:rPr>
          <w:rFonts w:ascii="Comic Sans MS" w:hAnsi="Comic Sans MS"/>
          <w:sz w:val="24"/>
          <w:szCs w:val="24"/>
        </w:rPr>
        <w:t>1992;326:1406</w:t>
      </w:r>
      <w:proofErr w:type="gramEnd"/>
      <w:r w:rsidRPr="009B063A">
        <w:rPr>
          <w:rFonts w:ascii="Comic Sans MS" w:hAnsi="Comic Sans MS"/>
          <w:sz w:val="24"/>
          <w:szCs w:val="24"/>
        </w:rPr>
        <w:t xml:space="preserve">–1416. </w:t>
      </w:r>
    </w:p>
    <w:p w:rsidR="00034754" w:rsidRPr="009B063A" w:rsidRDefault="00034754" w:rsidP="00265E07">
      <w:pPr>
        <w:numPr>
          <w:ilvl w:val="0"/>
          <w:numId w:val="63"/>
        </w:numPr>
        <w:autoSpaceDE w:val="0"/>
        <w:autoSpaceDN w:val="0"/>
        <w:adjustRightInd w:val="0"/>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Arıcı M, Birdane A, Güler K, Yıldız BO, Altun B, Ertürk Ş, Aydoğdu S, Özbakkaloğlu M, Ersöz HÖ, Süleymanlar G, Tükek T, Tokgözoğlu L, Erdem Y; Türk Kardiyoloji Derneği (TKD).; Türk İç Hastalıkları Uzmanlık Derneği (TİHUD).; Türkiye Endokrinoloji ve Metabolizma Derneği (TEMD).; Türk Nefroloji Derneği (TND).; Türk Hipertansiyon ve Böbrek Hastalıkları Derneği. Turkish Hypertension Consensus Report. </w:t>
      </w:r>
      <w:r w:rsidRPr="009B063A">
        <w:rPr>
          <w:rStyle w:val="jrnl"/>
          <w:rFonts w:ascii="Comic Sans MS" w:hAnsi="Comic Sans MS"/>
          <w:sz w:val="24"/>
          <w:szCs w:val="24"/>
        </w:rPr>
        <w:t>Turk Kardiyol Dern Ars</w:t>
      </w:r>
      <w:r w:rsidRPr="009B063A">
        <w:rPr>
          <w:rFonts w:ascii="Comic Sans MS" w:hAnsi="Comic Sans MS"/>
          <w:sz w:val="24"/>
          <w:szCs w:val="24"/>
        </w:rPr>
        <w:t xml:space="preserve">. 2015 Jun;43(4):402-9. </w:t>
      </w:r>
    </w:p>
    <w:p w:rsidR="00034754" w:rsidRPr="009B063A" w:rsidRDefault="00034754" w:rsidP="00265E07">
      <w:pPr>
        <w:numPr>
          <w:ilvl w:val="0"/>
          <w:numId w:val="63"/>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Mancia G, Fagard R, Narkiewicz K, Redon J, Zanchetti A, Böhm M, et al. 2013 ESH/ESC guidelines for the management of arterial hypertension: the Task Force for the Management of Arterial Hypertension of the European Society of Hypertension (ESH) and of the European Society of Cardiology (ESC). Eur Heart J </w:t>
      </w:r>
      <w:proofErr w:type="gramStart"/>
      <w:r w:rsidRPr="009B063A">
        <w:rPr>
          <w:rFonts w:ascii="Comic Sans MS" w:hAnsi="Comic Sans MS"/>
          <w:sz w:val="24"/>
          <w:szCs w:val="24"/>
        </w:rPr>
        <w:t>2013;34:2159</w:t>
      </w:r>
      <w:proofErr w:type="gramEnd"/>
      <w:r w:rsidRPr="009B063A">
        <w:rPr>
          <w:rFonts w:ascii="Comic Sans MS" w:hAnsi="Comic Sans MS"/>
          <w:sz w:val="24"/>
          <w:szCs w:val="24"/>
        </w:rPr>
        <w:t>–219</w:t>
      </w:r>
    </w:p>
    <w:p w:rsidR="00034754" w:rsidRPr="009B063A" w:rsidRDefault="00034754" w:rsidP="00265E07">
      <w:pPr>
        <w:numPr>
          <w:ilvl w:val="0"/>
          <w:numId w:val="63"/>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Psaty BM, Lumley T, Furberg CD, Schellenbaum G, Pahor M, Alderman MH, Weiss NS. Health outcomes associated with various antihypertensive therapies used as first-line agents: a network meta-analysis. JAMA </w:t>
      </w:r>
      <w:proofErr w:type="gramStart"/>
      <w:r w:rsidRPr="009B063A">
        <w:rPr>
          <w:rFonts w:ascii="Comic Sans MS" w:hAnsi="Comic Sans MS"/>
          <w:sz w:val="24"/>
          <w:szCs w:val="24"/>
        </w:rPr>
        <w:t>2003;289:2534</w:t>
      </w:r>
      <w:proofErr w:type="gramEnd"/>
      <w:r w:rsidRPr="009B063A">
        <w:rPr>
          <w:rFonts w:ascii="Comic Sans MS" w:hAnsi="Comic Sans MS"/>
          <w:sz w:val="24"/>
          <w:szCs w:val="24"/>
        </w:rPr>
        <w:t>–2544.</w:t>
      </w:r>
    </w:p>
    <w:p w:rsidR="00034754" w:rsidRPr="009B063A" w:rsidRDefault="00034754" w:rsidP="00265E07">
      <w:pPr>
        <w:numPr>
          <w:ilvl w:val="0"/>
          <w:numId w:val="63"/>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Blood Pressure Lowering Treatment Trialists’ Collaboration. Effects of different blood pressure-lowering regimens on major cardiovascular events in individuals with and without diabetes mellitus: results of prospectively designed overviews of randomized trials. Arch Intern Med </w:t>
      </w:r>
      <w:proofErr w:type="gramStart"/>
      <w:r w:rsidRPr="009B063A">
        <w:rPr>
          <w:rFonts w:ascii="Comic Sans MS" w:hAnsi="Comic Sans MS"/>
          <w:sz w:val="24"/>
          <w:szCs w:val="24"/>
        </w:rPr>
        <w:t>2005;165:1410</w:t>
      </w:r>
      <w:proofErr w:type="gramEnd"/>
      <w:r w:rsidRPr="009B063A">
        <w:rPr>
          <w:rFonts w:ascii="Comic Sans MS" w:hAnsi="Comic Sans MS"/>
          <w:sz w:val="24"/>
          <w:szCs w:val="24"/>
        </w:rPr>
        <w:t xml:space="preserve">–1419. </w:t>
      </w:r>
    </w:p>
    <w:p w:rsidR="00034754" w:rsidRPr="009B063A" w:rsidRDefault="00034754" w:rsidP="00265E07">
      <w:pPr>
        <w:numPr>
          <w:ilvl w:val="0"/>
          <w:numId w:val="63"/>
        </w:numPr>
        <w:spacing w:before="240" w:line="276" w:lineRule="auto"/>
        <w:ind w:left="426" w:hanging="426"/>
        <w:jc w:val="both"/>
        <w:rPr>
          <w:rFonts w:ascii="Comic Sans MS" w:hAnsi="Comic Sans MS"/>
          <w:sz w:val="24"/>
          <w:szCs w:val="24"/>
        </w:rPr>
      </w:pPr>
      <w:r w:rsidRPr="009B063A">
        <w:rPr>
          <w:rFonts w:ascii="Comic Sans MS" w:hAnsi="Comic Sans MS"/>
          <w:sz w:val="24"/>
          <w:szCs w:val="24"/>
        </w:rPr>
        <w:t xml:space="preserve">Blood Pressure Lowering Treatment Trialists’ Collaboration. Effects of different blood-pressure-lowering regimens on major cardiovascular events: results of prospectively-designed overviews of randomised trials. Lancet </w:t>
      </w:r>
      <w:proofErr w:type="gramStart"/>
      <w:r w:rsidRPr="009B063A">
        <w:rPr>
          <w:rFonts w:ascii="Comic Sans MS" w:hAnsi="Comic Sans MS"/>
          <w:sz w:val="24"/>
          <w:szCs w:val="24"/>
        </w:rPr>
        <w:t>2003;362:1527</w:t>
      </w:r>
      <w:proofErr w:type="gramEnd"/>
      <w:r w:rsidRPr="009B063A">
        <w:rPr>
          <w:rFonts w:ascii="Comic Sans MS" w:hAnsi="Comic Sans MS"/>
          <w:sz w:val="24"/>
          <w:szCs w:val="24"/>
        </w:rPr>
        <w:t>–1535</w:t>
      </w:r>
    </w:p>
    <w:p w:rsidR="00034754" w:rsidRPr="009B063A" w:rsidRDefault="00034754" w:rsidP="00E83FB2">
      <w:pPr>
        <w:spacing w:before="240" w:line="276" w:lineRule="auto"/>
        <w:jc w:val="both"/>
        <w:rPr>
          <w:rFonts w:ascii="Comic Sans MS" w:hAnsi="Comic Sans MS"/>
          <w:sz w:val="24"/>
          <w:szCs w:val="24"/>
        </w:rPr>
      </w:pPr>
    </w:p>
    <w:p w:rsidR="00034754" w:rsidRPr="009B063A" w:rsidRDefault="00034754" w:rsidP="00E83FB2">
      <w:pPr>
        <w:spacing w:before="240" w:line="276" w:lineRule="auto"/>
        <w:jc w:val="both"/>
        <w:rPr>
          <w:rFonts w:ascii="Comic Sans MS" w:hAnsi="Comic Sans MS"/>
          <w:b/>
          <w:sz w:val="24"/>
          <w:szCs w:val="24"/>
        </w:rPr>
      </w:pPr>
    </w:p>
    <w:p w:rsidR="00034754" w:rsidRPr="009B063A" w:rsidRDefault="00C95503" w:rsidP="00E83FB2">
      <w:pPr>
        <w:pStyle w:val="KRONKStil1"/>
        <w:spacing w:after="160" w:line="276" w:lineRule="auto"/>
        <w:rPr>
          <w:sz w:val="24"/>
          <w:szCs w:val="24"/>
        </w:rPr>
      </w:pPr>
      <w:r>
        <w:rPr>
          <w:sz w:val="24"/>
          <w:szCs w:val="24"/>
        </w:rPr>
        <w:lastRenderedPageBreak/>
        <w:t>2</w:t>
      </w:r>
      <w:r w:rsidR="007A1E3C" w:rsidRPr="009B063A">
        <w:rPr>
          <w:sz w:val="24"/>
          <w:szCs w:val="24"/>
        </w:rPr>
        <w:t xml:space="preserve">.3 </w:t>
      </w:r>
      <w:r w:rsidR="00034754" w:rsidRPr="009B063A">
        <w:rPr>
          <w:sz w:val="24"/>
          <w:szCs w:val="24"/>
        </w:rPr>
        <w:t>ÖZEL HASTA GRUPLARINDA HİPERTANSİYON HEDEFLERİ VE TEDAVİ</w:t>
      </w:r>
    </w:p>
    <w:p w:rsidR="00066084" w:rsidRDefault="00066084" w:rsidP="00E83FB2">
      <w:pPr>
        <w:spacing w:before="240" w:line="276" w:lineRule="auto"/>
        <w:jc w:val="both"/>
        <w:rPr>
          <w:rFonts w:ascii="Comic Sans MS" w:hAnsi="Comic Sans MS"/>
          <w:b/>
          <w:sz w:val="24"/>
          <w:szCs w:val="24"/>
        </w:rPr>
      </w:pPr>
      <w:r>
        <w:rPr>
          <w:rFonts w:ascii="Comic Sans MS" w:hAnsi="Comic Sans MS"/>
          <w:b/>
          <w:sz w:val="24"/>
          <w:szCs w:val="24"/>
        </w:rPr>
        <w:t>AMAÇ</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Katılımcıların güncel tedavi kılavuzları ışığında</w:t>
      </w:r>
      <w:r w:rsidRPr="009B063A">
        <w:rPr>
          <w:sz w:val="24"/>
          <w:szCs w:val="24"/>
        </w:rPr>
        <w:t xml:space="preserve"> </w:t>
      </w:r>
      <w:r w:rsidRPr="009B063A">
        <w:rPr>
          <w:rFonts w:ascii="Comic Sans MS" w:hAnsi="Comic Sans MS"/>
          <w:sz w:val="24"/>
          <w:szCs w:val="24"/>
        </w:rPr>
        <w:t>özel hasta gruplarında hipertansiyon hedefleri ve uygun/etkin tedavisi konusunda bilgi ve tutum kazanması</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ÖĞRENİM HEDEFLERİ</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Katılımcılar bu oturum sonunda</w:t>
      </w:r>
      <w:r w:rsidRPr="009B063A">
        <w:rPr>
          <w:sz w:val="24"/>
          <w:szCs w:val="24"/>
        </w:rPr>
        <w:t xml:space="preserve"> </w:t>
      </w:r>
      <w:r w:rsidRPr="009B063A">
        <w:rPr>
          <w:rFonts w:ascii="Comic Sans MS" w:hAnsi="Comic Sans MS"/>
          <w:sz w:val="24"/>
          <w:szCs w:val="24"/>
        </w:rPr>
        <w:t xml:space="preserve">özel hasta gruplarında; </w:t>
      </w:r>
    </w:p>
    <w:p w:rsidR="00034754" w:rsidRPr="00262525" w:rsidRDefault="00034754" w:rsidP="00265E07">
      <w:pPr>
        <w:pStyle w:val="ListeParagraf"/>
        <w:numPr>
          <w:ilvl w:val="1"/>
          <w:numId w:val="134"/>
        </w:numPr>
        <w:spacing w:before="240"/>
        <w:ind w:left="426" w:hanging="426"/>
        <w:jc w:val="both"/>
        <w:rPr>
          <w:rFonts w:ascii="Comic Sans MS" w:hAnsi="Comic Sans MS"/>
          <w:sz w:val="24"/>
          <w:szCs w:val="24"/>
        </w:rPr>
      </w:pPr>
      <w:r w:rsidRPr="00262525">
        <w:rPr>
          <w:rFonts w:ascii="Comic Sans MS" w:hAnsi="Comic Sans MS"/>
          <w:sz w:val="24"/>
          <w:szCs w:val="24"/>
        </w:rPr>
        <w:t>Güncel kılavuzlar ile belirlenmiş tedavi hedeflerini açıklayabilmeli,</w:t>
      </w:r>
    </w:p>
    <w:p w:rsidR="00034754" w:rsidRPr="00262525" w:rsidRDefault="00034754" w:rsidP="00265E07">
      <w:pPr>
        <w:pStyle w:val="ListeParagraf"/>
        <w:numPr>
          <w:ilvl w:val="1"/>
          <w:numId w:val="134"/>
        </w:numPr>
        <w:spacing w:before="240"/>
        <w:ind w:left="426" w:hanging="426"/>
        <w:jc w:val="both"/>
        <w:rPr>
          <w:rFonts w:ascii="Comic Sans MS" w:hAnsi="Comic Sans MS"/>
          <w:sz w:val="24"/>
          <w:szCs w:val="24"/>
        </w:rPr>
      </w:pPr>
      <w:r w:rsidRPr="00262525">
        <w:rPr>
          <w:rFonts w:ascii="Comic Sans MS" w:hAnsi="Comic Sans MS"/>
          <w:sz w:val="24"/>
          <w:szCs w:val="24"/>
        </w:rPr>
        <w:t>İzlem sıklığı ve parametreleri ilişkinlendirebilmeli,</w:t>
      </w:r>
    </w:p>
    <w:p w:rsidR="00034754" w:rsidRPr="00262525" w:rsidRDefault="00034754" w:rsidP="00265E07">
      <w:pPr>
        <w:pStyle w:val="ListeParagraf"/>
        <w:numPr>
          <w:ilvl w:val="1"/>
          <w:numId w:val="134"/>
        </w:numPr>
        <w:spacing w:before="240"/>
        <w:ind w:left="426" w:hanging="426"/>
        <w:jc w:val="both"/>
        <w:rPr>
          <w:rFonts w:ascii="Comic Sans MS" w:hAnsi="Comic Sans MS"/>
          <w:sz w:val="24"/>
          <w:szCs w:val="24"/>
        </w:rPr>
      </w:pPr>
      <w:r w:rsidRPr="00262525">
        <w:rPr>
          <w:rFonts w:ascii="Comic Sans MS" w:hAnsi="Comic Sans MS"/>
          <w:sz w:val="24"/>
          <w:szCs w:val="24"/>
        </w:rPr>
        <w:t>Tedavi hedefleri ışığında hipertansiyon tedavisini bireye uygun olarak planlayıp izleyebilmelidir.</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b/>
          <w:sz w:val="24"/>
          <w:szCs w:val="24"/>
        </w:rPr>
        <w:t>SÜRE</w:t>
      </w:r>
      <w:r w:rsidRPr="009B063A">
        <w:rPr>
          <w:rFonts w:ascii="Comic Sans MS" w:hAnsi="Comic Sans MS"/>
          <w:sz w:val="24"/>
          <w:szCs w:val="24"/>
        </w:rPr>
        <w:t>: 60 dakika</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b/>
          <w:sz w:val="24"/>
          <w:szCs w:val="24"/>
        </w:rPr>
        <w:t>YÖNTEM</w:t>
      </w:r>
      <w:r w:rsidR="00066084">
        <w:rPr>
          <w:rFonts w:ascii="Comic Sans MS" w:hAnsi="Comic Sans MS"/>
          <w:b/>
          <w:sz w:val="24"/>
          <w:szCs w:val="24"/>
        </w:rPr>
        <w:t>/TEKNİK</w:t>
      </w:r>
    </w:p>
    <w:p w:rsidR="00034754" w:rsidRPr="009B063A" w:rsidRDefault="00034754" w:rsidP="008C4333">
      <w:pPr>
        <w:pStyle w:val="ListeParagraf"/>
        <w:spacing w:before="240" w:after="160"/>
        <w:ind w:left="0"/>
        <w:jc w:val="both"/>
        <w:rPr>
          <w:rFonts w:ascii="Comic Sans MS" w:hAnsi="Comic Sans MS"/>
          <w:sz w:val="24"/>
          <w:szCs w:val="24"/>
        </w:rPr>
      </w:pPr>
      <w:r w:rsidRPr="009B063A">
        <w:rPr>
          <w:rFonts w:ascii="Comic Sans MS" w:hAnsi="Comic Sans MS"/>
          <w:sz w:val="24"/>
          <w:szCs w:val="24"/>
        </w:rPr>
        <w:t>Görsel araçlarla anlatma</w:t>
      </w:r>
    </w:p>
    <w:p w:rsidR="00034754" w:rsidRPr="009B063A" w:rsidRDefault="00034754" w:rsidP="008C4333">
      <w:pPr>
        <w:pStyle w:val="ListeParagraf"/>
        <w:spacing w:before="240" w:after="160"/>
        <w:ind w:left="0"/>
        <w:jc w:val="both"/>
        <w:rPr>
          <w:rFonts w:ascii="Comic Sans MS" w:hAnsi="Comic Sans MS"/>
          <w:sz w:val="24"/>
          <w:szCs w:val="24"/>
        </w:rPr>
      </w:pPr>
      <w:r w:rsidRPr="009B063A">
        <w:rPr>
          <w:rFonts w:ascii="Comic Sans MS" w:hAnsi="Comic Sans MS"/>
          <w:sz w:val="24"/>
          <w:szCs w:val="24"/>
        </w:rPr>
        <w:t>Soru/Cevap</w:t>
      </w:r>
    </w:p>
    <w:p w:rsidR="00034754" w:rsidRPr="009B063A" w:rsidRDefault="00034754" w:rsidP="008C4333">
      <w:pPr>
        <w:pStyle w:val="ListeParagraf"/>
        <w:spacing w:before="240" w:after="160"/>
        <w:ind w:left="0"/>
        <w:jc w:val="both"/>
        <w:rPr>
          <w:rFonts w:ascii="Comic Sans MS" w:hAnsi="Comic Sans MS"/>
          <w:sz w:val="24"/>
          <w:szCs w:val="24"/>
        </w:rPr>
      </w:pPr>
      <w:r w:rsidRPr="009B063A">
        <w:rPr>
          <w:rFonts w:ascii="Comic Sans MS" w:hAnsi="Comic Sans MS"/>
          <w:sz w:val="24"/>
          <w:szCs w:val="24"/>
        </w:rPr>
        <w:t>Vaka çalışması</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ARAÇ</w:t>
      </w:r>
      <w:r w:rsidR="00066084">
        <w:rPr>
          <w:rFonts w:ascii="Comic Sans MS" w:hAnsi="Comic Sans MS"/>
          <w:b/>
          <w:sz w:val="24"/>
          <w:szCs w:val="24"/>
        </w:rPr>
        <w:t>/</w:t>
      </w:r>
      <w:r w:rsidRPr="009B063A">
        <w:rPr>
          <w:rFonts w:ascii="Comic Sans MS" w:hAnsi="Comic Sans MS"/>
          <w:b/>
          <w:sz w:val="24"/>
          <w:szCs w:val="24"/>
        </w:rPr>
        <w:t>GEREÇ</w:t>
      </w:r>
      <w:r w:rsidR="00066084">
        <w:rPr>
          <w:rFonts w:ascii="Comic Sans MS" w:hAnsi="Comic Sans MS"/>
          <w:b/>
          <w:sz w:val="24"/>
          <w:szCs w:val="24"/>
        </w:rPr>
        <w:t>/MATERYAL</w:t>
      </w:r>
    </w:p>
    <w:p w:rsidR="00034754" w:rsidRPr="009B063A" w:rsidRDefault="00034754" w:rsidP="008C4333">
      <w:pPr>
        <w:pStyle w:val="ListeParagraf"/>
        <w:spacing w:before="240" w:after="160"/>
        <w:ind w:left="0"/>
        <w:jc w:val="both"/>
        <w:rPr>
          <w:rFonts w:ascii="Comic Sans MS" w:hAnsi="Comic Sans MS"/>
          <w:sz w:val="24"/>
          <w:szCs w:val="24"/>
        </w:rPr>
      </w:pPr>
      <w:r w:rsidRPr="009B063A">
        <w:rPr>
          <w:rFonts w:ascii="Comic Sans MS" w:hAnsi="Comic Sans MS"/>
          <w:sz w:val="24"/>
          <w:szCs w:val="24"/>
        </w:rPr>
        <w:t xml:space="preserve">Yazı tahtası, kalem ve </w:t>
      </w:r>
      <w:proofErr w:type="gramStart"/>
      <w:r w:rsidRPr="009B063A">
        <w:rPr>
          <w:rFonts w:ascii="Comic Sans MS" w:hAnsi="Comic Sans MS"/>
          <w:sz w:val="24"/>
          <w:szCs w:val="24"/>
        </w:rPr>
        <w:t>kağıt</w:t>
      </w:r>
      <w:proofErr w:type="gramEnd"/>
    </w:p>
    <w:p w:rsidR="00034754" w:rsidRPr="009B063A" w:rsidRDefault="00034754" w:rsidP="008C4333">
      <w:pPr>
        <w:pStyle w:val="ListeParagraf"/>
        <w:spacing w:before="240" w:after="160"/>
        <w:ind w:left="0"/>
        <w:jc w:val="both"/>
        <w:rPr>
          <w:rFonts w:ascii="Comic Sans MS" w:hAnsi="Comic Sans MS"/>
          <w:sz w:val="24"/>
          <w:szCs w:val="24"/>
        </w:rPr>
      </w:pPr>
      <w:r w:rsidRPr="009B063A">
        <w:rPr>
          <w:rFonts w:ascii="Comic Sans MS" w:hAnsi="Comic Sans MS"/>
          <w:sz w:val="24"/>
          <w:szCs w:val="24"/>
        </w:rPr>
        <w:t>Bilgisayar ve projeksiyon cihazı</w:t>
      </w:r>
    </w:p>
    <w:p w:rsidR="008C4333" w:rsidRPr="009B063A" w:rsidRDefault="008C4333" w:rsidP="008C4333">
      <w:pPr>
        <w:pStyle w:val="ListeParagraf"/>
        <w:spacing w:before="240" w:after="160"/>
        <w:ind w:left="0"/>
        <w:jc w:val="both"/>
        <w:rPr>
          <w:rFonts w:ascii="Comic Sans MS" w:hAnsi="Comic Sans MS"/>
          <w:sz w:val="24"/>
          <w:szCs w:val="24"/>
        </w:rPr>
      </w:pPr>
    </w:p>
    <w:p w:rsidR="008C4333" w:rsidRPr="009B063A" w:rsidRDefault="008C4333" w:rsidP="008C4333">
      <w:pPr>
        <w:pStyle w:val="ListeParagraf"/>
        <w:spacing w:before="240" w:after="160"/>
        <w:ind w:left="0"/>
        <w:jc w:val="both"/>
        <w:rPr>
          <w:rFonts w:ascii="Comic Sans MS" w:hAnsi="Comic Sans MS"/>
          <w:sz w:val="24"/>
          <w:szCs w:val="24"/>
        </w:rPr>
      </w:pPr>
    </w:p>
    <w:p w:rsidR="008C4333" w:rsidRPr="009B063A" w:rsidRDefault="008C4333" w:rsidP="008C4333">
      <w:pPr>
        <w:pStyle w:val="ListeParagraf"/>
        <w:spacing w:before="240" w:after="160"/>
        <w:ind w:left="0"/>
        <w:jc w:val="both"/>
        <w:rPr>
          <w:rFonts w:ascii="Comic Sans MS" w:hAnsi="Comic Sans MS"/>
          <w:sz w:val="24"/>
          <w:szCs w:val="24"/>
        </w:rPr>
      </w:pPr>
    </w:p>
    <w:p w:rsidR="008C4333" w:rsidRPr="009B063A" w:rsidRDefault="008C4333" w:rsidP="008C4333">
      <w:pPr>
        <w:pStyle w:val="ListeParagraf"/>
        <w:spacing w:before="240" w:after="160"/>
        <w:ind w:left="0"/>
        <w:jc w:val="both"/>
        <w:rPr>
          <w:rFonts w:ascii="Comic Sans MS" w:hAnsi="Comic Sans MS"/>
          <w:sz w:val="24"/>
          <w:szCs w:val="24"/>
        </w:rPr>
      </w:pPr>
    </w:p>
    <w:p w:rsidR="008C4333" w:rsidRPr="009B063A" w:rsidRDefault="008C4333" w:rsidP="008C4333">
      <w:pPr>
        <w:pStyle w:val="ListeParagraf"/>
        <w:spacing w:before="240" w:after="160"/>
        <w:ind w:left="0"/>
        <w:jc w:val="both"/>
        <w:rPr>
          <w:rFonts w:ascii="Comic Sans MS" w:hAnsi="Comic Sans MS"/>
          <w:sz w:val="24"/>
          <w:szCs w:val="24"/>
        </w:rPr>
      </w:pPr>
    </w:p>
    <w:p w:rsidR="008C4333" w:rsidRPr="009B063A" w:rsidRDefault="008C4333" w:rsidP="008C4333">
      <w:pPr>
        <w:pStyle w:val="ListeParagraf"/>
        <w:spacing w:before="240" w:after="160"/>
        <w:ind w:left="0"/>
        <w:jc w:val="both"/>
        <w:rPr>
          <w:rFonts w:ascii="Comic Sans MS" w:hAnsi="Comic Sans MS"/>
          <w:sz w:val="24"/>
          <w:szCs w:val="24"/>
        </w:rPr>
      </w:pPr>
    </w:p>
    <w:p w:rsidR="008C4333" w:rsidRPr="009B063A" w:rsidRDefault="008C4333" w:rsidP="008C4333">
      <w:pPr>
        <w:pStyle w:val="ListeParagraf"/>
        <w:spacing w:before="240" w:after="160"/>
        <w:ind w:left="0"/>
        <w:jc w:val="both"/>
        <w:rPr>
          <w:rFonts w:ascii="Comic Sans MS" w:hAnsi="Comic Sans MS"/>
          <w:sz w:val="24"/>
          <w:szCs w:val="24"/>
        </w:rPr>
      </w:pPr>
    </w:p>
    <w:p w:rsidR="008C4333" w:rsidRPr="009B063A" w:rsidRDefault="008C4333" w:rsidP="008C4333">
      <w:pPr>
        <w:pStyle w:val="ListeParagraf"/>
        <w:spacing w:before="240" w:after="160"/>
        <w:ind w:left="0"/>
        <w:jc w:val="both"/>
        <w:rPr>
          <w:rFonts w:ascii="Comic Sans MS" w:hAnsi="Comic Sans MS"/>
          <w:sz w:val="24"/>
          <w:szCs w:val="24"/>
        </w:rPr>
      </w:pPr>
    </w:p>
    <w:p w:rsidR="008C4333" w:rsidRPr="009B063A" w:rsidRDefault="008C4333" w:rsidP="008C4333">
      <w:pPr>
        <w:pStyle w:val="ListeParagraf"/>
        <w:spacing w:before="240" w:after="160"/>
        <w:ind w:left="0"/>
        <w:jc w:val="both"/>
        <w:rPr>
          <w:rFonts w:ascii="Comic Sans MS" w:hAnsi="Comic Sans MS"/>
          <w:sz w:val="24"/>
          <w:szCs w:val="24"/>
        </w:rPr>
      </w:pPr>
    </w:p>
    <w:p w:rsidR="008C4333" w:rsidRDefault="008C4333" w:rsidP="008C4333">
      <w:pPr>
        <w:pStyle w:val="ListeParagraf"/>
        <w:spacing w:before="240" w:after="160"/>
        <w:ind w:left="0"/>
        <w:jc w:val="both"/>
        <w:rPr>
          <w:rFonts w:ascii="Comic Sans MS" w:hAnsi="Comic Sans MS"/>
          <w:sz w:val="24"/>
          <w:szCs w:val="24"/>
        </w:rPr>
      </w:pPr>
    </w:p>
    <w:p w:rsidR="00396EE0" w:rsidRPr="009B063A" w:rsidRDefault="00396EE0" w:rsidP="008C4333">
      <w:pPr>
        <w:pStyle w:val="ListeParagraf"/>
        <w:spacing w:before="240" w:after="160"/>
        <w:ind w:left="0"/>
        <w:jc w:val="both"/>
        <w:rPr>
          <w:rFonts w:ascii="Comic Sans MS" w:hAnsi="Comic Sans MS"/>
          <w:sz w:val="24"/>
          <w:szCs w:val="24"/>
        </w:rPr>
      </w:pP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lastRenderedPageBreak/>
        <w:t>ÖZEL HASTA GRUPLARI</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Düşük-o</w:t>
      </w:r>
      <w:r w:rsidR="00F62DEC" w:rsidRPr="009B063A">
        <w:rPr>
          <w:rFonts w:ascii="Comic Sans MS" w:hAnsi="Comic Sans MS"/>
          <w:b/>
          <w:sz w:val="24"/>
          <w:szCs w:val="24"/>
        </w:rPr>
        <w:t>rta riskli hipertansif hastalar</w:t>
      </w:r>
      <w:r w:rsidRPr="009B063A">
        <w:rPr>
          <w:rFonts w:ascii="Comic Sans MS" w:hAnsi="Comic Sans MS"/>
          <w:b/>
          <w:sz w:val="24"/>
          <w:szCs w:val="24"/>
        </w:rPr>
        <w:t xml:space="preserve">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Klavuzlar düşük riskli hastalarda da kan başıncı hedefinin 140/90 mmHg ve altı olmalarını önermektedir. Bunun nedeni hastalarda SKB değerinin 140 mmHg’nin altına düşürülmesi &gt;140 mmHg’deki bir kontrol grubuna kıyasla kardiyovasküler sonuçlarda anlamlı bir azalma ile ilişkilendirilmiştir olan çalışmalardır. </w:t>
      </w:r>
    </w:p>
    <w:p w:rsidR="00034754" w:rsidRPr="009B063A" w:rsidRDefault="00F62DEC" w:rsidP="00E83FB2">
      <w:pPr>
        <w:spacing w:before="240" w:line="276" w:lineRule="auto"/>
        <w:jc w:val="both"/>
        <w:rPr>
          <w:rFonts w:ascii="Comic Sans MS" w:hAnsi="Comic Sans MS"/>
          <w:sz w:val="24"/>
          <w:szCs w:val="24"/>
        </w:rPr>
      </w:pPr>
      <w:r w:rsidRPr="009B063A">
        <w:rPr>
          <w:rFonts w:ascii="Comic Sans MS" w:hAnsi="Comic Sans MS"/>
          <w:b/>
          <w:sz w:val="24"/>
          <w:szCs w:val="24"/>
        </w:rPr>
        <w:t>Yaşlı hasta</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Türk hipertansiyon uzlaşı raporuna göre Hiper Yaşlılarda (≥65 yaş) öncelikli olarak kalsiyum kanal blokerleri veya diüretikler, daha sonra ACE inhibitörü veya ARB grubu ilaçlar önerilebilir. Hipertansiyonu olan ≥65 yaş bireylerde özel bir endikasyon olmadığı sürece beta-blokerlerin ilk seçenek kullanımından kaçınılmalıdır.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Hipertansiyonu olan ve yaşı ≥80 olan hastalarda tedavi başlama eşiği sistolik KB ≥160 mmHg, tedavi hedefi 140-150 mmHg’dir.</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Yaşlılarda antihipertansif tedavi ile ilgili çok sayıdaki randomize kontrollü çalışmarın (80 yaş ve üstü hipertansif hastaların alındığı bir çalışma dahil) hepsi kan basıncı düşüşü ile kardiyovasküler olaylarda azalma olduğunu göstermiştir ve ulaşılan ortalama sistokik kan basıncı hiçbir zaman 140 mm/hg'nin altına inmemiştir. Klavuzların önerisi hipertansiyonu olan ve yaşı ≥80 olan hastalarda tedavi başlama eşiği sistolik KB ≥160 mmHg, tedavi hedefi 140-150 mmHg’dir.</w:t>
      </w:r>
    </w:p>
    <w:p w:rsidR="00F62DEC" w:rsidRPr="009B063A" w:rsidRDefault="00F62DEC" w:rsidP="00E83FB2">
      <w:pPr>
        <w:spacing w:before="240" w:line="276" w:lineRule="auto"/>
        <w:jc w:val="both"/>
        <w:rPr>
          <w:rFonts w:ascii="Comic Sans MS" w:hAnsi="Comic Sans MS"/>
          <w:b/>
          <w:sz w:val="24"/>
          <w:szCs w:val="24"/>
        </w:rPr>
      </w:pPr>
      <w:r w:rsidRPr="009B063A">
        <w:rPr>
          <w:rFonts w:ascii="Comic Sans MS" w:hAnsi="Comic Sans MS"/>
          <w:b/>
          <w:sz w:val="24"/>
          <w:szCs w:val="24"/>
        </w:rPr>
        <w:t>Diyabetikler</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Çeşitli çalışmalarda, KB’nın düşürülmesinin hastada kardiyovasküler sonuçların önemli ölçüde azaltılmasıyla ilişkili olduğu saptanmıştır. İki çalışmada yararlı etki DKB 80-85 mmHg düzeyine indikten sonra başlarken, hiçbir çalışmada SKB 130 mmHg’nin altına düşürülememiştir. Daha yoğun tedavi gören grupta 130 mmHg’nin hemen altında SKB değerleri sağlanan diyabet hastalarındaki tek çalışma “normotansif” ABCD çalışmasıdır ve bu çalışmada kardiyovasküler sonuçlar tutarlı şekilde azalmamıştır.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Diyabetiklerde tedaviye ACE inhibitörü veya ARB grubu ilaçlar ile başlanması önerilir.  Kombinasyon tedavisinde de bir ACE inhibitörü veya bir anjiyotensin reseptör blokeri dahil etmek makul görünmektedir. Bununla birlikte, ONTARGET ve ALTITUDE çalışmalarında bildirilen risk artışı nedeniyle, iki RAS blokerinin (renin inhibitörü </w:t>
      </w:r>
      <w:r w:rsidRPr="009B063A">
        <w:rPr>
          <w:rFonts w:ascii="Comic Sans MS" w:hAnsi="Comic Sans MS"/>
          <w:sz w:val="24"/>
          <w:szCs w:val="24"/>
        </w:rPr>
        <w:lastRenderedPageBreak/>
        <w:t>aliskiren dahil) yüksek risk altındaki hastalara eş zamanlı olarak verilmesinden kaçınılmalıdır. RAS blokerları tiazid ve tiazid benzeri diüretikler veya kalsiyum antagonistleri ile kombine edilebilir.</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Kan </w:t>
      </w:r>
      <w:proofErr w:type="gramStart"/>
      <w:r w:rsidRPr="009B063A">
        <w:rPr>
          <w:rFonts w:ascii="Comic Sans MS" w:hAnsi="Comic Sans MS"/>
          <w:sz w:val="24"/>
          <w:szCs w:val="24"/>
        </w:rPr>
        <w:t>basıncı  &gt;</w:t>
      </w:r>
      <w:proofErr w:type="gramEnd"/>
      <w:r w:rsidRPr="009B063A">
        <w:rPr>
          <w:rFonts w:ascii="Comic Sans MS" w:hAnsi="Comic Sans MS"/>
          <w:sz w:val="24"/>
          <w:szCs w:val="24"/>
        </w:rPr>
        <w:t xml:space="preserve">120/80 mmHg olanlarda yaşam tarzı değişiklikleri kuvvetle önerilmelidir. Kan </w:t>
      </w:r>
      <w:proofErr w:type="gramStart"/>
      <w:r w:rsidRPr="009B063A">
        <w:rPr>
          <w:rFonts w:ascii="Comic Sans MS" w:hAnsi="Comic Sans MS"/>
          <w:sz w:val="24"/>
          <w:szCs w:val="24"/>
        </w:rPr>
        <w:t>basıncı  &gt;</w:t>
      </w:r>
      <w:proofErr w:type="gramEnd"/>
      <w:r w:rsidRPr="009B063A">
        <w:rPr>
          <w:rFonts w:ascii="Comic Sans MS" w:hAnsi="Comic Sans MS"/>
          <w:sz w:val="24"/>
          <w:szCs w:val="24"/>
        </w:rPr>
        <w:t xml:space="preserve">140/90 mmHg ise ilaç tedavisine başlanmalı, tedavi hedefi sistolik kan basıncı 130–139 mmHg ve diyastolik KB 80-89 mmHg olmalıdır. Koroner arter hastalığı olan diyabetiklerde 130/80 mmHg altına inmek risklidir. Genç diyabetiklerde tedavi yükünü artırmaksızın KB’yi 130/80 mmHg’nın altına indirmek hedeflenebilir. </w:t>
      </w:r>
    </w:p>
    <w:p w:rsidR="00034754" w:rsidRPr="009B063A" w:rsidRDefault="00F62DEC" w:rsidP="00E83FB2">
      <w:pPr>
        <w:spacing w:before="240" w:line="276" w:lineRule="auto"/>
        <w:jc w:val="both"/>
        <w:rPr>
          <w:rFonts w:ascii="Comic Sans MS" w:hAnsi="Comic Sans MS"/>
          <w:sz w:val="24"/>
          <w:szCs w:val="24"/>
        </w:rPr>
      </w:pPr>
      <w:r w:rsidRPr="009B063A">
        <w:rPr>
          <w:rFonts w:ascii="Comic Sans MS" w:hAnsi="Comic Sans MS"/>
          <w:b/>
          <w:sz w:val="24"/>
          <w:szCs w:val="24"/>
        </w:rPr>
        <w:t>Kardiyovasküler hastalıklar</w:t>
      </w:r>
      <w:r w:rsidR="00034754" w:rsidRPr="009B063A">
        <w:rPr>
          <w:rFonts w:ascii="Comic Sans MS" w:hAnsi="Comic Sans MS"/>
          <w:sz w:val="24"/>
          <w:szCs w:val="24"/>
        </w:rPr>
        <w:t xml:space="preserve">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 xml:space="preserve">Koroner olaylar yaşayan hastalardaki çalışmalardan beşinde daha yoğun tedavilerle 130 mmHg’nin altındaki SKB değerlerine ulaşılmış olmakla birlikte sonuçlar tutarsızdır. </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Koroner arter hastalığı olan bireylerde 140/90 mmHg üstü tedavi edilmeli, 140/90 mmHg altına inilmeli, ancak 130/80 mmHg’den daha aşağı düşürülmemelidir. Miyokart iskemisi riski ortaya çıkabileceği için izole sistolik hipertansiyonu olan bireylerde diyastolik KB’nin 60 mmHg’nin altına indirilmemesi önerilir. Koroner arter hastalığı olan bireylerde tedavide tercih edilecek ilaç grupları beta bloker, ACE inhibitörü, ARB veya kalsiyum kanal blokerleridir.</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Daha önce serebrovasküler olaylar yaşayan hastalar üzerinde yapılan iki çalışmada daha agresif KB düşürücü tedavi, inme ve KV olaylarda anlamlı düşüşlerle ilişkilendirilmekle beraber, ortalama KB değerini 130 mmHg’nin altına düşürülememiştir; çok daha büyük ölçekli olan üçüncü bir çalışmada 140 mmHg ve 136 mmHg SKB değerine erişilen iki grup arasında tedavi sonuçları açısından fark saptanamamıştır</w:t>
      </w:r>
      <w:r w:rsidR="00F62DEC" w:rsidRPr="009B063A">
        <w:rPr>
          <w:rFonts w:ascii="Comic Sans MS" w:hAnsi="Comic Sans MS"/>
          <w:sz w:val="24"/>
          <w:szCs w:val="24"/>
        </w:rPr>
        <w:t xml:space="preserve">. </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K</w:t>
      </w:r>
      <w:r w:rsidR="00F62DEC" w:rsidRPr="009B063A">
        <w:rPr>
          <w:rFonts w:ascii="Comic Sans MS" w:hAnsi="Comic Sans MS"/>
          <w:b/>
          <w:sz w:val="24"/>
          <w:szCs w:val="24"/>
        </w:rPr>
        <w:t>ronik b</w:t>
      </w:r>
      <w:r w:rsidRPr="009B063A">
        <w:rPr>
          <w:rFonts w:ascii="Comic Sans MS" w:hAnsi="Comic Sans MS"/>
          <w:b/>
          <w:sz w:val="24"/>
          <w:szCs w:val="24"/>
        </w:rPr>
        <w:t>öbrek hastalığı</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sz w:val="24"/>
          <w:szCs w:val="24"/>
        </w:rPr>
        <w:t>Birçok randomize kontrollü çalışma, RAS blokajının, diyabetik nefropatili, non-diyabetik nefropatili ve kardiyovasküler hastalığı olan hastalarda albüminurinin azaltılmasında, plasebo veya diğer antihipertansif ajanlardan daha etkin olduğunu ve ayrıca olaya bağlı mikro-albuminurinin engellenmesinde de etkin olduğunu açıkça belirtmektedir. Bu çalışmaların hiçbirinin, KV sonuçları üzerindeki etkileri değerlendirecek yeterli istatistik gücü yoktur.</w:t>
      </w:r>
      <w:r w:rsidRPr="009B063A">
        <w:rPr>
          <w:rFonts w:ascii="Comic Sans MS" w:hAnsi="Comic Sans MS"/>
          <w:b/>
          <w:sz w:val="24"/>
          <w:szCs w:val="24"/>
        </w:rPr>
        <w:t xml:space="preserve"> </w:t>
      </w:r>
    </w:p>
    <w:p w:rsidR="00F62DEC" w:rsidRDefault="00034754" w:rsidP="00E83FB2">
      <w:pPr>
        <w:spacing w:before="240" w:line="276" w:lineRule="auto"/>
        <w:jc w:val="both"/>
        <w:rPr>
          <w:rFonts w:ascii="Comic Sans MS" w:hAnsi="Comic Sans MS"/>
          <w:b/>
        </w:rPr>
      </w:pPr>
      <w:r w:rsidRPr="009B063A">
        <w:rPr>
          <w:rFonts w:ascii="Comic Sans MS" w:hAnsi="Comic Sans MS"/>
          <w:sz w:val="24"/>
          <w:szCs w:val="24"/>
        </w:rPr>
        <w:lastRenderedPageBreak/>
        <w:t>Kronik böbrek hastalarında tedavi eşiği 140/90 mmHg’dir. Albuminürisi (&gt;30 mg/gün) olan hastalarda KB’nin 130/80 mmHg altına düşürülmesi hedeflenmelidir. Ancak koroner arter hastalığı olanlarda veya yaşlılarda KB’nin 130/80</w:t>
      </w:r>
      <w:r w:rsidRPr="00C37258">
        <w:rPr>
          <w:rFonts w:ascii="Comic Sans MS" w:hAnsi="Comic Sans MS"/>
        </w:rPr>
        <w:t xml:space="preserve"> mmHg altına düşürülmemesi önerilir.</w:t>
      </w:r>
    </w:p>
    <w:p w:rsidR="00034754" w:rsidRPr="00C37258" w:rsidRDefault="00034754" w:rsidP="00E83FB2">
      <w:pPr>
        <w:spacing w:before="240" w:line="276" w:lineRule="auto"/>
        <w:jc w:val="both"/>
        <w:rPr>
          <w:rFonts w:ascii="Comic Sans MS" w:hAnsi="Comic Sans MS"/>
          <w:b/>
        </w:rPr>
      </w:pPr>
      <w:r w:rsidRPr="00C37258">
        <w:rPr>
          <w:rFonts w:ascii="Comic Sans MS" w:hAnsi="Comic Sans MS"/>
          <w:b/>
        </w:rPr>
        <w:t>Özel hasta gruplarında kan basıncı</w:t>
      </w:r>
      <w:r w:rsidR="00F62DEC">
        <w:rPr>
          <w:rFonts w:ascii="Comic Sans MS" w:hAnsi="Comic Sans MS"/>
          <w:b/>
        </w:rPr>
        <w:t xml:space="preserve"> hedefleri ş</w:t>
      </w:r>
      <w:r>
        <w:rPr>
          <w:rFonts w:ascii="Comic Sans MS" w:hAnsi="Comic Sans MS"/>
          <w:b/>
        </w:rPr>
        <w:t>ekil</w:t>
      </w:r>
      <w:r w:rsidRPr="00C37258">
        <w:rPr>
          <w:rFonts w:ascii="Comic Sans MS" w:hAnsi="Comic Sans MS"/>
          <w:b/>
        </w:rPr>
        <w:t xml:space="preserve">de yer almaktadır. </w:t>
      </w:r>
    </w:p>
    <w:p w:rsidR="00034754" w:rsidRPr="00C37258" w:rsidRDefault="00034754" w:rsidP="00E83FB2">
      <w:pPr>
        <w:spacing w:before="240" w:line="276" w:lineRule="auto"/>
        <w:rPr>
          <w:rFonts w:ascii="Comic Sans MS" w:hAnsi="Comic Sans MS"/>
          <w:b/>
          <w:sz w:val="20"/>
          <w:szCs w:val="20"/>
        </w:rPr>
      </w:pPr>
      <w:r w:rsidRPr="00C37258">
        <w:rPr>
          <w:rFonts w:ascii="Comic Sans MS" w:hAnsi="Comic Sans MS"/>
          <w:b/>
          <w:noProof/>
          <w:lang w:eastAsia="tr-TR"/>
        </w:rPr>
        <mc:AlternateContent>
          <mc:Choice Requires="wps">
            <w:drawing>
              <wp:anchor distT="0" distB="0" distL="114300" distR="114300" simplePos="0" relativeHeight="251679744" behindDoc="0" locked="0" layoutInCell="1" allowOverlap="1">
                <wp:simplePos x="0" y="0"/>
                <wp:positionH relativeFrom="column">
                  <wp:posOffset>1035685</wp:posOffset>
                </wp:positionH>
                <wp:positionV relativeFrom="paragraph">
                  <wp:posOffset>260985</wp:posOffset>
                </wp:positionV>
                <wp:extent cx="3787775" cy="607695"/>
                <wp:effectExtent l="0" t="0" r="22225" b="20955"/>
                <wp:wrapNone/>
                <wp:docPr id="81" name="Dikdörtgen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7775" cy="607695"/>
                        </a:xfrm>
                        <a:prstGeom prst="rect">
                          <a:avLst/>
                        </a:prstGeom>
                        <a:solidFill>
                          <a:srgbClr val="FFFFFF"/>
                        </a:solidFill>
                        <a:ln w="9525">
                          <a:solidFill>
                            <a:srgbClr val="000000"/>
                          </a:solidFill>
                          <a:miter lim="800000"/>
                          <a:headEnd/>
                          <a:tailEnd/>
                        </a:ln>
                      </wps:spPr>
                      <wps:txbx>
                        <w:txbxContent>
                          <w:p w:rsidR="00396EE0" w:rsidRDefault="00396EE0" w:rsidP="00034754">
                            <w:pPr>
                              <w:spacing w:line="240" w:lineRule="auto"/>
                              <w:jc w:val="center"/>
                              <w:rPr>
                                <w:b/>
                                <w:sz w:val="20"/>
                                <w:szCs w:val="20"/>
                              </w:rPr>
                            </w:pPr>
                          </w:p>
                          <w:p w:rsidR="00396EE0" w:rsidRPr="006317BE" w:rsidRDefault="00396EE0" w:rsidP="00034754">
                            <w:pPr>
                              <w:spacing w:line="240" w:lineRule="auto"/>
                              <w:jc w:val="center"/>
                              <w:rPr>
                                <w:b/>
                                <w:sz w:val="20"/>
                                <w:szCs w:val="20"/>
                              </w:rPr>
                            </w:pPr>
                            <w:r w:rsidRPr="006317BE">
                              <w:rPr>
                                <w:b/>
                                <w:sz w:val="20"/>
                                <w:szCs w:val="20"/>
                              </w:rPr>
                              <w:t xml:space="preserve">ÖZEL HASTA GRUPLARINDA </w:t>
                            </w:r>
                            <w:r>
                              <w:rPr>
                                <w:b/>
                                <w:sz w:val="20"/>
                                <w:szCs w:val="20"/>
                              </w:rPr>
                              <w:t xml:space="preserve">TAKİPTE </w:t>
                            </w:r>
                            <w:r w:rsidRPr="006317BE">
                              <w:rPr>
                                <w:b/>
                                <w:sz w:val="20"/>
                                <w:szCs w:val="20"/>
                              </w:rPr>
                              <w:t xml:space="preserve">HİPERTANSİYON </w:t>
                            </w:r>
                            <w:r>
                              <w:rPr>
                                <w:b/>
                                <w:sz w:val="20"/>
                                <w:szCs w:val="20"/>
                              </w:rPr>
                              <w:t>HEDEFLERİ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81" o:spid="_x0000_s1037" style="position:absolute;margin-left:81.55pt;margin-top:20.55pt;width:298.25pt;height:47.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">
                <v:textbox>
                  <w:txbxContent>
                    <w:p w:rsidR="00396EE0" w:rsidRDefault="00396EE0" w:rsidP="00034754">
                      <w:pPr>
                        <w:spacing w:line="240" w:lineRule="auto"/>
                        <w:jc w:val="center"/>
                        <w:rPr>
                          <w:b/>
                          <w:sz w:val="20"/>
                          <w:szCs w:val="20"/>
                        </w:rPr>
                      </w:pPr>
                    </w:p>
                    <w:p w:rsidR="00396EE0" w:rsidRPr="006317BE" w:rsidRDefault="00396EE0" w:rsidP="00034754">
                      <w:pPr>
                        <w:spacing w:line="240" w:lineRule="auto"/>
                        <w:jc w:val="center"/>
                        <w:rPr>
                          <w:b/>
                          <w:sz w:val="20"/>
                          <w:szCs w:val="20"/>
                        </w:rPr>
                      </w:pPr>
                      <w:r w:rsidRPr="006317BE">
                        <w:rPr>
                          <w:b/>
                          <w:sz w:val="20"/>
                          <w:szCs w:val="20"/>
                        </w:rPr>
                        <w:t xml:space="preserve">ÖZEL HASTA GRUPLARINDA </w:t>
                      </w:r>
                      <w:r>
                        <w:rPr>
                          <w:b/>
                          <w:sz w:val="20"/>
                          <w:szCs w:val="20"/>
                        </w:rPr>
                        <w:t xml:space="preserve">TAKİPTE </w:t>
                      </w:r>
                      <w:r w:rsidRPr="006317BE">
                        <w:rPr>
                          <w:b/>
                          <w:sz w:val="20"/>
                          <w:szCs w:val="20"/>
                        </w:rPr>
                        <w:t xml:space="preserve">HİPERTANSİYON </w:t>
                      </w:r>
                      <w:r>
                        <w:rPr>
                          <w:b/>
                          <w:sz w:val="20"/>
                          <w:szCs w:val="20"/>
                        </w:rPr>
                        <w:t>HEDEFLERİ</w:t>
                      </w:r>
                    </w:p>
                  </w:txbxContent>
                </v:textbox>
              </v:rect>
            </w:pict>
          </mc:Fallback>
        </mc:AlternateContent>
      </w:r>
    </w:p>
    <w:p w:rsidR="00034754" w:rsidRPr="00C37258" w:rsidRDefault="00034754" w:rsidP="00E83FB2">
      <w:pPr>
        <w:spacing w:before="240" w:line="276" w:lineRule="auto"/>
        <w:rPr>
          <w:rFonts w:ascii="Comic Sans MS" w:hAnsi="Comic Sans MS"/>
          <w:b/>
          <w:sz w:val="20"/>
          <w:szCs w:val="20"/>
        </w:rPr>
      </w:pPr>
    </w:p>
    <w:p w:rsidR="00034754" w:rsidRPr="00C37258" w:rsidRDefault="00034754" w:rsidP="00E83FB2">
      <w:pPr>
        <w:spacing w:before="240" w:line="276" w:lineRule="auto"/>
        <w:rPr>
          <w:rFonts w:ascii="Comic Sans MS" w:hAnsi="Comic Sans MS"/>
          <w:b/>
          <w:sz w:val="20"/>
          <w:szCs w:val="20"/>
        </w:rPr>
      </w:pPr>
    </w:p>
    <w:p w:rsidR="00034754" w:rsidRPr="00C37258" w:rsidRDefault="00034754" w:rsidP="00E83FB2">
      <w:pPr>
        <w:spacing w:before="240" w:line="276" w:lineRule="auto"/>
        <w:jc w:val="center"/>
        <w:rPr>
          <w:rFonts w:ascii="Comic Sans MS" w:hAnsi="Comic Sans MS"/>
          <w:b/>
          <w:sz w:val="20"/>
          <w:szCs w:val="20"/>
        </w:rPr>
      </w:pPr>
      <w:r w:rsidRPr="00C37258">
        <w:rPr>
          <w:rFonts w:ascii="Comic Sans MS" w:hAnsi="Comic Sans MS"/>
          <w:b/>
          <w:noProof/>
          <w:sz w:val="20"/>
          <w:szCs w:val="20"/>
          <w:lang w:eastAsia="tr-TR"/>
        </w:rPr>
        <mc:AlternateContent>
          <mc:Choice Requires="wps">
            <w:drawing>
              <wp:anchor distT="0" distB="0" distL="114300" distR="114300" simplePos="0" relativeHeight="251683840" behindDoc="0" locked="0" layoutInCell="1" allowOverlap="1">
                <wp:simplePos x="0" y="0"/>
                <wp:positionH relativeFrom="column">
                  <wp:posOffset>4427855</wp:posOffset>
                </wp:positionH>
                <wp:positionV relativeFrom="paragraph">
                  <wp:posOffset>123190</wp:posOffset>
                </wp:positionV>
                <wp:extent cx="1075055" cy="770255"/>
                <wp:effectExtent l="0" t="0" r="67945" b="48895"/>
                <wp:wrapNone/>
                <wp:docPr id="76" name="Düz Ok Bağlayıcısı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5055" cy="770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FA41AB" id="Düz Ok Bağlayıcısı 76" o:spid="_x0000_s1026" type="#_x0000_t32" style="position:absolute;margin-left:348.65pt;margin-top:9.7pt;width:84.65pt;height:60.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">
                <v:stroke endarrow="block"/>
              </v:shape>
            </w:pict>
          </mc:Fallback>
        </mc:AlternateContent>
      </w:r>
      <w:r w:rsidRPr="00C37258">
        <w:rPr>
          <w:rFonts w:ascii="Comic Sans MS" w:hAnsi="Comic Sans MS"/>
          <w:b/>
          <w:noProof/>
          <w:sz w:val="20"/>
          <w:szCs w:val="20"/>
          <w:lang w:eastAsia="tr-TR"/>
        </w:rPr>
        <mc:AlternateContent>
          <mc:Choice Requires="wps">
            <w:drawing>
              <wp:anchor distT="0" distB="0" distL="114300" distR="114300" simplePos="0" relativeHeight="251682816" behindDoc="0" locked="0" layoutInCell="1" allowOverlap="1">
                <wp:simplePos x="0" y="0"/>
                <wp:positionH relativeFrom="column">
                  <wp:posOffset>3568065</wp:posOffset>
                </wp:positionH>
                <wp:positionV relativeFrom="paragraph">
                  <wp:posOffset>123190</wp:posOffset>
                </wp:positionV>
                <wp:extent cx="514985" cy="770255"/>
                <wp:effectExtent l="0" t="0" r="75565" b="48895"/>
                <wp:wrapNone/>
                <wp:docPr id="79" name="Düz Ok Bağlayıcısı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985" cy="770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115C00" id="Düz Ok Bağlayıcısı 79" o:spid="_x0000_s1026" type="#_x0000_t32" style="position:absolute;margin-left:280.95pt;margin-top:9.7pt;width:40.55pt;height:60.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">
                <v:stroke endarrow="block"/>
              </v:shape>
            </w:pict>
          </mc:Fallback>
        </mc:AlternateContent>
      </w:r>
      <w:r w:rsidRPr="00C37258">
        <w:rPr>
          <w:rFonts w:ascii="Comic Sans MS" w:hAnsi="Comic Sans MS"/>
          <w:b/>
          <w:noProof/>
          <w:sz w:val="20"/>
          <w:szCs w:val="20"/>
          <w:lang w:eastAsia="tr-TR"/>
        </w:rPr>
        <mc:AlternateContent>
          <mc:Choice Requires="wps">
            <w:drawing>
              <wp:anchor distT="0" distB="0" distL="114300" distR="114300" simplePos="0" relativeHeight="251685888" behindDoc="0" locked="0" layoutInCell="1" allowOverlap="1">
                <wp:simplePos x="0" y="0"/>
                <wp:positionH relativeFrom="column">
                  <wp:posOffset>1585595</wp:posOffset>
                </wp:positionH>
                <wp:positionV relativeFrom="paragraph">
                  <wp:posOffset>133985</wp:posOffset>
                </wp:positionV>
                <wp:extent cx="696595" cy="801370"/>
                <wp:effectExtent l="38100" t="0" r="27305" b="55880"/>
                <wp:wrapNone/>
                <wp:docPr id="78" name="Düz Ok Bağlayıcısı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6595" cy="801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585A96" id="Düz Ok Bağlayıcısı 78" o:spid="_x0000_s1026" type="#_x0000_t32" style="position:absolute;margin-left:124.85pt;margin-top:10.55pt;width:54.85pt;height:63.1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">
                <v:stroke endarrow="block"/>
              </v:shape>
            </w:pict>
          </mc:Fallback>
        </mc:AlternateContent>
      </w:r>
      <w:r w:rsidRPr="00C37258">
        <w:rPr>
          <w:rFonts w:ascii="Comic Sans MS" w:hAnsi="Comic Sans MS"/>
          <w:b/>
          <w:noProof/>
          <w:sz w:val="20"/>
          <w:szCs w:val="20"/>
          <w:lang w:eastAsia="tr-TR"/>
        </w:rPr>
        <mc:AlternateContent>
          <mc:Choice Requires="wps">
            <w:drawing>
              <wp:anchor distT="0" distB="0" distL="114300" distR="114300" simplePos="0" relativeHeight="251680768" behindDoc="0" locked="0" layoutInCell="1" allowOverlap="1">
                <wp:simplePos x="0" y="0"/>
                <wp:positionH relativeFrom="column">
                  <wp:posOffset>40640</wp:posOffset>
                </wp:positionH>
                <wp:positionV relativeFrom="paragraph">
                  <wp:posOffset>165100</wp:posOffset>
                </wp:positionV>
                <wp:extent cx="1283335" cy="770255"/>
                <wp:effectExtent l="38100" t="0" r="31115" b="48895"/>
                <wp:wrapNone/>
                <wp:docPr id="77" name="Düz Ok Bağlayıcısı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3335" cy="770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DF373D" id="Düz Ok Bağlayıcısı 77" o:spid="_x0000_s1026" type="#_x0000_t32" style="position:absolute;margin-left:3.2pt;margin-top:13pt;width:101.05pt;height:60.6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">
                <v:stroke endarrow="block"/>
              </v:shape>
            </w:pict>
          </mc:Fallback>
        </mc:AlternateContent>
      </w:r>
      <w:r w:rsidRPr="00C37258">
        <w:rPr>
          <w:rFonts w:ascii="Comic Sans MS" w:hAnsi="Comic Sans MS"/>
          <w:b/>
          <w:noProof/>
          <w:sz w:val="20"/>
          <w:szCs w:val="20"/>
          <w:lang w:eastAsia="tr-TR"/>
        </w:rPr>
        <mc:AlternateContent>
          <mc:Choice Requires="wps">
            <w:drawing>
              <wp:anchor distT="0" distB="0" distL="114300" distR="114300" simplePos="0" relativeHeight="251681792" behindDoc="0" locked="0" layoutInCell="1" allowOverlap="1">
                <wp:simplePos x="0" y="0"/>
                <wp:positionH relativeFrom="column">
                  <wp:posOffset>2493645</wp:posOffset>
                </wp:positionH>
                <wp:positionV relativeFrom="paragraph">
                  <wp:posOffset>567055</wp:posOffset>
                </wp:positionV>
                <wp:extent cx="887730" cy="0"/>
                <wp:effectExtent l="60960" t="6985" r="53340" b="19685"/>
                <wp:wrapNone/>
                <wp:docPr id="36" name="Düz Ok Bağlayıcısı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87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AE1364" id="Düz Ok Bağlayıcısı 36" o:spid="_x0000_s1026" type="#_x0000_t32" style="position:absolute;margin-left:196.35pt;margin-top:44.65pt;width:69.9pt;height:0;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">
                <v:stroke endarrow="block"/>
              </v:shape>
            </w:pict>
          </mc:Fallback>
        </mc:AlternateContent>
      </w:r>
    </w:p>
    <w:p w:rsidR="00034754" w:rsidRPr="00C37258" w:rsidRDefault="00034754" w:rsidP="00E83FB2">
      <w:pPr>
        <w:spacing w:before="240" w:line="276" w:lineRule="auto"/>
        <w:rPr>
          <w:rFonts w:ascii="Comic Sans MS" w:hAnsi="Comic Sans MS"/>
          <w:b/>
          <w:sz w:val="20"/>
          <w:szCs w:val="20"/>
        </w:rPr>
      </w:pPr>
    </w:p>
    <w:p w:rsidR="00034754" w:rsidRPr="00C37258" w:rsidRDefault="00034754" w:rsidP="00E83FB2">
      <w:pPr>
        <w:spacing w:before="240" w:line="276" w:lineRule="auto"/>
        <w:rPr>
          <w:rFonts w:ascii="Comic Sans MS" w:hAnsi="Comic Sans MS"/>
          <w:b/>
          <w:sz w:val="20"/>
          <w:szCs w:val="20"/>
        </w:rPr>
      </w:pPr>
    </w:p>
    <w:p w:rsidR="00034754" w:rsidRPr="00C37258" w:rsidRDefault="00F62DEC" w:rsidP="00E83FB2">
      <w:pPr>
        <w:spacing w:before="240" w:line="276" w:lineRule="auto"/>
        <w:rPr>
          <w:rFonts w:ascii="Comic Sans MS" w:hAnsi="Comic Sans MS"/>
          <w:b/>
          <w:sz w:val="20"/>
          <w:szCs w:val="20"/>
        </w:rPr>
      </w:pPr>
      <w:r w:rsidRPr="00C37258">
        <w:rPr>
          <w:rFonts w:ascii="Comic Sans MS" w:hAnsi="Comic Sans MS"/>
          <w:noProof/>
          <w:sz w:val="20"/>
          <w:szCs w:val="20"/>
          <w:lang w:eastAsia="tr-TR"/>
        </w:rPr>
        <mc:AlternateContent>
          <mc:Choice Requires="wps">
            <w:drawing>
              <wp:anchor distT="0" distB="0" distL="114300" distR="114300" simplePos="0" relativeHeight="251670528" behindDoc="0" locked="0" layoutInCell="1" allowOverlap="1" wp14:anchorId="2EB37504" wp14:editId="359CD905">
                <wp:simplePos x="0" y="0"/>
                <wp:positionH relativeFrom="column">
                  <wp:posOffset>-632460</wp:posOffset>
                </wp:positionH>
                <wp:positionV relativeFrom="paragraph">
                  <wp:posOffset>275590</wp:posOffset>
                </wp:positionV>
                <wp:extent cx="1470660" cy="354965"/>
                <wp:effectExtent l="0" t="0" r="15240" b="26035"/>
                <wp:wrapNone/>
                <wp:docPr id="75" name="Dikdörtgen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660" cy="354965"/>
                        </a:xfrm>
                        <a:prstGeom prst="rect">
                          <a:avLst/>
                        </a:prstGeom>
                        <a:solidFill>
                          <a:srgbClr val="FFFFFF"/>
                        </a:solidFill>
                        <a:ln w="9525">
                          <a:solidFill>
                            <a:srgbClr val="000000"/>
                          </a:solidFill>
                          <a:miter lim="800000"/>
                          <a:headEnd/>
                          <a:tailEnd/>
                        </a:ln>
                      </wps:spPr>
                      <wps:txbx>
                        <w:txbxContent>
                          <w:p w:rsidR="00396EE0" w:rsidRPr="00510B01" w:rsidRDefault="00396EE0" w:rsidP="00034754">
                            <w:pPr>
                              <w:jc w:val="center"/>
                              <w:rPr>
                                <w:b/>
                                <w:sz w:val="18"/>
                                <w:szCs w:val="18"/>
                              </w:rPr>
                            </w:pPr>
                            <w:r w:rsidRPr="00510B01">
                              <w:rPr>
                                <w:b/>
                                <w:sz w:val="18"/>
                                <w:szCs w:val="18"/>
                              </w:rPr>
                              <w:t>Yaşlı Hipertansif Hasta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37504" id="Dikdörtgen 75" o:spid="_x0000_s1038" style="position:absolute;margin-left:-49.8pt;margin-top:21.7pt;width:115.8pt;height:27.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">
                <v:textbox>
                  <w:txbxContent>
                    <w:p w:rsidR="00396EE0" w:rsidRPr="00510B01" w:rsidRDefault="00396EE0" w:rsidP="00034754">
                      <w:pPr>
                        <w:jc w:val="center"/>
                        <w:rPr>
                          <w:b/>
                          <w:sz w:val="18"/>
                          <w:szCs w:val="18"/>
                        </w:rPr>
                      </w:pPr>
                      <w:r w:rsidRPr="00510B01">
                        <w:rPr>
                          <w:b/>
                          <w:sz w:val="18"/>
                          <w:szCs w:val="18"/>
                        </w:rPr>
                        <w:t>Yaşlı Hipertansif Hasta</w:t>
                      </w:r>
                    </w:p>
                  </w:txbxContent>
                </v:textbox>
              </v:rect>
            </w:pict>
          </mc:Fallback>
        </mc:AlternateContent>
      </w:r>
      <w:r w:rsidRPr="00C37258">
        <w:rPr>
          <w:rFonts w:ascii="Comic Sans MS" w:hAnsi="Comic Sans MS"/>
          <w:b/>
          <w:noProof/>
          <w:sz w:val="20"/>
          <w:szCs w:val="20"/>
          <w:lang w:eastAsia="tr-TR"/>
        </w:rPr>
        <mc:AlternateContent>
          <mc:Choice Requires="wps">
            <w:drawing>
              <wp:anchor distT="0" distB="0" distL="114300" distR="114300" simplePos="0" relativeHeight="251684864" behindDoc="0" locked="0" layoutInCell="1" allowOverlap="1" wp14:anchorId="3EA87954" wp14:editId="60435B63">
                <wp:simplePos x="0" y="0"/>
                <wp:positionH relativeFrom="column">
                  <wp:posOffset>935038</wp:posOffset>
                </wp:positionH>
                <wp:positionV relativeFrom="paragraph">
                  <wp:posOffset>264477</wp:posOffset>
                </wp:positionV>
                <wp:extent cx="1306830" cy="348615"/>
                <wp:effectExtent l="0" t="0" r="26670" b="13335"/>
                <wp:wrapNone/>
                <wp:docPr id="72" name="Dikdörtgen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830" cy="348615"/>
                        </a:xfrm>
                        <a:prstGeom prst="rect">
                          <a:avLst/>
                        </a:prstGeom>
                        <a:solidFill>
                          <a:srgbClr val="FFFFFF"/>
                        </a:solidFill>
                        <a:ln w="9525">
                          <a:solidFill>
                            <a:srgbClr val="000000"/>
                          </a:solidFill>
                          <a:miter lim="800000"/>
                          <a:headEnd/>
                          <a:tailEnd/>
                        </a:ln>
                      </wps:spPr>
                      <wps:txbx>
                        <w:txbxContent>
                          <w:p w:rsidR="00396EE0" w:rsidRPr="00AB2C5A" w:rsidRDefault="00396EE0" w:rsidP="00034754">
                            <w:pPr>
                              <w:jc w:val="center"/>
                              <w:rPr>
                                <w:b/>
                                <w:sz w:val="18"/>
                                <w:szCs w:val="18"/>
                              </w:rPr>
                            </w:pPr>
                            <w:r>
                              <w:rPr>
                                <w:b/>
                                <w:sz w:val="18"/>
                                <w:szCs w:val="18"/>
                              </w:rPr>
                              <w:t>Koroner Arter Hastalığı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87954" id="Dikdörtgen 72" o:spid="_x0000_s1039" style="position:absolute;margin-left:73.65pt;margin-top:20.8pt;width:102.9pt;height:27.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">
                <v:textbox>
                  <w:txbxContent>
                    <w:p w:rsidR="00396EE0" w:rsidRPr="00AB2C5A" w:rsidRDefault="00396EE0" w:rsidP="00034754">
                      <w:pPr>
                        <w:jc w:val="center"/>
                        <w:rPr>
                          <w:b/>
                          <w:sz w:val="18"/>
                          <w:szCs w:val="18"/>
                        </w:rPr>
                      </w:pPr>
                      <w:r>
                        <w:rPr>
                          <w:b/>
                          <w:sz w:val="18"/>
                          <w:szCs w:val="18"/>
                        </w:rPr>
                        <w:t>Koroner Arter Hastalığı</w:t>
                      </w:r>
                    </w:p>
                  </w:txbxContent>
                </v:textbox>
              </v:rect>
            </w:pict>
          </mc:Fallback>
        </mc:AlternateContent>
      </w:r>
      <w:r w:rsidR="00034754" w:rsidRPr="00C37258">
        <w:rPr>
          <w:rFonts w:ascii="Comic Sans MS" w:hAnsi="Comic Sans MS"/>
          <w:noProof/>
          <w:sz w:val="20"/>
          <w:szCs w:val="20"/>
          <w:lang w:eastAsia="tr-TR"/>
        </w:rPr>
        <mc:AlternateContent>
          <mc:Choice Requires="wps">
            <w:drawing>
              <wp:anchor distT="0" distB="0" distL="114300" distR="114300" simplePos="0" relativeHeight="251669504" behindDoc="0" locked="0" layoutInCell="1" allowOverlap="1" wp14:anchorId="1315D6EF" wp14:editId="47E34CDD">
                <wp:simplePos x="0" y="0"/>
                <wp:positionH relativeFrom="column">
                  <wp:posOffset>4973955</wp:posOffset>
                </wp:positionH>
                <wp:positionV relativeFrom="paragraph">
                  <wp:posOffset>256540</wp:posOffset>
                </wp:positionV>
                <wp:extent cx="1475105" cy="445770"/>
                <wp:effectExtent l="0" t="0" r="10795" b="11430"/>
                <wp:wrapNone/>
                <wp:docPr id="73" name="Dikdörtgen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105" cy="445770"/>
                        </a:xfrm>
                        <a:prstGeom prst="rect">
                          <a:avLst/>
                        </a:prstGeom>
                        <a:solidFill>
                          <a:srgbClr val="FFFFFF"/>
                        </a:solidFill>
                        <a:ln w="9525">
                          <a:solidFill>
                            <a:srgbClr val="000000"/>
                          </a:solidFill>
                          <a:miter lim="800000"/>
                          <a:headEnd/>
                          <a:tailEnd/>
                        </a:ln>
                      </wps:spPr>
                      <wps:txbx>
                        <w:txbxContent>
                          <w:p w:rsidR="00396EE0" w:rsidRPr="00510B01" w:rsidRDefault="00396EE0" w:rsidP="00034754">
                            <w:pPr>
                              <w:jc w:val="center"/>
                              <w:rPr>
                                <w:b/>
                                <w:sz w:val="18"/>
                                <w:szCs w:val="18"/>
                              </w:rPr>
                            </w:pPr>
                            <w:r>
                              <w:rPr>
                                <w:b/>
                                <w:sz w:val="18"/>
                                <w:szCs w:val="18"/>
                              </w:rPr>
                              <w:t>Kronik Böbrek Hastalığı</w:t>
                            </w:r>
                            <w:r w:rsidRPr="00510B01">
                              <w:rPr>
                                <w:b/>
                                <w:sz w:val="18"/>
                                <w:szCs w:val="18"/>
                              </w:rPr>
                              <w:t>-Nefropati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5D6EF" id="Dikdörtgen 73" o:spid="_x0000_s1040" style="position:absolute;margin-left:391.65pt;margin-top:20.2pt;width:116.15pt;height:3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">
                <v:textbox>
                  <w:txbxContent>
                    <w:p w:rsidR="00396EE0" w:rsidRPr="00510B01" w:rsidRDefault="00396EE0" w:rsidP="00034754">
                      <w:pPr>
                        <w:jc w:val="center"/>
                        <w:rPr>
                          <w:b/>
                          <w:sz w:val="18"/>
                          <w:szCs w:val="18"/>
                        </w:rPr>
                      </w:pPr>
                      <w:r>
                        <w:rPr>
                          <w:b/>
                          <w:sz w:val="18"/>
                          <w:szCs w:val="18"/>
                        </w:rPr>
                        <w:t>Kronik Böbrek Hastalığı</w:t>
                      </w:r>
                      <w:r w:rsidRPr="00510B01">
                        <w:rPr>
                          <w:b/>
                          <w:sz w:val="18"/>
                          <w:szCs w:val="18"/>
                        </w:rPr>
                        <w:t>-Nefropati</w:t>
                      </w:r>
                    </w:p>
                  </w:txbxContent>
                </v:textbox>
              </v:rect>
            </w:pict>
          </mc:Fallback>
        </mc:AlternateContent>
      </w:r>
      <w:r w:rsidR="00034754" w:rsidRPr="00C37258">
        <w:rPr>
          <w:rFonts w:ascii="Comic Sans MS" w:hAnsi="Comic Sans MS"/>
          <w:noProof/>
          <w:sz w:val="20"/>
          <w:szCs w:val="20"/>
          <w:lang w:eastAsia="tr-TR"/>
        </w:rPr>
        <mc:AlternateContent>
          <mc:Choice Requires="wps">
            <w:drawing>
              <wp:anchor distT="0" distB="0" distL="114300" distR="114300" simplePos="0" relativeHeight="251668480" behindDoc="0" locked="0" layoutInCell="1" allowOverlap="1" wp14:anchorId="7608A368" wp14:editId="4471C6EA">
                <wp:simplePos x="0" y="0"/>
                <wp:positionH relativeFrom="column">
                  <wp:posOffset>3608705</wp:posOffset>
                </wp:positionH>
                <wp:positionV relativeFrom="paragraph">
                  <wp:posOffset>256540</wp:posOffset>
                </wp:positionV>
                <wp:extent cx="1310005" cy="354965"/>
                <wp:effectExtent l="0" t="0" r="23495" b="26035"/>
                <wp:wrapNone/>
                <wp:docPr id="71" name="Dikdörtgen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005" cy="354965"/>
                        </a:xfrm>
                        <a:prstGeom prst="rect">
                          <a:avLst/>
                        </a:prstGeom>
                        <a:solidFill>
                          <a:srgbClr val="FFFFFF"/>
                        </a:solidFill>
                        <a:ln w="9525">
                          <a:solidFill>
                            <a:srgbClr val="000000"/>
                          </a:solidFill>
                          <a:miter lim="800000"/>
                          <a:headEnd/>
                          <a:tailEnd/>
                        </a:ln>
                      </wps:spPr>
                      <wps:txbx>
                        <w:txbxContent>
                          <w:p w:rsidR="00396EE0" w:rsidRPr="00510B01" w:rsidRDefault="00396EE0" w:rsidP="00034754">
                            <w:pPr>
                              <w:jc w:val="center"/>
                              <w:rPr>
                                <w:b/>
                                <w:sz w:val="18"/>
                                <w:szCs w:val="18"/>
                              </w:rPr>
                            </w:pPr>
                            <w:r w:rsidRPr="00510B01">
                              <w:rPr>
                                <w:b/>
                                <w:sz w:val="18"/>
                                <w:szCs w:val="18"/>
                              </w:rPr>
                              <w:t>Di</w:t>
                            </w:r>
                            <w:r>
                              <w:rPr>
                                <w:b/>
                                <w:sz w:val="18"/>
                                <w:szCs w:val="18"/>
                              </w:rPr>
                              <w:t>y</w:t>
                            </w:r>
                            <w:r w:rsidRPr="00510B01">
                              <w:rPr>
                                <w:b/>
                                <w:sz w:val="18"/>
                                <w:szCs w:val="18"/>
                              </w:rPr>
                              <w:t>abetik Hastalar</w:t>
                            </w:r>
                          </w:p>
                          <w:p w:rsidR="00396EE0" w:rsidRPr="00510B01" w:rsidRDefault="00396EE0" w:rsidP="00034754">
                            <w:pPr>
                              <w:jc w:val="cente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8A368" id="Dikdörtgen 71" o:spid="_x0000_s1041" style="position:absolute;margin-left:284.15pt;margin-top:20.2pt;width:103.15pt;height:2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">
                <v:textbox>
                  <w:txbxContent>
                    <w:p w:rsidR="00396EE0" w:rsidRPr="00510B01" w:rsidRDefault="00396EE0" w:rsidP="00034754">
                      <w:pPr>
                        <w:jc w:val="center"/>
                        <w:rPr>
                          <w:b/>
                          <w:sz w:val="18"/>
                          <w:szCs w:val="18"/>
                        </w:rPr>
                      </w:pPr>
                      <w:r w:rsidRPr="00510B01">
                        <w:rPr>
                          <w:b/>
                          <w:sz w:val="18"/>
                          <w:szCs w:val="18"/>
                        </w:rPr>
                        <w:t>Di</w:t>
                      </w:r>
                      <w:r>
                        <w:rPr>
                          <w:b/>
                          <w:sz w:val="18"/>
                          <w:szCs w:val="18"/>
                        </w:rPr>
                        <w:t>y</w:t>
                      </w:r>
                      <w:r w:rsidRPr="00510B01">
                        <w:rPr>
                          <w:b/>
                          <w:sz w:val="18"/>
                          <w:szCs w:val="18"/>
                        </w:rPr>
                        <w:t>abetik Hastalar</w:t>
                      </w:r>
                    </w:p>
                    <w:p w:rsidR="00396EE0" w:rsidRPr="00510B01" w:rsidRDefault="00396EE0" w:rsidP="00034754">
                      <w:pPr>
                        <w:jc w:val="center"/>
                        <w:rPr>
                          <w:b/>
                          <w:sz w:val="18"/>
                          <w:szCs w:val="18"/>
                        </w:rPr>
                      </w:pPr>
                    </w:p>
                  </w:txbxContent>
                </v:textbox>
              </v:rect>
            </w:pict>
          </mc:Fallback>
        </mc:AlternateContent>
      </w:r>
      <w:r w:rsidR="00034754" w:rsidRPr="00C37258">
        <w:rPr>
          <w:rFonts w:ascii="Comic Sans MS" w:hAnsi="Comic Sans MS"/>
          <w:noProof/>
          <w:sz w:val="20"/>
          <w:szCs w:val="20"/>
          <w:lang w:eastAsia="tr-TR"/>
        </w:rPr>
        <mc:AlternateContent>
          <mc:Choice Requires="wps">
            <w:drawing>
              <wp:anchor distT="0" distB="0" distL="114300" distR="114300" simplePos="0" relativeHeight="251667456" behindDoc="0" locked="0" layoutInCell="1" allowOverlap="1" wp14:anchorId="5BE8DBD8" wp14:editId="0F46C956">
                <wp:simplePos x="0" y="0"/>
                <wp:positionH relativeFrom="column">
                  <wp:posOffset>2304415</wp:posOffset>
                </wp:positionH>
                <wp:positionV relativeFrom="paragraph">
                  <wp:posOffset>262890</wp:posOffset>
                </wp:positionV>
                <wp:extent cx="1228725" cy="348615"/>
                <wp:effectExtent l="0" t="0" r="28575" b="13335"/>
                <wp:wrapNone/>
                <wp:docPr id="74" name="Dikdörtgen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348615"/>
                        </a:xfrm>
                        <a:prstGeom prst="rect">
                          <a:avLst/>
                        </a:prstGeom>
                        <a:solidFill>
                          <a:srgbClr val="FFFFFF"/>
                        </a:solidFill>
                        <a:ln w="9525">
                          <a:solidFill>
                            <a:srgbClr val="000000"/>
                          </a:solidFill>
                          <a:miter lim="800000"/>
                          <a:headEnd/>
                          <a:tailEnd/>
                        </a:ln>
                      </wps:spPr>
                      <wps:txbx>
                        <w:txbxContent>
                          <w:p w:rsidR="00396EE0" w:rsidRPr="006A0F83" w:rsidRDefault="00396EE0" w:rsidP="00034754">
                            <w:pPr>
                              <w:jc w:val="center"/>
                            </w:pPr>
                            <w:r w:rsidRPr="009153DF">
                              <w:rPr>
                                <w:b/>
                                <w:sz w:val="18"/>
                                <w:szCs w:val="18"/>
                              </w:rPr>
                              <w:t>Metabolik</w:t>
                            </w:r>
                            <w:r>
                              <w:rPr>
                                <w:b/>
                                <w:sz w:val="18"/>
                                <w:szCs w:val="18"/>
                              </w:rPr>
                              <w:t xml:space="preserve"> Sendrom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8DBD8" id="Dikdörtgen 74" o:spid="_x0000_s1042" style="position:absolute;margin-left:181.45pt;margin-top:20.7pt;width:96.75pt;height:27.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">
                <v:textbox>
                  <w:txbxContent>
                    <w:p w:rsidR="00396EE0" w:rsidRPr="006A0F83" w:rsidRDefault="00396EE0" w:rsidP="00034754">
                      <w:pPr>
                        <w:jc w:val="center"/>
                      </w:pPr>
                      <w:r w:rsidRPr="009153DF">
                        <w:rPr>
                          <w:b/>
                          <w:sz w:val="18"/>
                          <w:szCs w:val="18"/>
                        </w:rPr>
                        <w:t>Metabolik</w:t>
                      </w:r>
                      <w:r>
                        <w:rPr>
                          <w:b/>
                          <w:sz w:val="18"/>
                          <w:szCs w:val="18"/>
                        </w:rPr>
                        <w:t xml:space="preserve"> Sendrom</w:t>
                      </w:r>
                    </w:p>
                  </w:txbxContent>
                </v:textbox>
              </v:rect>
            </w:pict>
          </mc:Fallback>
        </mc:AlternateContent>
      </w:r>
    </w:p>
    <w:p w:rsidR="00034754" w:rsidRPr="00C37258" w:rsidRDefault="00034754" w:rsidP="00E83FB2">
      <w:pPr>
        <w:spacing w:before="240" w:line="276" w:lineRule="auto"/>
        <w:rPr>
          <w:rFonts w:ascii="Comic Sans MS" w:hAnsi="Comic Sans MS"/>
          <w:b/>
          <w:sz w:val="20"/>
          <w:szCs w:val="20"/>
        </w:rPr>
      </w:pPr>
    </w:p>
    <w:p w:rsidR="00034754" w:rsidRPr="00C37258" w:rsidRDefault="00F62DEC" w:rsidP="00E83FB2">
      <w:pPr>
        <w:spacing w:before="240" w:line="276" w:lineRule="auto"/>
        <w:rPr>
          <w:rFonts w:ascii="Comic Sans MS" w:hAnsi="Comic Sans MS"/>
          <w:b/>
          <w:sz w:val="20"/>
          <w:szCs w:val="20"/>
        </w:rPr>
      </w:pPr>
      <w:r w:rsidRPr="00C37258">
        <w:rPr>
          <w:rFonts w:ascii="Comic Sans MS" w:hAnsi="Comic Sans MS"/>
          <w:b/>
          <w:noProof/>
          <w:sz w:val="20"/>
          <w:szCs w:val="20"/>
          <w:lang w:eastAsia="tr-TR"/>
        </w:rPr>
        <mc:AlternateContent>
          <mc:Choice Requires="wps">
            <w:drawing>
              <wp:anchor distT="0" distB="0" distL="114300" distR="114300" simplePos="0" relativeHeight="251674624" behindDoc="0" locked="0" layoutInCell="1" allowOverlap="1" wp14:anchorId="3DAE6E80" wp14:editId="67D203A8">
                <wp:simplePos x="0" y="0"/>
                <wp:positionH relativeFrom="leftMargin">
                  <wp:align>right</wp:align>
                </wp:positionH>
                <wp:positionV relativeFrom="paragraph">
                  <wp:posOffset>203835</wp:posOffset>
                </wp:positionV>
                <wp:extent cx="350520" cy="344805"/>
                <wp:effectExtent l="38100" t="0" r="30480" b="55245"/>
                <wp:wrapNone/>
                <wp:docPr id="34" name="Düz Ok Bağlayıcısı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0520" cy="344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06B125" id="Düz Ok Bağlayıcısı 34" o:spid="_x0000_s1026" type="#_x0000_t32" style="position:absolute;margin-left:-23.6pt;margin-top:16.05pt;width:27.6pt;height:27.15pt;flip:x;z-index:25167462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">
                <v:stroke endarrow="block"/>
                <w10:wrap anchorx="margin"/>
              </v:shape>
            </w:pict>
          </mc:Fallback>
        </mc:AlternateContent>
      </w:r>
      <w:r w:rsidR="00034754" w:rsidRPr="00C37258">
        <w:rPr>
          <w:rFonts w:ascii="Comic Sans MS" w:hAnsi="Comic Sans MS"/>
          <w:b/>
          <w:noProof/>
          <w:sz w:val="20"/>
          <w:szCs w:val="20"/>
          <w:lang w:eastAsia="tr-TR"/>
        </w:rPr>
        <mc:AlternateContent>
          <mc:Choice Requires="wps">
            <w:drawing>
              <wp:anchor distT="0" distB="0" distL="114300" distR="114300" simplePos="0" relativeHeight="251675648" behindDoc="0" locked="0" layoutInCell="1" allowOverlap="1" wp14:anchorId="5B67CF48" wp14:editId="3887DD11">
                <wp:simplePos x="0" y="0"/>
                <wp:positionH relativeFrom="column">
                  <wp:posOffset>530225</wp:posOffset>
                </wp:positionH>
                <wp:positionV relativeFrom="paragraph">
                  <wp:posOffset>154940</wp:posOffset>
                </wp:positionV>
                <wp:extent cx="297815" cy="332105"/>
                <wp:effectExtent l="6350" t="5715" r="48260" b="52705"/>
                <wp:wrapNone/>
                <wp:docPr id="35" name="Düz Ok Bağlayıcısı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332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3040C9" id="Düz Ok Bağlayıcısı 35" o:spid="_x0000_s1026" type="#_x0000_t32" style="position:absolute;margin-left:41.75pt;margin-top:12.2pt;width:23.45pt;height:26.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">
                <v:stroke endarrow="block"/>
              </v:shape>
            </w:pict>
          </mc:Fallback>
        </mc:AlternateContent>
      </w:r>
      <w:r w:rsidR="00034754" w:rsidRPr="00C37258">
        <w:rPr>
          <w:rFonts w:ascii="Comic Sans MS" w:hAnsi="Comic Sans MS"/>
          <w:noProof/>
          <w:sz w:val="20"/>
          <w:szCs w:val="20"/>
          <w:lang w:eastAsia="tr-TR"/>
        </w:rPr>
        <mc:AlternateContent>
          <mc:Choice Requires="wps">
            <w:drawing>
              <wp:anchor distT="0" distB="0" distL="114300" distR="114300" simplePos="0" relativeHeight="251697152" behindDoc="0" locked="0" layoutInCell="1" allowOverlap="1">
                <wp:simplePos x="0" y="0"/>
                <wp:positionH relativeFrom="column">
                  <wp:posOffset>5821680</wp:posOffset>
                </wp:positionH>
                <wp:positionV relativeFrom="paragraph">
                  <wp:posOffset>268605</wp:posOffset>
                </wp:positionV>
                <wp:extent cx="339090" cy="272415"/>
                <wp:effectExtent l="11430" t="5080" r="49530" b="55880"/>
                <wp:wrapNone/>
                <wp:docPr id="33" name="Düz Ok Bağlayıcısı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090" cy="272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2F4C24" id="Düz Ok Bağlayıcısı 33" o:spid="_x0000_s1026" type="#_x0000_t32" style="position:absolute;margin-left:458.4pt;margin-top:21.15pt;width:26.7pt;height:21.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">
                <v:stroke endarrow="block"/>
              </v:shape>
            </w:pict>
          </mc:Fallback>
        </mc:AlternateContent>
      </w:r>
      <w:r w:rsidR="00034754" w:rsidRPr="00C37258">
        <w:rPr>
          <w:rFonts w:ascii="Comic Sans MS" w:hAnsi="Comic Sans MS"/>
          <w:b/>
          <w:noProof/>
          <w:sz w:val="20"/>
          <w:szCs w:val="20"/>
          <w:lang w:eastAsia="tr-TR"/>
        </w:rPr>
        <mc:AlternateContent>
          <mc:Choice Requires="wps">
            <w:drawing>
              <wp:anchor distT="0" distB="0" distL="114300" distR="114300" simplePos="0" relativeHeight="251686912" behindDoc="0" locked="0" layoutInCell="1" allowOverlap="1">
                <wp:simplePos x="0" y="0"/>
                <wp:positionH relativeFrom="column">
                  <wp:posOffset>1847850</wp:posOffset>
                </wp:positionH>
                <wp:positionV relativeFrom="paragraph">
                  <wp:posOffset>243840</wp:posOffset>
                </wp:positionV>
                <wp:extent cx="294005" cy="297180"/>
                <wp:effectExtent l="9525" t="8890" r="48895" b="46355"/>
                <wp:wrapNone/>
                <wp:docPr id="32" name="Düz Ok Bağlayıcısı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005"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D24823" id="Düz Ok Bağlayıcısı 32" o:spid="_x0000_s1026" type="#_x0000_t32" style="position:absolute;margin-left:145.5pt;margin-top:19.2pt;width:23.15pt;height:2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">
                <v:stroke endarrow="block"/>
              </v:shape>
            </w:pict>
          </mc:Fallback>
        </mc:AlternateContent>
      </w:r>
      <w:r w:rsidR="00034754" w:rsidRPr="00C37258">
        <w:rPr>
          <w:rFonts w:ascii="Comic Sans MS" w:hAnsi="Comic Sans MS"/>
          <w:b/>
          <w:noProof/>
          <w:sz w:val="20"/>
          <w:szCs w:val="20"/>
          <w:lang w:eastAsia="tr-TR"/>
        </w:rPr>
        <mc:AlternateContent>
          <mc:Choice Requires="wps">
            <w:drawing>
              <wp:anchor distT="0" distB="0" distL="114300" distR="114300" simplePos="0" relativeHeight="251687936" behindDoc="0" locked="0" layoutInCell="1" allowOverlap="1">
                <wp:simplePos x="0" y="0"/>
                <wp:positionH relativeFrom="column">
                  <wp:posOffset>2803525</wp:posOffset>
                </wp:positionH>
                <wp:positionV relativeFrom="paragraph">
                  <wp:posOffset>196215</wp:posOffset>
                </wp:positionV>
                <wp:extent cx="0" cy="352425"/>
                <wp:effectExtent l="60325" t="8890" r="53975" b="19685"/>
                <wp:wrapNone/>
                <wp:docPr id="31" name="Düz Ok Bağlayıcısı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0C670A" id="Düz Ok Bağlayıcısı 31" o:spid="_x0000_s1026" type="#_x0000_t32" style="position:absolute;margin-left:220.75pt;margin-top:15.45pt;width:0;height:2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">
                <v:stroke endarrow="block"/>
              </v:shape>
            </w:pict>
          </mc:Fallback>
        </mc:AlternateContent>
      </w:r>
      <w:r w:rsidR="00034754" w:rsidRPr="00C37258">
        <w:rPr>
          <w:rFonts w:ascii="Comic Sans MS" w:hAnsi="Comic Sans MS"/>
          <w:b/>
          <w:noProof/>
          <w:sz w:val="20"/>
          <w:szCs w:val="20"/>
          <w:lang w:eastAsia="tr-TR"/>
        </w:rPr>
        <mc:AlternateContent>
          <mc:Choice Requires="wps">
            <w:drawing>
              <wp:anchor distT="0" distB="0" distL="114300" distR="114300" simplePos="0" relativeHeight="251678720" behindDoc="0" locked="0" layoutInCell="1" allowOverlap="1">
                <wp:simplePos x="0" y="0"/>
                <wp:positionH relativeFrom="column">
                  <wp:posOffset>5079365</wp:posOffset>
                </wp:positionH>
                <wp:positionV relativeFrom="paragraph">
                  <wp:posOffset>268605</wp:posOffset>
                </wp:positionV>
                <wp:extent cx="332740" cy="272415"/>
                <wp:effectExtent l="38100" t="0" r="29210" b="51435"/>
                <wp:wrapNone/>
                <wp:docPr id="69" name="Düz Ok Bağlayıcısı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740" cy="272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6E372E" id="Düz Ok Bağlayıcısı 69" o:spid="_x0000_s1026" type="#_x0000_t32" style="position:absolute;margin-left:399.95pt;margin-top:21.15pt;width:26.2pt;height:21.4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">
                <v:stroke endarrow="block"/>
              </v:shape>
            </w:pict>
          </mc:Fallback>
        </mc:AlternateContent>
      </w:r>
      <w:r w:rsidR="00034754" w:rsidRPr="00C37258">
        <w:rPr>
          <w:rFonts w:ascii="Comic Sans MS" w:hAnsi="Comic Sans MS"/>
          <w:noProof/>
          <w:sz w:val="20"/>
          <w:szCs w:val="20"/>
          <w:lang w:eastAsia="tr-TR"/>
        </w:rPr>
        <mc:AlternateContent>
          <mc:Choice Requires="wps">
            <w:drawing>
              <wp:anchor distT="0" distB="0" distL="114300" distR="114300" simplePos="0" relativeHeight="251688960" behindDoc="0" locked="0" layoutInCell="1" allowOverlap="1">
                <wp:simplePos x="0" y="0"/>
                <wp:positionH relativeFrom="column">
                  <wp:posOffset>3608705</wp:posOffset>
                </wp:positionH>
                <wp:positionV relativeFrom="paragraph">
                  <wp:posOffset>243840</wp:posOffset>
                </wp:positionV>
                <wp:extent cx="363220" cy="304800"/>
                <wp:effectExtent l="46355" t="8890" r="9525" b="48260"/>
                <wp:wrapNone/>
                <wp:docPr id="30" name="Düz Ok Bağlayıcısı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322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A6EAC4" id="Düz Ok Bağlayıcısı 30" o:spid="_x0000_s1026" type="#_x0000_t32" style="position:absolute;margin-left:284.15pt;margin-top:19.2pt;width:28.6pt;height:24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">
                <v:stroke endarrow="block"/>
              </v:shape>
            </w:pict>
          </mc:Fallback>
        </mc:AlternateContent>
      </w:r>
    </w:p>
    <w:p w:rsidR="00034754" w:rsidRPr="00C37258" w:rsidRDefault="00F62DEC" w:rsidP="00E83FB2">
      <w:pPr>
        <w:spacing w:before="240" w:line="276" w:lineRule="auto"/>
        <w:rPr>
          <w:rFonts w:ascii="Comic Sans MS" w:hAnsi="Comic Sans MS"/>
          <w:sz w:val="20"/>
          <w:szCs w:val="20"/>
        </w:rPr>
      </w:pPr>
      <w:r w:rsidRPr="00C37258">
        <w:rPr>
          <w:rFonts w:ascii="Comic Sans MS" w:hAnsi="Comic Sans MS"/>
          <w:b/>
          <w:noProof/>
          <w:sz w:val="20"/>
          <w:szCs w:val="20"/>
          <w:lang w:eastAsia="tr-TR"/>
        </w:rPr>
        <mc:AlternateContent>
          <mc:Choice Requires="wps">
            <w:drawing>
              <wp:anchor distT="0" distB="0" distL="114300" distR="114300" simplePos="0" relativeHeight="251671552" behindDoc="0" locked="0" layoutInCell="1" allowOverlap="1" wp14:anchorId="3FBCEF48" wp14:editId="4E34830F">
                <wp:simplePos x="0" y="0"/>
                <wp:positionH relativeFrom="column">
                  <wp:posOffset>-661670</wp:posOffset>
                </wp:positionH>
                <wp:positionV relativeFrom="paragraph">
                  <wp:posOffset>377190</wp:posOffset>
                </wp:positionV>
                <wp:extent cx="1078230" cy="372110"/>
                <wp:effectExtent l="0" t="0" r="26670" b="27940"/>
                <wp:wrapNone/>
                <wp:docPr id="63" name="Dikdörtgen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230" cy="372110"/>
                        </a:xfrm>
                        <a:prstGeom prst="rect">
                          <a:avLst/>
                        </a:prstGeom>
                        <a:solidFill>
                          <a:srgbClr val="FFFFFF"/>
                        </a:solidFill>
                        <a:ln w="9525">
                          <a:solidFill>
                            <a:srgbClr val="000000"/>
                          </a:solidFill>
                          <a:miter lim="800000"/>
                          <a:headEnd/>
                          <a:tailEnd/>
                        </a:ln>
                      </wps:spPr>
                      <wps:txbx>
                        <w:txbxContent>
                          <w:p w:rsidR="00396EE0" w:rsidRPr="00D64FAF" w:rsidRDefault="00396EE0" w:rsidP="00034754">
                            <w:pPr>
                              <w:rPr>
                                <w:sz w:val="18"/>
                                <w:szCs w:val="18"/>
                              </w:rPr>
                            </w:pPr>
                            <w:r w:rsidRPr="00D64FAF">
                              <w:rPr>
                                <w:sz w:val="18"/>
                                <w:szCs w:val="18"/>
                              </w:rPr>
                              <w:t xml:space="preserve">Yaş&lt;80 </w:t>
                            </w:r>
                            <w:r w:rsidRPr="00D64FAF">
                              <w:rPr>
                                <w:bCs/>
                                <w:color w:val="000000"/>
                                <w:sz w:val="18"/>
                                <w:szCs w:val="18"/>
                              </w:rPr>
                              <w:t>SKB&lt;140</w:t>
                            </w:r>
                            <w:r w:rsidRPr="00D64FAF">
                              <w:rPr>
                                <w:sz w:val="18"/>
                                <w:szCs w:val="18"/>
                              </w:rPr>
                              <w:t>mmHg</w:t>
                            </w:r>
                          </w:p>
                          <w:p w:rsidR="00396EE0" w:rsidRDefault="00396EE0" w:rsidP="00034754"/>
                          <w:p w:rsidR="00396EE0" w:rsidRDefault="00396EE0" w:rsidP="000347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CEF48" id="Dikdörtgen 63" o:spid="_x0000_s1043" style="position:absolute;margin-left:-52.1pt;margin-top:29.7pt;width:84.9pt;height:2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">
                <v:textbox>
                  <w:txbxContent>
                    <w:p w:rsidR="00396EE0" w:rsidRPr="00D64FAF" w:rsidRDefault="00396EE0" w:rsidP="00034754">
                      <w:pPr>
                        <w:rPr>
                          <w:sz w:val="18"/>
                          <w:szCs w:val="18"/>
                        </w:rPr>
                      </w:pPr>
                      <w:r w:rsidRPr="00D64FAF">
                        <w:rPr>
                          <w:sz w:val="18"/>
                          <w:szCs w:val="18"/>
                        </w:rPr>
                        <w:t xml:space="preserve">Yaş&lt;80 </w:t>
                      </w:r>
                      <w:r w:rsidRPr="00D64FAF">
                        <w:rPr>
                          <w:bCs/>
                          <w:color w:val="000000"/>
                          <w:sz w:val="18"/>
                          <w:szCs w:val="18"/>
                        </w:rPr>
                        <w:t>SKB&lt;140</w:t>
                      </w:r>
                      <w:r w:rsidRPr="00D64FAF">
                        <w:rPr>
                          <w:sz w:val="18"/>
                          <w:szCs w:val="18"/>
                        </w:rPr>
                        <w:t>mmHg</w:t>
                      </w:r>
                    </w:p>
                    <w:p w:rsidR="00396EE0" w:rsidRDefault="00396EE0" w:rsidP="00034754"/>
                    <w:p w:rsidR="00396EE0" w:rsidRDefault="00396EE0" w:rsidP="00034754"/>
                  </w:txbxContent>
                </v:textbox>
              </v:rect>
            </w:pict>
          </mc:Fallback>
        </mc:AlternateContent>
      </w:r>
    </w:p>
    <w:p w:rsidR="00034754" w:rsidRPr="00C37258" w:rsidRDefault="00F62DEC" w:rsidP="00E83FB2">
      <w:pPr>
        <w:spacing w:before="240" w:line="276" w:lineRule="auto"/>
        <w:rPr>
          <w:rFonts w:ascii="Comic Sans MS" w:hAnsi="Comic Sans MS"/>
          <w:b/>
          <w:sz w:val="20"/>
          <w:szCs w:val="20"/>
        </w:rPr>
      </w:pPr>
      <w:r w:rsidRPr="00C37258">
        <w:rPr>
          <w:rFonts w:ascii="Comic Sans MS" w:hAnsi="Comic Sans MS"/>
          <w:b/>
          <w:noProof/>
          <w:sz w:val="20"/>
          <w:szCs w:val="20"/>
          <w:lang w:eastAsia="tr-TR"/>
        </w:rPr>
        <mc:AlternateContent>
          <mc:Choice Requires="wps">
            <w:drawing>
              <wp:anchor distT="0" distB="0" distL="114300" distR="114300" simplePos="0" relativeHeight="251672576" behindDoc="0" locked="0" layoutInCell="1" allowOverlap="1" wp14:anchorId="09F2F0EE" wp14:editId="48118CAA">
                <wp:simplePos x="0" y="0"/>
                <wp:positionH relativeFrom="column">
                  <wp:posOffset>544512</wp:posOffset>
                </wp:positionH>
                <wp:positionV relativeFrom="paragraph">
                  <wp:posOffset>20955</wp:posOffset>
                </wp:positionV>
                <wp:extent cx="1262380" cy="372110"/>
                <wp:effectExtent l="0" t="0" r="13970" b="27940"/>
                <wp:wrapNone/>
                <wp:docPr id="59" name="Dikdörtgen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2380" cy="372110"/>
                        </a:xfrm>
                        <a:prstGeom prst="rect">
                          <a:avLst/>
                        </a:prstGeom>
                        <a:solidFill>
                          <a:srgbClr val="FFFFFF"/>
                        </a:solidFill>
                        <a:ln w="9525">
                          <a:solidFill>
                            <a:srgbClr val="000000"/>
                          </a:solidFill>
                          <a:miter lim="800000"/>
                          <a:headEnd/>
                          <a:tailEnd/>
                        </a:ln>
                      </wps:spPr>
                      <wps:txbx>
                        <w:txbxContent>
                          <w:p w:rsidR="00396EE0" w:rsidRDefault="00396EE0" w:rsidP="00034754">
                            <w:pPr>
                              <w:spacing w:after="0" w:line="240" w:lineRule="auto"/>
                              <w:rPr>
                                <w:sz w:val="18"/>
                                <w:szCs w:val="18"/>
                              </w:rPr>
                            </w:pPr>
                            <w:r w:rsidRPr="00D64FAF">
                              <w:rPr>
                                <w:sz w:val="18"/>
                                <w:szCs w:val="18"/>
                              </w:rPr>
                              <w:t>Yaş</w:t>
                            </w:r>
                            <w:r w:rsidRPr="00D64FAF">
                              <w:rPr>
                                <w:rFonts w:cs="Calibri"/>
                                <w:sz w:val="18"/>
                                <w:szCs w:val="18"/>
                              </w:rPr>
                              <w:t>≥</w:t>
                            </w:r>
                            <w:r w:rsidRPr="00D64FAF">
                              <w:rPr>
                                <w:sz w:val="18"/>
                                <w:szCs w:val="18"/>
                              </w:rPr>
                              <w:t>80</w:t>
                            </w:r>
                          </w:p>
                          <w:p w:rsidR="00396EE0" w:rsidRPr="00D64FAF" w:rsidRDefault="00396EE0" w:rsidP="00034754">
                            <w:pPr>
                              <w:spacing w:after="0" w:line="240" w:lineRule="auto"/>
                              <w:rPr>
                                <w:sz w:val="18"/>
                                <w:szCs w:val="18"/>
                              </w:rPr>
                            </w:pPr>
                            <w:r w:rsidRPr="00D64FAF">
                              <w:rPr>
                                <w:bCs/>
                                <w:color w:val="000000"/>
                                <w:sz w:val="18"/>
                                <w:szCs w:val="18"/>
                              </w:rPr>
                              <w:t>SKB 140-150</w:t>
                            </w:r>
                            <w:r w:rsidRPr="00D64FAF">
                              <w:rPr>
                                <w:sz w:val="18"/>
                                <w:szCs w:val="18"/>
                              </w:rPr>
                              <w:t>mmHg</w:t>
                            </w:r>
                          </w:p>
                          <w:p w:rsidR="00396EE0" w:rsidRDefault="00396EE0" w:rsidP="000347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2F0EE" id="Dikdörtgen 59" o:spid="_x0000_s1044" style="position:absolute;margin-left:42.85pt;margin-top:1.65pt;width:99.4pt;height:29.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">
                <v:textbox>
                  <w:txbxContent>
                    <w:p w:rsidR="00396EE0" w:rsidRDefault="00396EE0" w:rsidP="00034754">
                      <w:pPr>
                        <w:spacing w:after="0" w:line="240" w:lineRule="auto"/>
                        <w:rPr>
                          <w:sz w:val="18"/>
                          <w:szCs w:val="18"/>
                        </w:rPr>
                      </w:pPr>
                      <w:r w:rsidRPr="00D64FAF">
                        <w:rPr>
                          <w:sz w:val="18"/>
                          <w:szCs w:val="18"/>
                        </w:rPr>
                        <w:t>Yaş</w:t>
                      </w:r>
                      <w:r w:rsidRPr="00D64FAF">
                        <w:rPr>
                          <w:rFonts w:cs="Calibri"/>
                          <w:sz w:val="18"/>
                          <w:szCs w:val="18"/>
                        </w:rPr>
                        <w:t>≥</w:t>
                      </w:r>
                      <w:r w:rsidRPr="00D64FAF">
                        <w:rPr>
                          <w:sz w:val="18"/>
                          <w:szCs w:val="18"/>
                        </w:rPr>
                        <w:t>80</w:t>
                      </w:r>
                    </w:p>
                    <w:p w:rsidR="00396EE0" w:rsidRPr="00D64FAF" w:rsidRDefault="00396EE0" w:rsidP="00034754">
                      <w:pPr>
                        <w:spacing w:after="0" w:line="240" w:lineRule="auto"/>
                        <w:rPr>
                          <w:sz w:val="18"/>
                          <w:szCs w:val="18"/>
                        </w:rPr>
                      </w:pPr>
                      <w:r w:rsidRPr="00D64FAF">
                        <w:rPr>
                          <w:bCs/>
                          <w:color w:val="000000"/>
                          <w:sz w:val="18"/>
                          <w:szCs w:val="18"/>
                        </w:rPr>
                        <w:t>SKB 140-150</w:t>
                      </w:r>
                      <w:r w:rsidRPr="00D64FAF">
                        <w:rPr>
                          <w:sz w:val="18"/>
                          <w:szCs w:val="18"/>
                        </w:rPr>
                        <w:t>mmHg</w:t>
                      </w:r>
                    </w:p>
                    <w:p w:rsidR="00396EE0" w:rsidRDefault="00396EE0" w:rsidP="00034754"/>
                  </w:txbxContent>
                </v:textbox>
              </v:rect>
            </w:pict>
          </mc:Fallback>
        </mc:AlternateContent>
      </w:r>
      <w:r w:rsidR="00034754" w:rsidRPr="00C37258">
        <w:rPr>
          <w:rFonts w:ascii="Comic Sans MS" w:hAnsi="Comic Sans MS"/>
          <w:b/>
          <w:noProof/>
          <w:sz w:val="20"/>
          <w:szCs w:val="20"/>
          <w:lang w:eastAsia="tr-TR"/>
        </w:rPr>
        <mc:AlternateContent>
          <mc:Choice Requires="wps">
            <w:drawing>
              <wp:anchor distT="0" distB="0" distL="114300" distR="114300" simplePos="0" relativeHeight="251677696" behindDoc="0" locked="0" layoutInCell="1" allowOverlap="1" wp14:anchorId="644E240E" wp14:editId="24CA262C">
                <wp:simplePos x="0" y="0"/>
                <wp:positionH relativeFrom="column">
                  <wp:posOffset>5412105</wp:posOffset>
                </wp:positionH>
                <wp:positionV relativeFrom="paragraph">
                  <wp:posOffset>6985</wp:posOffset>
                </wp:positionV>
                <wp:extent cx="1094740" cy="372110"/>
                <wp:effectExtent l="0" t="0" r="10160" b="27940"/>
                <wp:wrapNone/>
                <wp:docPr id="62" name="Dikdörtgen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740" cy="372110"/>
                        </a:xfrm>
                        <a:prstGeom prst="rect">
                          <a:avLst/>
                        </a:prstGeom>
                        <a:solidFill>
                          <a:srgbClr val="FFFFFF"/>
                        </a:solidFill>
                        <a:ln w="9525">
                          <a:solidFill>
                            <a:srgbClr val="000000"/>
                          </a:solidFill>
                          <a:miter lim="800000"/>
                          <a:headEnd/>
                          <a:tailEnd/>
                        </a:ln>
                      </wps:spPr>
                      <wps:txbx>
                        <w:txbxContent>
                          <w:p w:rsidR="00396EE0" w:rsidRPr="00AE3E11" w:rsidRDefault="00396EE0" w:rsidP="00034754">
                            <w:pPr>
                              <w:spacing w:after="0" w:line="240" w:lineRule="auto"/>
                              <w:rPr>
                                <w:sz w:val="18"/>
                                <w:szCs w:val="18"/>
                              </w:rPr>
                            </w:pPr>
                            <w:r w:rsidRPr="00AE3E11">
                              <w:rPr>
                                <w:sz w:val="18"/>
                                <w:szCs w:val="18"/>
                              </w:rPr>
                              <w:t>Proteinüri(-)</w:t>
                            </w:r>
                          </w:p>
                          <w:p w:rsidR="00396EE0" w:rsidRPr="00AE3E11" w:rsidRDefault="00396EE0" w:rsidP="00034754">
                            <w:pPr>
                              <w:spacing w:after="0" w:line="240" w:lineRule="auto"/>
                              <w:rPr>
                                <w:sz w:val="18"/>
                                <w:szCs w:val="18"/>
                              </w:rPr>
                            </w:pPr>
                            <w:r w:rsidRPr="00AE3E11">
                              <w:rPr>
                                <w:b/>
                                <w:color w:val="000000"/>
                                <w:sz w:val="18"/>
                                <w:szCs w:val="18"/>
                              </w:rPr>
                              <w:t>&lt;</w:t>
                            </w:r>
                            <w:r w:rsidRPr="00AE3E11">
                              <w:rPr>
                                <w:sz w:val="18"/>
                                <w:szCs w:val="18"/>
                              </w:rPr>
                              <w:t>140-90mmHg</w:t>
                            </w:r>
                          </w:p>
                          <w:p w:rsidR="00396EE0" w:rsidRPr="00AE3E11" w:rsidRDefault="00396EE0" w:rsidP="00034754">
                            <w:pPr>
                              <w:rPr>
                                <w:sz w:val="18"/>
                                <w:szCs w:val="18"/>
                              </w:rPr>
                            </w:pPr>
                          </w:p>
                          <w:p w:rsidR="00396EE0" w:rsidRPr="00AE3E11" w:rsidRDefault="00396EE0" w:rsidP="00034754">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E240E" id="Dikdörtgen 62" o:spid="_x0000_s1045" style="position:absolute;margin-left:426.15pt;margin-top:.55pt;width:86.2pt;height:29.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">
                <v:textbox>
                  <w:txbxContent>
                    <w:p w:rsidR="00396EE0" w:rsidRPr="00AE3E11" w:rsidRDefault="00396EE0" w:rsidP="00034754">
                      <w:pPr>
                        <w:spacing w:after="0" w:line="240" w:lineRule="auto"/>
                        <w:rPr>
                          <w:sz w:val="18"/>
                          <w:szCs w:val="18"/>
                        </w:rPr>
                      </w:pPr>
                      <w:r w:rsidRPr="00AE3E11">
                        <w:rPr>
                          <w:sz w:val="18"/>
                          <w:szCs w:val="18"/>
                        </w:rPr>
                        <w:t>Proteinüri(-)</w:t>
                      </w:r>
                    </w:p>
                    <w:p w:rsidR="00396EE0" w:rsidRPr="00AE3E11" w:rsidRDefault="00396EE0" w:rsidP="00034754">
                      <w:pPr>
                        <w:spacing w:after="0" w:line="240" w:lineRule="auto"/>
                        <w:rPr>
                          <w:sz w:val="18"/>
                          <w:szCs w:val="18"/>
                        </w:rPr>
                      </w:pPr>
                      <w:r w:rsidRPr="00AE3E11">
                        <w:rPr>
                          <w:b/>
                          <w:color w:val="000000"/>
                          <w:sz w:val="18"/>
                          <w:szCs w:val="18"/>
                        </w:rPr>
                        <w:t>&lt;</w:t>
                      </w:r>
                      <w:r w:rsidRPr="00AE3E11">
                        <w:rPr>
                          <w:sz w:val="18"/>
                          <w:szCs w:val="18"/>
                        </w:rPr>
                        <w:t>140-90mmHg</w:t>
                      </w:r>
                    </w:p>
                    <w:p w:rsidR="00396EE0" w:rsidRPr="00AE3E11" w:rsidRDefault="00396EE0" w:rsidP="00034754">
                      <w:pPr>
                        <w:rPr>
                          <w:sz w:val="18"/>
                          <w:szCs w:val="18"/>
                        </w:rPr>
                      </w:pPr>
                    </w:p>
                    <w:p w:rsidR="00396EE0" w:rsidRPr="00AE3E11" w:rsidRDefault="00396EE0" w:rsidP="00034754">
                      <w:pPr>
                        <w:rPr>
                          <w:sz w:val="18"/>
                          <w:szCs w:val="18"/>
                        </w:rPr>
                      </w:pPr>
                    </w:p>
                  </w:txbxContent>
                </v:textbox>
              </v:rect>
            </w:pict>
          </mc:Fallback>
        </mc:AlternateContent>
      </w:r>
      <w:r w:rsidR="00034754" w:rsidRPr="00C37258">
        <w:rPr>
          <w:rFonts w:ascii="Comic Sans MS" w:hAnsi="Comic Sans MS"/>
          <w:b/>
          <w:noProof/>
          <w:sz w:val="20"/>
          <w:szCs w:val="20"/>
          <w:lang w:eastAsia="tr-TR"/>
        </w:rPr>
        <mc:AlternateContent>
          <mc:Choice Requires="wps">
            <w:drawing>
              <wp:anchor distT="0" distB="0" distL="114300" distR="114300" simplePos="0" relativeHeight="251676672" behindDoc="0" locked="0" layoutInCell="1" allowOverlap="1" wp14:anchorId="7A272DD6" wp14:editId="4C16725D">
                <wp:simplePos x="0" y="0"/>
                <wp:positionH relativeFrom="column">
                  <wp:posOffset>4083685</wp:posOffset>
                </wp:positionH>
                <wp:positionV relativeFrom="paragraph">
                  <wp:posOffset>6985</wp:posOffset>
                </wp:positionV>
                <wp:extent cx="1240155" cy="372110"/>
                <wp:effectExtent l="0" t="0" r="17145" b="27940"/>
                <wp:wrapNone/>
                <wp:docPr id="61" name="Dikdörtgen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0155" cy="372110"/>
                        </a:xfrm>
                        <a:prstGeom prst="rect">
                          <a:avLst/>
                        </a:prstGeom>
                        <a:solidFill>
                          <a:srgbClr val="FFFFFF"/>
                        </a:solidFill>
                        <a:ln w="9525">
                          <a:solidFill>
                            <a:srgbClr val="000000"/>
                          </a:solidFill>
                          <a:miter lim="800000"/>
                          <a:headEnd/>
                          <a:tailEnd/>
                        </a:ln>
                      </wps:spPr>
                      <wps:txbx>
                        <w:txbxContent>
                          <w:p w:rsidR="00396EE0" w:rsidRPr="00AE3E11" w:rsidRDefault="00396EE0" w:rsidP="00034754">
                            <w:pPr>
                              <w:spacing w:after="0" w:line="240" w:lineRule="auto"/>
                              <w:rPr>
                                <w:sz w:val="18"/>
                                <w:szCs w:val="18"/>
                              </w:rPr>
                            </w:pPr>
                            <w:r w:rsidRPr="00AE3E11">
                              <w:rPr>
                                <w:sz w:val="18"/>
                                <w:szCs w:val="18"/>
                              </w:rPr>
                              <w:t>Proteinüri(+)</w:t>
                            </w:r>
                          </w:p>
                          <w:p w:rsidR="00396EE0" w:rsidRPr="00AE3E11" w:rsidRDefault="00396EE0" w:rsidP="00034754">
                            <w:pPr>
                              <w:spacing w:after="0" w:line="240" w:lineRule="auto"/>
                              <w:rPr>
                                <w:sz w:val="18"/>
                                <w:szCs w:val="18"/>
                              </w:rPr>
                            </w:pPr>
                            <w:r w:rsidRPr="00AE3E11">
                              <w:rPr>
                                <w:b/>
                                <w:color w:val="000000"/>
                                <w:sz w:val="18"/>
                                <w:szCs w:val="18"/>
                              </w:rPr>
                              <w:t>&lt;</w:t>
                            </w:r>
                            <w:r w:rsidRPr="00AE3E11">
                              <w:rPr>
                                <w:color w:val="000000"/>
                                <w:sz w:val="18"/>
                                <w:szCs w:val="18"/>
                              </w:rPr>
                              <w:t>130/80</w:t>
                            </w:r>
                            <w:r w:rsidRPr="00AE3E11">
                              <w:rPr>
                                <w:sz w:val="18"/>
                                <w:szCs w:val="18"/>
                              </w:rPr>
                              <w:t>mmHg</w:t>
                            </w:r>
                          </w:p>
                          <w:p w:rsidR="00396EE0" w:rsidRDefault="00396EE0" w:rsidP="000347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72DD6" id="Dikdörtgen 61" o:spid="_x0000_s1046" style="position:absolute;margin-left:321.55pt;margin-top:.55pt;width:97.65pt;height:29.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">
                <v:textbox>
                  <w:txbxContent>
                    <w:p w:rsidR="00396EE0" w:rsidRPr="00AE3E11" w:rsidRDefault="00396EE0" w:rsidP="00034754">
                      <w:pPr>
                        <w:spacing w:after="0" w:line="240" w:lineRule="auto"/>
                        <w:rPr>
                          <w:sz w:val="18"/>
                          <w:szCs w:val="18"/>
                        </w:rPr>
                      </w:pPr>
                      <w:r w:rsidRPr="00AE3E11">
                        <w:rPr>
                          <w:sz w:val="18"/>
                          <w:szCs w:val="18"/>
                        </w:rPr>
                        <w:t>Proteinüri(+)</w:t>
                      </w:r>
                    </w:p>
                    <w:p w:rsidR="00396EE0" w:rsidRPr="00AE3E11" w:rsidRDefault="00396EE0" w:rsidP="00034754">
                      <w:pPr>
                        <w:spacing w:after="0" w:line="240" w:lineRule="auto"/>
                        <w:rPr>
                          <w:sz w:val="18"/>
                          <w:szCs w:val="18"/>
                        </w:rPr>
                      </w:pPr>
                      <w:r w:rsidRPr="00AE3E11">
                        <w:rPr>
                          <w:b/>
                          <w:color w:val="000000"/>
                          <w:sz w:val="18"/>
                          <w:szCs w:val="18"/>
                        </w:rPr>
                        <w:t>&lt;</w:t>
                      </w:r>
                      <w:r w:rsidRPr="00AE3E11">
                        <w:rPr>
                          <w:color w:val="000000"/>
                          <w:sz w:val="18"/>
                          <w:szCs w:val="18"/>
                        </w:rPr>
                        <w:t>130/80</w:t>
                      </w:r>
                      <w:r w:rsidRPr="00AE3E11">
                        <w:rPr>
                          <w:sz w:val="18"/>
                          <w:szCs w:val="18"/>
                        </w:rPr>
                        <w:t>mmHg</w:t>
                      </w:r>
                    </w:p>
                    <w:p w:rsidR="00396EE0" w:rsidRDefault="00396EE0" w:rsidP="00034754"/>
                  </w:txbxContent>
                </v:textbox>
              </v:rect>
            </w:pict>
          </mc:Fallback>
        </mc:AlternateContent>
      </w:r>
      <w:r w:rsidR="00034754" w:rsidRPr="00C37258">
        <w:rPr>
          <w:rFonts w:ascii="Comic Sans MS" w:hAnsi="Comic Sans MS"/>
          <w:b/>
          <w:noProof/>
          <w:sz w:val="20"/>
          <w:szCs w:val="20"/>
          <w:lang w:eastAsia="tr-TR"/>
        </w:rPr>
        <mc:AlternateContent>
          <mc:Choice Requires="wps">
            <w:drawing>
              <wp:anchor distT="0" distB="0" distL="114300" distR="114300" simplePos="0" relativeHeight="251673600" behindDoc="0" locked="0" layoutInCell="1" allowOverlap="1">
                <wp:simplePos x="0" y="0"/>
                <wp:positionH relativeFrom="column">
                  <wp:posOffset>1936750</wp:posOffset>
                </wp:positionH>
                <wp:positionV relativeFrom="paragraph">
                  <wp:posOffset>6985</wp:posOffset>
                </wp:positionV>
                <wp:extent cx="1794510" cy="372110"/>
                <wp:effectExtent l="0" t="0" r="15240" b="27940"/>
                <wp:wrapNone/>
                <wp:docPr id="58" name="Dikdörtgen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4510" cy="372110"/>
                        </a:xfrm>
                        <a:prstGeom prst="rect">
                          <a:avLst/>
                        </a:prstGeom>
                        <a:solidFill>
                          <a:srgbClr val="FFFFFF"/>
                        </a:solidFill>
                        <a:ln w="9525">
                          <a:solidFill>
                            <a:srgbClr val="000000"/>
                          </a:solidFill>
                          <a:miter lim="800000"/>
                          <a:headEnd/>
                          <a:tailEnd/>
                        </a:ln>
                      </wps:spPr>
                      <wps:txbx>
                        <w:txbxContent>
                          <w:p w:rsidR="00396EE0" w:rsidRPr="009153DF" w:rsidRDefault="00396EE0" w:rsidP="00034754">
                            <w:pPr>
                              <w:jc w:val="center"/>
                              <w:rPr>
                                <w:sz w:val="18"/>
                                <w:szCs w:val="18"/>
                              </w:rPr>
                            </w:pPr>
                            <w:r w:rsidRPr="009153DF">
                              <w:rPr>
                                <w:sz w:val="18"/>
                                <w:szCs w:val="18"/>
                              </w:rPr>
                              <w:t>Hedef KB</w:t>
                            </w:r>
                            <w:r w:rsidRPr="00700F0C">
                              <w:rPr>
                                <w:rFonts w:cs="Calibri"/>
                                <w:sz w:val="18"/>
                                <w:szCs w:val="18"/>
                              </w:rPr>
                              <w:t>&lt;</w:t>
                            </w:r>
                            <w:r w:rsidRPr="009153DF">
                              <w:rPr>
                                <w:sz w:val="18"/>
                                <w:szCs w:val="18"/>
                              </w:rPr>
                              <w:t>140/90</w:t>
                            </w:r>
                            <w:r>
                              <w:rPr>
                                <w:sz w:val="16"/>
                                <w:szCs w:val="16"/>
                              </w:rPr>
                              <w:t>mmHg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8" o:spid="_x0000_s1047" style="position:absolute;margin-left:152.5pt;margin-top:.55pt;width:141.3pt;height:29.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">
                <v:textbox>
                  <w:txbxContent>
                    <w:p w:rsidR="00396EE0" w:rsidRPr="009153DF" w:rsidRDefault="00396EE0" w:rsidP="00034754">
                      <w:pPr>
                        <w:jc w:val="center"/>
                        <w:rPr>
                          <w:sz w:val="18"/>
                          <w:szCs w:val="18"/>
                        </w:rPr>
                      </w:pPr>
                      <w:r w:rsidRPr="009153DF">
                        <w:rPr>
                          <w:sz w:val="18"/>
                          <w:szCs w:val="18"/>
                        </w:rPr>
                        <w:t>Hedef KB</w:t>
                      </w:r>
                      <w:r w:rsidRPr="00700F0C">
                        <w:rPr>
                          <w:rFonts w:cs="Calibri"/>
                          <w:sz w:val="18"/>
                          <w:szCs w:val="18"/>
                        </w:rPr>
                        <w:t>&lt;</w:t>
                      </w:r>
                      <w:r w:rsidRPr="009153DF">
                        <w:rPr>
                          <w:sz w:val="18"/>
                          <w:szCs w:val="18"/>
                        </w:rPr>
                        <w:t>140/90</w:t>
                      </w:r>
                      <w:r>
                        <w:rPr>
                          <w:sz w:val="16"/>
                          <w:szCs w:val="16"/>
                        </w:rPr>
                        <w:t>mmHg</w:t>
                      </w:r>
                    </w:p>
                  </w:txbxContent>
                </v:textbox>
              </v:rect>
            </w:pict>
          </mc:Fallback>
        </mc:AlternateContent>
      </w:r>
    </w:p>
    <w:p w:rsidR="00034754" w:rsidRPr="00C37258" w:rsidRDefault="00034754" w:rsidP="00E83FB2">
      <w:pPr>
        <w:spacing w:before="240" w:line="276" w:lineRule="auto"/>
        <w:rPr>
          <w:rFonts w:ascii="Comic Sans MS" w:hAnsi="Comic Sans MS"/>
          <w:b/>
          <w:sz w:val="20"/>
          <w:szCs w:val="20"/>
        </w:rPr>
      </w:pPr>
    </w:p>
    <w:p w:rsidR="00F62DEC" w:rsidRDefault="00F62DEC" w:rsidP="00F62DEC">
      <w:pPr>
        <w:spacing w:after="0" w:line="276" w:lineRule="auto"/>
        <w:rPr>
          <w:rFonts w:ascii="Comic Sans MS" w:hAnsi="Comic Sans MS"/>
        </w:rPr>
      </w:pPr>
    </w:p>
    <w:p w:rsidR="00F62DEC" w:rsidRDefault="00F62DEC" w:rsidP="00F62DEC">
      <w:pPr>
        <w:spacing w:after="0" w:line="276" w:lineRule="auto"/>
        <w:rPr>
          <w:rFonts w:ascii="Comic Sans MS" w:hAnsi="Comic Sans MS"/>
        </w:rPr>
      </w:pPr>
    </w:p>
    <w:p w:rsidR="00F62DEC" w:rsidRDefault="00F62DEC" w:rsidP="00F62DEC">
      <w:pPr>
        <w:spacing w:after="0" w:line="276" w:lineRule="auto"/>
        <w:rPr>
          <w:rFonts w:ascii="Comic Sans MS" w:hAnsi="Comic Sans MS"/>
        </w:rPr>
      </w:pPr>
    </w:p>
    <w:p w:rsidR="00F62DEC" w:rsidRDefault="00F62DEC" w:rsidP="00F62DEC">
      <w:pPr>
        <w:spacing w:after="0" w:line="276" w:lineRule="auto"/>
        <w:rPr>
          <w:rFonts w:ascii="Comic Sans MS" w:hAnsi="Comic Sans MS"/>
        </w:rPr>
      </w:pPr>
    </w:p>
    <w:p w:rsidR="00F62DEC" w:rsidRDefault="00F62DEC" w:rsidP="00F62DEC">
      <w:pPr>
        <w:spacing w:after="0" w:line="276" w:lineRule="auto"/>
        <w:rPr>
          <w:rFonts w:ascii="Comic Sans MS" w:hAnsi="Comic Sans MS"/>
        </w:rPr>
      </w:pPr>
    </w:p>
    <w:p w:rsidR="00F62DEC" w:rsidRDefault="00F62DEC" w:rsidP="00F62DEC">
      <w:pPr>
        <w:spacing w:after="0" w:line="276" w:lineRule="auto"/>
        <w:rPr>
          <w:rFonts w:ascii="Comic Sans MS" w:hAnsi="Comic Sans MS"/>
        </w:rPr>
      </w:pPr>
    </w:p>
    <w:p w:rsidR="00F62DEC" w:rsidRDefault="00F62DEC" w:rsidP="00F62DEC">
      <w:pPr>
        <w:spacing w:after="0" w:line="276" w:lineRule="auto"/>
        <w:rPr>
          <w:rFonts w:ascii="Comic Sans MS" w:hAnsi="Comic Sans MS"/>
        </w:rPr>
      </w:pPr>
    </w:p>
    <w:p w:rsidR="00F62DEC" w:rsidRDefault="00F62DEC" w:rsidP="00F62DEC">
      <w:pPr>
        <w:spacing w:after="0" w:line="276" w:lineRule="auto"/>
        <w:rPr>
          <w:rFonts w:ascii="Comic Sans MS" w:hAnsi="Comic Sans MS"/>
        </w:rPr>
      </w:pPr>
    </w:p>
    <w:p w:rsidR="00F62DEC" w:rsidRDefault="00F62DEC" w:rsidP="00F62DEC">
      <w:pPr>
        <w:spacing w:after="0" w:line="276" w:lineRule="auto"/>
        <w:rPr>
          <w:rFonts w:ascii="Comic Sans MS" w:hAnsi="Comic Sans MS"/>
        </w:rPr>
      </w:pPr>
    </w:p>
    <w:p w:rsidR="00C95503" w:rsidRDefault="00C95503" w:rsidP="00F62DEC">
      <w:pPr>
        <w:spacing w:after="0" w:line="276" w:lineRule="auto"/>
        <w:rPr>
          <w:rFonts w:ascii="Comic Sans MS" w:hAnsi="Comic Sans MS"/>
        </w:rPr>
      </w:pPr>
    </w:p>
    <w:p w:rsidR="00C95503" w:rsidRDefault="00C95503" w:rsidP="00F62DEC">
      <w:pPr>
        <w:spacing w:after="0" w:line="276" w:lineRule="auto"/>
        <w:rPr>
          <w:rFonts w:ascii="Comic Sans MS" w:hAnsi="Comic Sans MS"/>
        </w:rPr>
      </w:pPr>
    </w:p>
    <w:p w:rsidR="00C95503" w:rsidRDefault="00C95503" w:rsidP="00F62DEC">
      <w:pPr>
        <w:spacing w:after="0" w:line="276" w:lineRule="auto"/>
        <w:rPr>
          <w:rFonts w:ascii="Comic Sans MS" w:hAnsi="Comic Sans MS"/>
        </w:rPr>
      </w:pPr>
    </w:p>
    <w:p w:rsidR="00C95503" w:rsidRDefault="00C95503" w:rsidP="00F62DEC">
      <w:pPr>
        <w:spacing w:after="0" w:line="276" w:lineRule="auto"/>
        <w:rPr>
          <w:rFonts w:ascii="Comic Sans MS" w:hAnsi="Comic Sans MS"/>
        </w:rPr>
      </w:pPr>
    </w:p>
    <w:p w:rsidR="00034754" w:rsidRPr="00C37258" w:rsidRDefault="00034754" w:rsidP="00F62DEC">
      <w:pPr>
        <w:spacing w:after="0" w:line="276" w:lineRule="auto"/>
        <w:rPr>
          <w:rFonts w:ascii="Comic Sans MS" w:hAnsi="Comic Sans MS"/>
        </w:rPr>
      </w:pPr>
    </w:p>
    <w:tbl>
      <w:tblPr>
        <w:tblpPr w:leftFromText="141" w:rightFromText="141" w:vertAnchor="text" w:horzAnchor="margin" w:tblpXSpec="center" w:tblpY="568"/>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2693"/>
        <w:gridCol w:w="2552"/>
        <w:gridCol w:w="1984"/>
      </w:tblGrid>
      <w:tr w:rsidR="00034754" w:rsidRPr="00F62DEC" w:rsidTr="00F62DEC">
        <w:tc>
          <w:tcPr>
            <w:tcW w:w="2547" w:type="dxa"/>
          </w:tcPr>
          <w:p w:rsidR="00034754" w:rsidRPr="00F62DEC" w:rsidRDefault="00034754" w:rsidP="00E83FB2">
            <w:pPr>
              <w:widowControl w:val="0"/>
              <w:autoSpaceDE w:val="0"/>
              <w:autoSpaceDN w:val="0"/>
              <w:adjustRightInd w:val="0"/>
              <w:spacing w:before="240" w:line="276" w:lineRule="auto"/>
              <w:jc w:val="center"/>
              <w:rPr>
                <w:rFonts w:ascii="Comic Sans MS" w:hAnsi="Comic Sans MS"/>
                <w:b/>
                <w:sz w:val="18"/>
              </w:rPr>
            </w:pPr>
            <w:r w:rsidRPr="00F62DEC">
              <w:rPr>
                <w:rFonts w:ascii="Comic Sans MS" w:hAnsi="Comic Sans MS"/>
                <w:b/>
                <w:sz w:val="18"/>
              </w:rPr>
              <w:t>Özel durum</w:t>
            </w:r>
          </w:p>
        </w:tc>
        <w:tc>
          <w:tcPr>
            <w:tcW w:w="2693" w:type="dxa"/>
          </w:tcPr>
          <w:p w:rsidR="00034754" w:rsidRPr="00F62DEC" w:rsidRDefault="00034754" w:rsidP="00E83FB2">
            <w:pPr>
              <w:widowControl w:val="0"/>
              <w:autoSpaceDE w:val="0"/>
              <w:autoSpaceDN w:val="0"/>
              <w:adjustRightInd w:val="0"/>
              <w:spacing w:before="240" w:line="276" w:lineRule="auto"/>
              <w:jc w:val="center"/>
              <w:rPr>
                <w:rFonts w:ascii="Comic Sans MS" w:hAnsi="Comic Sans MS"/>
                <w:b/>
                <w:sz w:val="18"/>
              </w:rPr>
            </w:pPr>
            <w:r w:rsidRPr="00F62DEC">
              <w:rPr>
                <w:rFonts w:ascii="Comic Sans MS" w:hAnsi="Comic Sans MS"/>
                <w:b/>
                <w:sz w:val="18"/>
              </w:rPr>
              <w:t>Tedavi eşiği</w:t>
            </w:r>
          </w:p>
        </w:tc>
        <w:tc>
          <w:tcPr>
            <w:tcW w:w="2552" w:type="dxa"/>
          </w:tcPr>
          <w:p w:rsidR="00034754" w:rsidRPr="00F62DEC" w:rsidRDefault="00034754" w:rsidP="00E83FB2">
            <w:pPr>
              <w:spacing w:before="240" w:line="276" w:lineRule="auto"/>
              <w:rPr>
                <w:rFonts w:ascii="Comic Sans MS" w:hAnsi="Comic Sans MS"/>
                <w:b/>
                <w:sz w:val="18"/>
              </w:rPr>
            </w:pPr>
            <w:r w:rsidRPr="00F62DEC">
              <w:rPr>
                <w:rFonts w:ascii="Comic Sans MS" w:hAnsi="Comic Sans MS"/>
                <w:b/>
                <w:sz w:val="18"/>
              </w:rPr>
              <w:t>Kan basıncı hedefi</w:t>
            </w:r>
          </w:p>
        </w:tc>
        <w:tc>
          <w:tcPr>
            <w:tcW w:w="1984" w:type="dxa"/>
          </w:tcPr>
          <w:p w:rsidR="00034754" w:rsidRPr="00F62DEC" w:rsidRDefault="00034754" w:rsidP="00E83FB2">
            <w:pPr>
              <w:widowControl w:val="0"/>
              <w:autoSpaceDE w:val="0"/>
              <w:autoSpaceDN w:val="0"/>
              <w:adjustRightInd w:val="0"/>
              <w:spacing w:before="240" w:line="276" w:lineRule="auto"/>
              <w:rPr>
                <w:rFonts w:ascii="Comic Sans MS" w:hAnsi="Comic Sans MS"/>
                <w:b/>
                <w:sz w:val="18"/>
              </w:rPr>
            </w:pPr>
            <w:r w:rsidRPr="00F62DEC">
              <w:rPr>
                <w:rFonts w:ascii="Comic Sans MS" w:hAnsi="Comic Sans MS"/>
                <w:b/>
                <w:sz w:val="18"/>
              </w:rPr>
              <w:t xml:space="preserve">Öncelikli ilaçlar </w:t>
            </w:r>
          </w:p>
        </w:tc>
      </w:tr>
      <w:tr w:rsidR="00034754" w:rsidRPr="00F62DEC" w:rsidTr="00F62DEC">
        <w:tc>
          <w:tcPr>
            <w:tcW w:w="2547" w:type="dxa"/>
          </w:tcPr>
          <w:p w:rsidR="00034754" w:rsidRPr="00F62DEC" w:rsidRDefault="00034754" w:rsidP="00E83FB2">
            <w:pPr>
              <w:widowControl w:val="0"/>
              <w:autoSpaceDE w:val="0"/>
              <w:autoSpaceDN w:val="0"/>
              <w:adjustRightInd w:val="0"/>
              <w:spacing w:before="240" w:line="276" w:lineRule="auto"/>
              <w:jc w:val="center"/>
              <w:rPr>
                <w:rFonts w:ascii="Comic Sans MS" w:hAnsi="Comic Sans MS"/>
                <w:b/>
                <w:sz w:val="18"/>
              </w:rPr>
            </w:pPr>
            <w:r w:rsidRPr="00F62DEC">
              <w:rPr>
                <w:rFonts w:ascii="Comic Sans MS" w:hAnsi="Comic Sans MS"/>
                <w:b/>
                <w:sz w:val="18"/>
              </w:rPr>
              <w:t xml:space="preserve">Genel hedef </w:t>
            </w:r>
          </w:p>
        </w:tc>
        <w:tc>
          <w:tcPr>
            <w:tcW w:w="2693" w:type="dxa"/>
          </w:tcPr>
          <w:p w:rsid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 xml:space="preserve">SKB≥140 mm/Hg, </w:t>
            </w:r>
          </w:p>
          <w:p w:rsidR="00034754" w:rsidRP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DKB≥90 mmHg</w:t>
            </w:r>
          </w:p>
        </w:tc>
        <w:tc>
          <w:tcPr>
            <w:tcW w:w="2552" w:type="dxa"/>
          </w:tcPr>
          <w:p w:rsid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 xml:space="preserve">SKB: 130-130 mmHg, </w:t>
            </w:r>
          </w:p>
          <w:p w:rsidR="00034754" w:rsidRPr="00F62DEC" w:rsidRDefault="00034754" w:rsidP="00E83FB2">
            <w:pPr>
              <w:widowControl w:val="0"/>
              <w:autoSpaceDE w:val="0"/>
              <w:autoSpaceDN w:val="0"/>
              <w:adjustRightInd w:val="0"/>
              <w:spacing w:before="240" w:line="276" w:lineRule="auto"/>
              <w:jc w:val="center"/>
              <w:rPr>
                <w:rFonts w:ascii="Comic Sans MS" w:hAnsi="Comic Sans MS"/>
                <w:sz w:val="18"/>
              </w:rPr>
            </w:pPr>
            <w:proofErr w:type="gramStart"/>
            <w:r w:rsidRPr="00F62DEC">
              <w:rPr>
                <w:rFonts w:ascii="Comic Sans MS" w:hAnsi="Comic Sans MS"/>
                <w:sz w:val="18"/>
              </w:rPr>
              <w:t>DKB:  80</w:t>
            </w:r>
            <w:proofErr w:type="gramEnd"/>
            <w:r w:rsidRPr="00F62DEC">
              <w:rPr>
                <w:rFonts w:ascii="Comic Sans MS" w:hAnsi="Comic Sans MS"/>
                <w:sz w:val="18"/>
              </w:rPr>
              <w:t xml:space="preserve">-89 mmHg </w:t>
            </w:r>
          </w:p>
        </w:tc>
        <w:tc>
          <w:tcPr>
            <w:tcW w:w="1984" w:type="dxa"/>
          </w:tcPr>
          <w:p w:rsidR="00034754" w:rsidRPr="00F62DEC" w:rsidRDefault="00F62DEC" w:rsidP="00E83FB2">
            <w:pPr>
              <w:widowControl w:val="0"/>
              <w:autoSpaceDE w:val="0"/>
              <w:autoSpaceDN w:val="0"/>
              <w:adjustRightInd w:val="0"/>
              <w:spacing w:before="240" w:line="276" w:lineRule="auto"/>
              <w:rPr>
                <w:rFonts w:ascii="Comic Sans MS" w:hAnsi="Comic Sans MS"/>
                <w:sz w:val="18"/>
              </w:rPr>
            </w:pPr>
            <w:r w:rsidRPr="00F62DEC">
              <w:rPr>
                <w:rFonts w:ascii="Comic Sans MS" w:hAnsi="Comic Sans MS"/>
                <w:sz w:val="18"/>
              </w:rPr>
              <w:t xml:space="preserve">Diüretik, </w:t>
            </w:r>
            <w:r w:rsidR="00034754" w:rsidRPr="00F62DEC">
              <w:rPr>
                <w:rFonts w:ascii="Comic Sans MS" w:hAnsi="Comic Sans MS"/>
                <w:sz w:val="18"/>
              </w:rPr>
              <w:t>BB, KKB, ACEI, ARB (tarihsel sırayla)</w:t>
            </w:r>
          </w:p>
        </w:tc>
      </w:tr>
      <w:tr w:rsidR="00034754" w:rsidRPr="00F62DEC" w:rsidTr="00F62DEC">
        <w:trPr>
          <w:trHeight w:val="1054"/>
        </w:trPr>
        <w:tc>
          <w:tcPr>
            <w:tcW w:w="2547" w:type="dxa"/>
          </w:tcPr>
          <w:p w:rsidR="00034754" w:rsidRPr="00F62DEC" w:rsidRDefault="00034754" w:rsidP="00E83FB2">
            <w:pPr>
              <w:widowControl w:val="0"/>
              <w:autoSpaceDE w:val="0"/>
              <w:autoSpaceDN w:val="0"/>
              <w:adjustRightInd w:val="0"/>
              <w:spacing w:before="240" w:line="276" w:lineRule="auto"/>
              <w:jc w:val="center"/>
              <w:rPr>
                <w:rFonts w:ascii="Comic Sans MS" w:hAnsi="Comic Sans MS"/>
                <w:b/>
                <w:sz w:val="18"/>
              </w:rPr>
            </w:pPr>
            <w:r w:rsidRPr="00F62DEC">
              <w:rPr>
                <w:rFonts w:ascii="Comic Sans MS" w:hAnsi="Comic Sans MS"/>
                <w:b/>
                <w:sz w:val="18"/>
              </w:rPr>
              <w:t>Yaş: ≥65-&lt;80 yıl</w:t>
            </w:r>
          </w:p>
          <w:p w:rsidR="00034754" w:rsidRPr="00F62DEC" w:rsidRDefault="00034754" w:rsidP="00E83FB2">
            <w:pPr>
              <w:widowControl w:val="0"/>
              <w:autoSpaceDE w:val="0"/>
              <w:autoSpaceDN w:val="0"/>
              <w:adjustRightInd w:val="0"/>
              <w:spacing w:before="240" w:line="276" w:lineRule="auto"/>
              <w:jc w:val="center"/>
              <w:rPr>
                <w:rFonts w:ascii="Comic Sans MS" w:hAnsi="Comic Sans MS"/>
                <w:b/>
                <w:sz w:val="18"/>
              </w:rPr>
            </w:pPr>
            <w:r w:rsidRPr="00F62DEC">
              <w:rPr>
                <w:rFonts w:ascii="Comic Sans MS" w:hAnsi="Comic Sans MS"/>
                <w:b/>
                <w:sz w:val="18"/>
              </w:rPr>
              <w:t xml:space="preserve">Veya diyabete yatkın olan hastar </w:t>
            </w:r>
          </w:p>
        </w:tc>
        <w:tc>
          <w:tcPr>
            <w:tcW w:w="2693" w:type="dxa"/>
          </w:tcPr>
          <w:p w:rsidR="00F62DEC" w:rsidRDefault="00034754" w:rsidP="00E83FB2">
            <w:pPr>
              <w:spacing w:before="240" w:line="276" w:lineRule="auto"/>
              <w:jc w:val="center"/>
              <w:rPr>
                <w:rFonts w:ascii="Comic Sans MS" w:hAnsi="Comic Sans MS"/>
                <w:sz w:val="18"/>
              </w:rPr>
            </w:pPr>
            <w:r w:rsidRPr="00F62DEC">
              <w:rPr>
                <w:rFonts w:ascii="Comic Sans MS" w:hAnsi="Comic Sans MS"/>
                <w:sz w:val="18"/>
              </w:rPr>
              <w:t xml:space="preserve">SKB≥140 mm/Hg, </w:t>
            </w:r>
          </w:p>
          <w:p w:rsidR="00034754" w:rsidRPr="00F62DEC" w:rsidRDefault="00034754" w:rsidP="00E83FB2">
            <w:pPr>
              <w:spacing w:before="240" w:line="276" w:lineRule="auto"/>
              <w:jc w:val="center"/>
              <w:rPr>
                <w:rFonts w:ascii="Comic Sans MS" w:hAnsi="Comic Sans MS"/>
                <w:sz w:val="18"/>
              </w:rPr>
            </w:pPr>
            <w:r w:rsidRPr="00F62DEC">
              <w:rPr>
                <w:rFonts w:ascii="Comic Sans MS" w:hAnsi="Comic Sans MS"/>
                <w:sz w:val="18"/>
              </w:rPr>
              <w:t>DKB≥90 mmHg</w:t>
            </w:r>
          </w:p>
        </w:tc>
        <w:tc>
          <w:tcPr>
            <w:tcW w:w="2552" w:type="dxa"/>
          </w:tcPr>
          <w:p w:rsid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 xml:space="preserve">SKB: 130-130 mmHg, </w:t>
            </w:r>
          </w:p>
          <w:p w:rsidR="00034754" w:rsidRPr="00F62DEC" w:rsidRDefault="00034754" w:rsidP="00E83FB2">
            <w:pPr>
              <w:widowControl w:val="0"/>
              <w:autoSpaceDE w:val="0"/>
              <w:autoSpaceDN w:val="0"/>
              <w:adjustRightInd w:val="0"/>
              <w:spacing w:before="240" w:line="276" w:lineRule="auto"/>
              <w:jc w:val="center"/>
              <w:rPr>
                <w:rFonts w:ascii="Comic Sans MS" w:hAnsi="Comic Sans MS"/>
                <w:sz w:val="18"/>
              </w:rPr>
            </w:pPr>
            <w:proofErr w:type="gramStart"/>
            <w:r w:rsidRPr="00F62DEC">
              <w:rPr>
                <w:rFonts w:ascii="Comic Sans MS" w:hAnsi="Comic Sans MS"/>
                <w:sz w:val="18"/>
              </w:rPr>
              <w:t>DKB:  80</w:t>
            </w:r>
            <w:proofErr w:type="gramEnd"/>
            <w:r w:rsidRPr="00F62DEC">
              <w:rPr>
                <w:rFonts w:ascii="Comic Sans MS" w:hAnsi="Comic Sans MS"/>
                <w:sz w:val="18"/>
              </w:rPr>
              <w:t>-89 mmHg</w:t>
            </w:r>
          </w:p>
        </w:tc>
        <w:tc>
          <w:tcPr>
            <w:tcW w:w="1984" w:type="dxa"/>
          </w:tcPr>
          <w:p w:rsidR="00034754" w:rsidRPr="00F62DEC" w:rsidRDefault="00034754" w:rsidP="00E83FB2">
            <w:pPr>
              <w:spacing w:before="240" w:line="276" w:lineRule="auto"/>
              <w:rPr>
                <w:rFonts w:ascii="Comic Sans MS" w:hAnsi="Comic Sans MS"/>
                <w:sz w:val="18"/>
              </w:rPr>
            </w:pPr>
            <w:proofErr w:type="gramStart"/>
            <w:r w:rsidRPr="00F62DEC">
              <w:rPr>
                <w:rFonts w:ascii="Comic Sans MS" w:hAnsi="Comic Sans MS"/>
                <w:sz w:val="18"/>
              </w:rPr>
              <w:t xml:space="preserve">KKB,  </w:t>
            </w:r>
            <w:r w:rsidR="00F62DEC" w:rsidRPr="00F62DEC">
              <w:rPr>
                <w:rFonts w:ascii="Comic Sans MS" w:hAnsi="Comic Sans MS"/>
                <w:sz w:val="18"/>
              </w:rPr>
              <w:t>Diüretik</w:t>
            </w:r>
            <w:proofErr w:type="gramEnd"/>
            <w:r w:rsidR="00F62DEC" w:rsidRPr="00F62DEC">
              <w:rPr>
                <w:rFonts w:ascii="Comic Sans MS" w:hAnsi="Comic Sans MS"/>
                <w:sz w:val="18"/>
              </w:rPr>
              <w:t xml:space="preserve">, </w:t>
            </w:r>
            <w:r w:rsidRPr="00F62DEC">
              <w:rPr>
                <w:rFonts w:ascii="Comic Sans MS" w:hAnsi="Comic Sans MS"/>
                <w:sz w:val="18"/>
              </w:rPr>
              <w:t>ACEI, ARB</w:t>
            </w:r>
          </w:p>
        </w:tc>
      </w:tr>
      <w:tr w:rsidR="00034754" w:rsidRPr="00F62DEC" w:rsidTr="00F62DEC">
        <w:trPr>
          <w:trHeight w:val="463"/>
        </w:trPr>
        <w:tc>
          <w:tcPr>
            <w:tcW w:w="2547" w:type="dxa"/>
          </w:tcPr>
          <w:p w:rsidR="00034754" w:rsidRPr="00F62DEC" w:rsidRDefault="00034754" w:rsidP="00E83FB2">
            <w:pPr>
              <w:widowControl w:val="0"/>
              <w:autoSpaceDE w:val="0"/>
              <w:autoSpaceDN w:val="0"/>
              <w:adjustRightInd w:val="0"/>
              <w:spacing w:before="240" w:line="276" w:lineRule="auto"/>
              <w:jc w:val="center"/>
              <w:rPr>
                <w:rFonts w:ascii="Comic Sans MS" w:hAnsi="Comic Sans MS"/>
                <w:b/>
                <w:sz w:val="18"/>
              </w:rPr>
            </w:pPr>
            <w:r w:rsidRPr="00F62DEC">
              <w:rPr>
                <w:rFonts w:ascii="Comic Sans MS" w:hAnsi="Comic Sans MS"/>
                <w:b/>
                <w:sz w:val="18"/>
              </w:rPr>
              <w:t>Yaş ≥80 yıl</w:t>
            </w:r>
          </w:p>
        </w:tc>
        <w:tc>
          <w:tcPr>
            <w:tcW w:w="2693" w:type="dxa"/>
          </w:tcPr>
          <w:p w:rsidR="00034754" w:rsidRPr="00F62DEC" w:rsidRDefault="00034754" w:rsidP="00E83FB2">
            <w:pPr>
              <w:spacing w:before="240" w:line="276" w:lineRule="auto"/>
              <w:jc w:val="center"/>
              <w:rPr>
                <w:rFonts w:ascii="Comic Sans MS" w:hAnsi="Comic Sans MS"/>
                <w:sz w:val="18"/>
              </w:rPr>
            </w:pPr>
            <w:r w:rsidRPr="00F62DEC">
              <w:rPr>
                <w:rFonts w:ascii="Comic Sans MS" w:hAnsi="Comic Sans MS"/>
                <w:sz w:val="18"/>
              </w:rPr>
              <w:t>SKB≥ 160/90 mmHg</w:t>
            </w:r>
          </w:p>
        </w:tc>
        <w:tc>
          <w:tcPr>
            <w:tcW w:w="2552" w:type="dxa"/>
          </w:tcPr>
          <w:p w:rsidR="00034754" w:rsidRP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SKB: 140-&lt;150 mmHg</w:t>
            </w:r>
          </w:p>
        </w:tc>
        <w:tc>
          <w:tcPr>
            <w:tcW w:w="1984" w:type="dxa"/>
          </w:tcPr>
          <w:p w:rsidR="00034754" w:rsidRPr="00F62DEC" w:rsidRDefault="00034754" w:rsidP="00E83FB2">
            <w:pPr>
              <w:spacing w:before="240" w:line="276" w:lineRule="auto"/>
              <w:rPr>
                <w:rFonts w:ascii="Comic Sans MS" w:hAnsi="Comic Sans MS"/>
                <w:sz w:val="18"/>
              </w:rPr>
            </w:pPr>
            <w:r w:rsidRPr="00F62DEC">
              <w:rPr>
                <w:rFonts w:ascii="Comic Sans MS" w:hAnsi="Comic Sans MS"/>
                <w:sz w:val="18"/>
              </w:rPr>
              <w:t xml:space="preserve">KKB, </w:t>
            </w:r>
            <w:r w:rsidR="00F62DEC" w:rsidRPr="00F62DEC">
              <w:rPr>
                <w:rFonts w:ascii="Comic Sans MS" w:hAnsi="Comic Sans MS"/>
                <w:sz w:val="18"/>
              </w:rPr>
              <w:t xml:space="preserve">Diüretik, </w:t>
            </w:r>
            <w:r w:rsidRPr="00F62DEC">
              <w:rPr>
                <w:rFonts w:ascii="Comic Sans MS" w:hAnsi="Comic Sans MS"/>
                <w:sz w:val="18"/>
              </w:rPr>
              <w:t>ACEI, ARB</w:t>
            </w:r>
          </w:p>
        </w:tc>
      </w:tr>
      <w:tr w:rsidR="00034754" w:rsidRPr="00F62DEC" w:rsidTr="00F62DEC">
        <w:tc>
          <w:tcPr>
            <w:tcW w:w="2547" w:type="dxa"/>
          </w:tcPr>
          <w:p w:rsidR="00034754" w:rsidRPr="00F62DEC" w:rsidRDefault="00034754" w:rsidP="00E83FB2">
            <w:pPr>
              <w:widowControl w:val="0"/>
              <w:autoSpaceDE w:val="0"/>
              <w:autoSpaceDN w:val="0"/>
              <w:adjustRightInd w:val="0"/>
              <w:spacing w:before="240" w:line="276" w:lineRule="auto"/>
              <w:jc w:val="center"/>
              <w:rPr>
                <w:rFonts w:ascii="Comic Sans MS" w:hAnsi="Comic Sans MS"/>
                <w:b/>
                <w:sz w:val="18"/>
              </w:rPr>
            </w:pPr>
            <w:r w:rsidRPr="00F62DEC">
              <w:rPr>
                <w:rFonts w:ascii="Comic Sans MS" w:hAnsi="Comic Sans MS"/>
                <w:b/>
                <w:sz w:val="18"/>
              </w:rPr>
              <w:t xml:space="preserve">Koroner arter hastalığı </w:t>
            </w:r>
          </w:p>
        </w:tc>
        <w:tc>
          <w:tcPr>
            <w:tcW w:w="2693" w:type="dxa"/>
          </w:tcPr>
          <w:p w:rsid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 xml:space="preserve">SKB≥140 mm/Hg, </w:t>
            </w:r>
          </w:p>
          <w:p w:rsidR="00034754" w:rsidRP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DKB≥90 mmHg</w:t>
            </w:r>
          </w:p>
        </w:tc>
        <w:tc>
          <w:tcPr>
            <w:tcW w:w="2552" w:type="dxa"/>
          </w:tcPr>
          <w:p w:rsid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 xml:space="preserve">SKB: 130-139 mmHg, </w:t>
            </w:r>
          </w:p>
          <w:p w:rsidR="00034754" w:rsidRPr="00F62DEC" w:rsidRDefault="00034754" w:rsidP="00E83FB2">
            <w:pPr>
              <w:widowControl w:val="0"/>
              <w:autoSpaceDE w:val="0"/>
              <w:autoSpaceDN w:val="0"/>
              <w:adjustRightInd w:val="0"/>
              <w:spacing w:before="240" w:line="276" w:lineRule="auto"/>
              <w:jc w:val="center"/>
              <w:rPr>
                <w:rFonts w:ascii="Comic Sans MS" w:hAnsi="Comic Sans MS"/>
                <w:sz w:val="18"/>
              </w:rPr>
            </w:pPr>
            <w:proofErr w:type="gramStart"/>
            <w:r w:rsidRPr="00F62DEC">
              <w:rPr>
                <w:rFonts w:ascii="Comic Sans MS" w:hAnsi="Comic Sans MS"/>
                <w:sz w:val="18"/>
              </w:rPr>
              <w:t>DKB:  80</w:t>
            </w:r>
            <w:proofErr w:type="gramEnd"/>
            <w:r w:rsidRPr="00F62DEC">
              <w:rPr>
                <w:rFonts w:ascii="Comic Sans MS" w:hAnsi="Comic Sans MS"/>
                <w:sz w:val="18"/>
              </w:rPr>
              <w:t>-89 mmHg</w:t>
            </w:r>
          </w:p>
        </w:tc>
        <w:tc>
          <w:tcPr>
            <w:tcW w:w="1984" w:type="dxa"/>
          </w:tcPr>
          <w:p w:rsidR="00034754" w:rsidRPr="00F62DEC" w:rsidRDefault="00034754" w:rsidP="00E83FB2">
            <w:pPr>
              <w:widowControl w:val="0"/>
              <w:autoSpaceDE w:val="0"/>
              <w:autoSpaceDN w:val="0"/>
              <w:adjustRightInd w:val="0"/>
              <w:spacing w:before="240" w:line="276" w:lineRule="auto"/>
              <w:rPr>
                <w:rFonts w:ascii="Comic Sans MS" w:hAnsi="Comic Sans MS"/>
                <w:sz w:val="18"/>
              </w:rPr>
            </w:pPr>
            <w:proofErr w:type="gramStart"/>
            <w:r w:rsidRPr="00F62DEC">
              <w:rPr>
                <w:rFonts w:ascii="Comic Sans MS" w:hAnsi="Comic Sans MS"/>
                <w:sz w:val="18"/>
              </w:rPr>
              <w:t>BB,  ACEI</w:t>
            </w:r>
            <w:proofErr w:type="gramEnd"/>
            <w:r w:rsidRPr="00F62DEC">
              <w:rPr>
                <w:rFonts w:ascii="Comic Sans MS" w:hAnsi="Comic Sans MS"/>
                <w:sz w:val="18"/>
              </w:rPr>
              <w:t xml:space="preserve">, ARB, KKB </w:t>
            </w:r>
          </w:p>
        </w:tc>
      </w:tr>
      <w:tr w:rsidR="00034754" w:rsidRPr="00F62DEC" w:rsidTr="00F62DEC">
        <w:trPr>
          <w:trHeight w:val="680"/>
        </w:trPr>
        <w:tc>
          <w:tcPr>
            <w:tcW w:w="2547" w:type="dxa"/>
          </w:tcPr>
          <w:p w:rsidR="00034754" w:rsidRPr="00F62DEC" w:rsidRDefault="00034754" w:rsidP="00E83FB2">
            <w:pPr>
              <w:widowControl w:val="0"/>
              <w:autoSpaceDE w:val="0"/>
              <w:autoSpaceDN w:val="0"/>
              <w:adjustRightInd w:val="0"/>
              <w:spacing w:before="240" w:line="276" w:lineRule="auto"/>
              <w:jc w:val="center"/>
              <w:rPr>
                <w:rFonts w:ascii="Comic Sans MS" w:hAnsi="Comic Sans MS"/>
                <w:b/>
                <w:sz w:val="18"/>
              </w:rPr>
            </w:pPr>
            <w:r w:rsidRPr="00F62DEC">
              <w:rPr>
                <w:rFonts w:ascii="Comic Sans MS" w:hAnsi="Comic Sans MS"/>
                <w:b/>
                <w:sz w:val="18"/>
              </w:rPr>
              <w:t>Diyabet</w:t>
            </w:r>
          </w:p>
        </w:tc>
        <w:tc>
          <w:tcPr>
            <w:tcW w:w="2693" w:type="dxa"/>
          </w:tcPr>
          <w:p w:rsid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 xml:space="preserve">SKB≥140 mm/Hg, </w:t>
            </w:r>
          </w:p>
          <w:p w:rsidR="00034754" w:rsidRP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DKB≥90 mmHg</w:t>
            </w:r>
          </w:p>
        </w:tc>
        <w:tc>
          <w:tcPr>
            <w:tcW w:w="2552" w:type="dxa"/>
          </w:tcPr>
          <w:p w:rsid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 xml:space="preserve">SKB: 130-139 mmHg, </w:t>
            </w:r>
          </w:p>
          <w:p w:rsidR="00034754" w:rsidRPr="00F62DEC" w:rsidRDefault="00034754" w:rsidP="00E83FB2">
            <w:pPr>
              <w:widowControl w:val="0"/>
              <w:autoSpaceDE w:val="0"/>
              <w:autoSpaceDN w:val="0"/>
              <w:adjustRightInd w:val="0"/>
              <w:spacing w:before="240" w:line="276" w:lineRule="auto"/>
              <w:jc w:val="center"/>
              <w:rPr>
                <w:rFonts w:ascii="Comic Sans MS" w:hAnsi="Comic Sans MS"/>
                <w:sz w:val="18"/>
              </w:rPr>
            </w:pPr>
            <w:proofErr w:type="gramStart"/>
            <w:r w:rsidRPr="00F62DEC">
              <w:rPr>
                <w:rFonts w:ascii="Comic Sans MS" w:hAnsi="Comic Sans MS"/>
                <w:sz w:val="18"/>
              </w:rPr>
              <w:t>DKB:  80</w:t>
            </w:r>
            <w:proofErr w:type="gramEnd"/>
            <w:r w:rsidRPr="00F62DEC">
              <w:rPr>
                <w:rFonts w:ascii="Comic Sans MS" w:hAnsi="Comic Sans MS"/>
                <w:sz w:val="18"/>
              </w:rPr>
              <w:t>-89 mmHg</w:t>
            </w:r>
          </w:p>
        </w:tc>
        <w:tc>
          <w:tcPr>
            <w:tcW w:w="1984" w:type="dxa"/>
          </w:tcPr>
          <w:p w:rsidR="00034754" w:rsidRPr="00F62DEC" w:rsidRDefault="00034754" w:rsidP="00E83FB2">
            <w:pPr>
              <w:widowControl w:val="0"/>
              <w:autoSpaceDE w:val="0"/>
              <w:autoSpaceDN w:val="0"/>
              <w:adjustRightInd w:val="0"/>
              <w:spacing w:before="240" w:line="276" w:lineRule="auto"/>
              <w:rPr>
                <w:rFonts w:ascii="Comic Sans MS" w:hAnsi="Comic Sans MS"/>
                <w:sz w:val="18"/>
              </w:rPr>
            </w:pPr>
            <w:r w:rsidRPr="00F62DEC">
              <w:rPr>
                <w:rFonts w:ascii="Comic Sans MS" w:hAnsi="Comic Sans MS"/>
                <w:sz w:val="18"/>
              </w:rPr>
              <w:t xml:space="preserve">ACE, ARB, KKB, </w:t>
            </w:r>
            <w:r w:rsidR="00F62DEC" w:rsidRPr="00F62DEC">
              <w:rPr>
                <w:rFonts w:ascii="Comic Sans MS" w:hAnsi="Comic Sans MS"/>
                <w:sz w:val="18"/>
              </w:rPr>
              <w:t xml:space="preserve">Diüretik, </w:t>
            </w:r>
            <w:r w:rsidRPr="00F62DEC">
              <w:rPr>
                <w:rFonts w:ascii="Comic Sans MS" w:hAnsi="Comic Sans MS"/>
                <w:sz w:val="18"/>
              </w:rPr>
              <w:t>BB</w:t>
            </w:r>
          </w:p>
        </w:tc>
      </w:tr>
      <w:tr w:rsidR="00034754" w:rsidRPr="00F62DEC" w:rsidTr="00F62DEC">
        <w:trPr>
          <w:trHeight w:val="1131"/>
        </w:trPr>
        <w:tc>
          <w:tcPr>
            <w:tcW w:w="2547" w:type="dxa"/>
          </w:tcPr>
          <w:p w:rsidR="00034754" w:rsidRPr="00F62DEC" w:rsidRDefault="00034754" w:rsidP="00E83FB2">
            <w:pPr>
              <w:widowControl w:val="0"/>
              <w:autoSpaceDE w:val="0"/>
              <w:autoSpaceDN w:val="0"/>
              <w:adjustRightInd w:val="0"/>
              <w:spacing w:before="240" w:line="276" w:lineRule="auto"/>
              <w:jc w:val="center"/>
              <w:rPr>
                <w:rFonts w:ascii="Comic Sans MS" w:hAnsi="Comic Sans MS"/>
                <w:b/>
                <w:sz w:val="18"/>
              </w:rPr>
            </w:pPr>
            <w:r w:rsidRPr="00F62DEC">
              <w:rPr>
                <w:rFonts w:ascii="Comic Sans MS" w:hAnsi="Comic Sans MS"/>
                <w:b/>
                <w:sz w:val="18"/>
              </w:rPr>
              <w:t>Kronik Böbrek Hastalığı Proteinüri Yok</w:t>
            </w:r>
          </w:p>
        </w:tc>
        <w:tc>
          <w:tcPr>
            <w:tcW w:w="2693" w:type="dxa"/>
          </w:tcPr>
          <w:p w:rsid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 xml:space="preserve">SKB≥140 mm/Hg, </w:t>
            </w:r>
          </w:p>
          <w:p w:rsidR="00034754" w:rsidRP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DKB≥90 mmHg</w:t>
            </w:r>
          </w:p>
        </w:tc>
        <w:tc>
          <w:tcPr>
            <w:tcW w:w="2552" w:type="dxa"/>
          </w:tcPr>
          <w:p w:rsid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 xml:space="preserve">SKB: 130-139 mmHg, </w:t>
            </w:r>
          </w:p>
          <w:p w:rsidR="00034754" w:rsidRPr="00F62DEC" w:rsidRDefault="00034754" w:rsidP="00E83FB2">
            <w:pPr>
              <w:widowControl w:val="0"/>
              <w:autoSpaceDE w:val="0"/>
              <w:autoSpaceDN w:val="0"/>
              <w:adjustRightInd w:val="0"/>
              <w:spacing w:before="240" w:line="276" w:lineRule="auto"/>
              <w:jc w:val="center"/>
              <w:rPr>
                <w:rFonts w:ascii="Comic Sans MS" w:hAnsi="Comic Sans MS"/>
                <w:sz w:val="18"/>
              </w:rPr>
            </w:pPr>
            <w:proofErr w:type="gramStart"/>
            <w:r w:rsidRPr="00F62DEC">
              <w:rPr>
                <w:rFonts w:ascii="Comic Sans MS" w:hAnsi="Comic Sans MS"/>
                <w:sz w:val="18"/>
              </w:rPr>
              <w:t>DKB:  80</w:t>
            </w:r>
            <w:proofErr w:type="gramEnd"/>
            <w:r w:rsidRPr="00F62DEC">
              <w:rPr>
                <w:rFonts w:ascii="Comic Sans MS" w:hAnsi="Comic Sans MS"/>
                <w:sz w:val="18"/>
              </w:rPr>
              <w:t>-89 mmHg</w:t>
            </w:r>
          </w:p>
        </w:tc>
        <w:tc>
          <w:tcPr>
            <w:tcW w:w="1984" w:type="dxa"/>
          </w:tcPr>
          <w:p w:rsidR="00034754" w:rsidRPr="00F62DEC" w:rsidRDefault="00034754" w:rsidP="00E83FB2">
            <w:pPr>
              <w:widowControl w:val="0"/>
              <w:autoSpaceDE w:val="0"/>
              <w:autoSpaceDN w:val="0"/>
              <w:adjustRightInd w:val="0"/>
              <w:spacing w:before="240" w:line="276" w:lineRule="auto"/>
              <w:rPr>
                <w:rFonts w:ascii="Comic Sans MS" w:hAnsi="Comic Sans MS"/>
                <w:sz w:val="18"/>
              </w:rPr>
            </w:pPr>
            <w:r w:rsidRPr="00F62DEC">
              <w:rPr>
                <w:rFonts w:ascii="Comic Sans MS" w:hAnsi="Comic Sans MS"/>
                <w:sz w:val="18"/>
              </w:rPr>
              <w:t>ACE, ARB</w:t>
            </w:r>
          </w:p>
        </w:tc>
      </w:tr>
      <w:tr w:rsidR="00034754" w:rsidRPr="00F62DEC" w:rsidTr="00F62DEC">
        <w:trPr>
          <w:trHeight w:val="977"/>
        </w:trPr>
        <w:tc>
          <w:tcPr>
            <w:tcW w:w="2547" w:type="dxa"/>
          </w:tcPr>
          <w:p w:rsidR="00034754" w:rsidRPr="00F62DEC" w:rsidRDefault="00034754" w:rsidP="00E83FB2">
            <w:pPr>
              <w:widowControl w:val="0"/>
              <w:autoSpaceDE w:val="0"/>
              <w:autoSpaceDN w:val="0"/>
              <w:adjustRightInd w:val="0"/>
              <w:spacing w:before="240" w:line="276" w:lineRule="auto"/>
              <w:jc w:val="center"/>
              <w:rPr>
                <w:rFonts w:ascii="Comic Sans MS" w:hAnsi="Comic Sans MS"/>
                <w:b/>
                <w:sz w:val="18"/>
              </w:rPr>
            </w:pPr>
            <w:r w:rsidRPr="00F62DEC">
              <w:rPr>
                <w:rFonts w:ascii="Comic Sans MS" w:hAnsi="Comic Sans MS"/>
                <w:b/>
                <w:sz w:val="18"/>
              </w:rPr>
              <w:t>Kronik Böbrek Hastalığı Proteinüri Var</w:t>
            </w:r>
          </w:p>
        </w:tc>
        <w:tc>
          <w:tcPr>
            <w:tcW w:w="2693" w:type="dxa"/>
          </w:tcPr>
          <w:p w:rsid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 xml:space="preserve">SKB≥140 mm/Hg, </w:t>
            </w:r>
          </w:p>
          <w:p w:rsidR="00034754" w:rsidRPr="00F62DEC" w:rsidRDefault="00034754" w:rsidP="00E83FB2">
            <w:pPr>
              <w:widowControl w:val="0"/>
              <w:autoSpaceDE w:val="0"/>
              <w:autoSpaceDN w:val="0"/>
              <w:adjustRightInd w:val="0"/>
              <w:spacing w:before="240" w:line="276" w:lineRule="auto"/>
              <w:jc w:val="center"/>
              <w:rPr>
                <w:rFonts w:ascii="Comic Sans MS" w:hAnsi="Comic Sans MS"/>
                <w:sz w:val="18"/>
              </w:rPr>
            </w:pPr>
            <w:r w:rsidRPr="00F62DEC">
              <w:rPr>
                <w:rFonts w:ascii="Comic Sans MS" w:hAnsi="Comic Sans MS"/>
                <w:sz w:val="18"/>
              </w:rPr>
              <w:t>DKB≥90 mmHg</w:t>
            </w:r>
          </w:p>
        </w:tc>
        <w:tc>
          <w:tcPr>
            <w:tcW w:w="2552" w:type="dxa"/>
          </w:tcPr>
          <w:p w:rsidR="00034754" w:rsidRPr="00F62DEC" w:rsidRDefault="00034754" w:rsidP="00E83FB2">
            <w:pPr>
              <w:widowControl w:val="0"/>
              <w:autoSpaceDE w:val="0"/>
              <w:autoSpaceDN w:val="0"/>
              <w:adjustRightInd w:val="0"/>
              <w:spacing w:before="240" w:line="276" w:lineRule="auto"/>
              <w:jc w:val="center"/>
              <w:rPr>
                <w:rFonts w:ascii="Comic Sans MS" w:hAnsi="Comic Sans MS"/>
                <w:sz w:val="18"/>
              </w:rPr>
            </w:pPr>
            <w:proofErr w:type="gramStart"/>
            <w:r w:rsidRPr="00F62DEC">
              <w:rPr>
                <w:rFonts w:ascii="Comic Sans MS" w:hAnsi="Comic Sans MS"/>
                <w:sz w:val="18"/>
              </w:rPr>
              <w:t>SKB :</w:t>
            </w:r>
            <w:proofErr w:type="gramEnd"/>
            <w:r w:rsidRPr="00F62DEC">
              <w:rPr>
                <w:rFonts w:ascii="Comic Sans MS" w:hAnsi="Comic Sans MS"/>
                <w:sz w:val="18"/>
              </w:rPr>
              <w:t xml:space="preserve"> &lt;130mmHg, </w:t>
            </w:r>
          </w:p>
          <w:p w:rsidR="00034754" w:rsidRPr="00F62DEC" w:rsidRDefault="00034754" w:rsidP="00E83FB2">
            <w:pPr>
              <w:widowControl w:val="0"/>
              <w:autoSpaceDE w:val="0"/>
              <w:autoSpaceDN w:val="0"/>
              <w:adjustRightInd w:val="0"/>
              <w:spacing w:before="240" w:line="276" w:lineRule="auto"/>
              <w:jc w:val="center"/>
              <w:rPr>
                <w:rFonts w:ascii="Comic Sans MS" w:hAnsi="Comic Sans MS"/>
                <w:sz w:val="18"/>
              </w:rPr>
            </w:pPr>
            <w:proofErr w:type="gramStart"/>
            <w:r w:rsidRPr="00F62DEC">
              <w:rPr>
                <w:rFonts w:ascii="Comic Sans MS" w:hAnsi="Comic Sans MS"/>
                <w:sz w:val="18"/>
              </w:rPr>
              <w:t>DKB:  &lt;</w:t>
            </w:r>
            <w:proofErr w:type="gramEnd"/>
            <w:r w:rsidRPr="00F62DEC">
              <w:rPr>
                <w:rFonts w:ascii="Comic Sans MS" w:hAnsi="Comic Sans MS"/>
                <w:sz w:val="18"/>
              </w:rPr>
              <w:t>80mmHg</w:t>
            </w:r>
          </w:p>
        </w:tc>
        <w:tc>
          <w:tcPr>
            <w:tcW w:w="1984" w:type="dxa"/>
          </w:tcPr>
          <w:p w:rsidR="00034754" w:rsidRPr="00F62DEC" w:rsidRDefault="00034754" w:rsidP="00E83FB2">
            <w:pPr>
              <w:widowControl w:val="0"/>
              <w:autoSpaceDE w:val="0"/>
              <w:autoSpaceDN w:val="0"/>
              <w:adjustRightInd w:val="0"/>
              <w:spacing w:before="240" w:line="276" w:lineRule="auto"/>
              <w:rPr>
                <w:rFonts w:ascii="Comic Sans MS" w:hAnsi="Comic Sans MS"/>
                <w:sz w:val="18"/>
              </w:rPr>
            </w:pPr>
            <w:r w:rsidRPr="00F62DEC">
              <w:rPr>
                <w:rFonts w:ascii="Comic Sans MS" w:hAnsi="Comic Sans MS"/>
                <w:sz w:val="18"/>
              </w:rPr>
              <w:t>ACE, ARB</w:t>
            </w:r>
          </w:p>
        </w:tc>
      </w:tr>
    </w:tbl>
    <w:p w:rsidR="00034754" w:rsidRPr="0098138A" w:rsidRDefault="00262525" w:rsidP="00E83FB2">
      <w:pPr>
        <w:spacing w:before="240" w:line="276" w:lineRule="auto"/>
        <w:rPr>
          <w:rFonts w:ascii="Comic Sans MS" w:hAnsi="Comic Sans MS"/>
          <w:b/>
        </w:rPr>
      </w:pPr>
      <w:r>
        <w:rPr>
          <w:rFonts w:ascii="Comic Sans MS" w:hAnsi="Comic Sans MS"/>
          <w:b/>
        </w:rPr>
        <w:t>Ö</w:t>
      </w:r>
      <w:r w:rsidR="00034754" w:rsidRPr="0098138A">
        <w:rPr>
          <w:rFonts w:ascii="Comic Sans MS" w:hAnsi="Comic Sans MS"/>
          <w:b/>
        </w:rPr>
        <w:t>zel hasta gruplarında antihipertansif seçimi ve hedefler</w:t>
      </w:r>
    </w:p>
    <w:p w:rsidR="00034754" w:rsidRPr="00C37258" w:rsidRDefault="00034754" w:rsidP="001F271C">
      <w:pPr>
        <w:widowControl w:val="0"/>
        <w:autoSpaceDE w:val="0"/>
        <w:autoSpaceDN w:val="0"/>
        <w:adjustRightInd w:val="0"/>
        <w:spacing w:before="240" w:line="276" w:lineRule="auto"/>
        <w:rPr>
          <w:rFonts w:ascii="Comic Sans MS" w:hAnsi="Comic Sans MS"/>
          <w:b/>
          <w:sz w:val="20"/>
          <w:szCs w:val="20"/>
        </w:rPr>
      </w:pPr>
    </w:p>
    <w:p w:rsidR="00C95503" w:rsidRDefault="00C95503" w:rsidP="00E83FB2">
      <w:pPr>
        <w:spacing w:before="240" w:line="276" w:lineRule="auto"/>
        <w:jc w:val="both"/>
        <w:rPr>
          <w:rFonts w:ascii="Comic Sans MS" w:hAnsi="Comic Sans MS"/>
          <w:b/>
          <w:i/>
        </w:rPr>
      </w:pPr>
    </w:p>
    <w:p w:rsidR="00C95503" w:rsidRDefault="00C95503" w:rsidP="00E83FB2">
      <w:pPr>
        <w:spacing w:before="240" w:line="276" w:lineRule="auto"/>
        <w:jc w:val="both"/>
        <w:rPr>
          <w:rFonts w:ascii="Comic Sans MS" w:hAnsi="Comic Sans MS"/>
          <w:b/>
          <w:i/>
        </w:rPr>
      </w:pPr>
    </w:p>
    <w:p w:rsidR="00C95503" w:rsidRDefault="00C95503" w:rsidP="00E83FB2">
      <w:pPr>
        <w:spacing w:before="240" w:line="276" w:lineRule="auto"/>
        <w:jc w:val="both"/>
        <w:rPr>
          <w:rFonts w:ascii="Comic Sans MS" w:hAnsi="Comic Sans MS"/>
          <w:b/>
          <w:i/>
        </w:rPr>
      </w:pPr>
    </w:p>
    <w:p w:rsidR="00C95503" w:rsidRDefault="00C95503" w:rsidP="00E83FB2">
      <w:pPr>
        <w:spacing w:before="240" w:line="276" w:lineRule="auto"/>
        <w:jc w:val="both"/>
        <w:rPr>
          <w:rFonts w:ascii="Comic Sans MS" w:hAnsi="Comic Sans MS"/>
          <w:b/>
          <w:i/>
        </w:rPr>
      </w:pPr>
    </w:p>
    <w:p w:rsidR="00C95503" w:rsidRDefault="00C95503" w:rsidP="00E83FB2">
      <w:pPr>
        <w:spacing w:before="240" w:line="276" w:lineRule="auto"/>
        <w:jc w:val="both"/>
        <w:rPr>
          <w:rFonts w:ascii="Comic Sans MS" w:hAnsi="Comic Sans MS"/>
          <w:b/>
          <w:i/>
        </w:rPr>
      </w:pPr>
    </w:p>
    <w:p w:rsidR="00034754" w:rsidRPr="00C37258" w:rsidRDefault="001F271C" w:rsidP="00E83FB2">
      <w:pPr>
        <w:spacing w:before="240" w:line="276" w:lineRule="auto"/>
        <w:jc w:val="both"/>
        <w:rPr>
          <w:rFonts w:ascii="Comic Sans MS" w:hAnsi="Comic Sans MS"/>
          <w:b/>
          <w:i/>
        </w:rPr>
      </w:pPr>
      <w:r w:rsidRPr="00C37258">
        <w:rPr>
          <w:rFonts w:ascii="Comic Sans MS" w:hAnsi="Comic Sans MS"/>
          <w:b/>
          <w:bCs/>
          <w:noProof/>
          <w:color w:val="FF0000"/>
          <w:lang w:eastAsia="tr-TR"/>
        </w:rPr>
        <mc:AlternateContent>
          <mc:Choice Requires="wps">
            <w:drawing>
              <wp:anchor distT="0" distB="0" distL="114300" distR="114300" simplePos="0" relativeHeight="251693056" behindDoc="0" locked="0" layoutInCell="1" allowOverlap="1" wp14:anchorId="7432ABC1" wp14:editId="56F3F30A">
                <wp:simplePos x="0" y="0"/>
                <wp:positionH relativeFrom="column">
                  <wp:posOffset>-62230</wp:posOffset>
                </wp:positionH>
                <wp:positionV relativeFrom="paragraph">
                  <wp:posOffset>269240</wp:posOffset>
                </wp:positionV>
                <wp:extent cx="6162675" cy="1579245"/>
                <wp:effectExtent l="0" t="0" r="28575" b="20955"/>
                <wp:wrapNone/>
                <wp:docPr id="29" name="Metin Kutusu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579245"/>
                        </a:xfrm>
                        <a:prstGeom prst="rect">
                          <a:avLst/>
                        </a:prstGeom>
                        <a:solidFill>
                          <a:srgbClr val="FFFFFF"/>
                        </a:solidFill>
                        <a:ln w="9525">
                          <a:solidFill>
                            <a:srgbClr val="000000"/>
                          </a:solidFill>
                          <a:miter lim="800000"/>
                          <a:headEnd/>
                          <a:tailEnd/>
                        </a:ln>
                      </wps:spPr>
                      <wps:txbx>
                        <w:txbxContent>
                          <w:p w:rsidR="00396EE0" w:rsidRPr="005878CF" w:rsidRDefault="00396EE0" w:rsidP="00265E07">
                            <w:pPr>
                              <w:numPr>
                                <w:ilvl w:val="0"/>
                                <w:numId w:val="59"/>
                              </w:numPr>
                              <w:spacing w:after="200" w:line="276" w:lineRule="auto"/>
                              <w:rPr>
                                <w:rFonts w:ascii="Times New Roman" w:hAnsi="Times New Roman"/>
                              </w:rPr>
                            </w:pPr>
                            <w:r w:rsidRPr="005878CF">
                              <w:rPr>
                                <w:rFonts w:ascii="Times New Roman" w:hAnsi="Times New Roman"/>
                              </w:rPr>
                              <w:t>Başlangıç olarak tek veya kombinasyon tedavisi başlanabilir:</w:t>
                            </w:r>
                          </w:p>
                          <w:p w:rsidR="00396EE0" w:rsidRPr="005878CF" w:rsidRDefault="00396EE0" w:rsidP="00265E07">
                            <w:pPr>
                              <w:numPr>
                                <w:ilvl w:val="0"/>
                                <w:numId w:val="59"/>
                              </w:numPr>
                              <w:spacing w:after="200" w:line="276" w:lineRule="auto"/>
                              <w:rPr>
                                <w:rFonts w:ascii="Times New Roman" w:hAnsi="Times New Roman"/>
                              </w:rPr>
                            </w:pPr>
                            <w:r w:rsidRPr="005878CF">
                              <w:rPr>
                                <w:rFonts w:ascii="Times New Roman" w:hAnsi="Times New Roman"/>
                              </w:rPr>
                              <w:t xml:space="preserve">Başlangıçta sistolik KB hedeften 20 mmHg ve diyastolik KB hedeften 10 mmHg yüksek ise (ör. Evre 2 ve üzeri hipertansiyon varlığı) doğrudan kombinasyon tedavisi başlanabilir. </w:t>
                            </w:r>
                          </w:p>
                          <w:p w:rsidR="00396EE0" w:rsidRPr="005878CF" w:rsidRDefault="00396EE0" w:rsidP="00265E07">
                            <w:pPr>
                              <w:numPr>
                                <w:ilvl w:val="0"/>
                                <w:numId w:val="59"/>
                              </w:numPr>
                              <w:spacing w:after="200" w:line="276" w:lineRule="auto"/>
                              <w:rPr>
                                <w:rFonts w:ascii="Times New Roman" w:hAnsi="Times New Roman"/>
                              </w:rPr>
                            </w:pPr>
                            <w:r w:rsidRPr="005878CF">
                              <w:rPr>
                                <w:rFonts w:ascii="Times New Roman" w:hAnsi="Times New Roman"/>
                              </w:rPr>
                              <w:t>Birden fazla ilaç kullanılıyorsa, en az birinin akşam saatlerinden sonra verilmesi önerilir.</w:t>
                            </w:r>
                          </w:p>
                          <w:p w:rsidR="00396EE0" w:rsidRPr="005878CF" w:rsidRDefault="00396EE0" w:rsidP="00265E07">
                            <w:pPr>
                              <w:numPr>
                                <w:ilvl w:val="0"/>
                                <w:numId w:val="59"/>
                              </w:numPr>
                              <w:spacing w:after="200" w:line="276" w:lineRule="auto"/>
                              <w:rPr>
                                <w:rFonts w:ascii="Times New Roman" w:hAnsi="Times New Roman"/>
                              </w:rPr>
                            </w:pPr>
                            <w:r w:rsidRPr="005878CF">
                              <w:rPr>
                                <w:rFonts w:ascii="Times New Roman" w:hAnsi="Times New Roman"/>
                              </w:rPr>
                              <w:t>Hayat tarz</w:t>
                            </w:r>
                            <w:r>
                              <w:rPr>
                                <w:rFonts w:ascii="Times New Roman" w:hAnsi="Times New Roman"/>
                              </w:rPr>
                              <w:t>ı değişikliğine uyulması önerilir</w:t>
                            </w:r>
                            <w:r w:rsidRPr="005878CF">
                              <w:rPr>
                                <w:rFonts w:ascii="Times New Roman" w:hAnsi="Times New Roman"/>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32ABC1" id="_x0000_t202" coordsize="21600,21600" o:spt="202" path="m,l,21600r21600,l21600,xe">
                <v:stroke joinstyle="miter"/>
                <v:path gradientshapeok="t" o:connecttype="rect"/>
              </v:shapetype>
              <v:shape id="Metin Kutusu 29" o:spid="_x0000_s1048" type="#_x0000_t202" style="position:absolute;left:0;text-align:left;margin-left:-4.9pt;margin-top:21.2pt;width:485.25pt;height:124.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">
                <v:textbox>
                  <w:txbxContent>
                    <w:p w:rsidR="00396EE0" w:rsidRPr="005878CF" w:rsidRDefault="00396EE0" w:rsidP="00265E07">
                      <w:pPr>
                        <w:numPr>
                          <w:ilvl w:val="0"/>
                          <w:numId w:val="59"/>
                        </w:numPr>
                        <w:spacing w:after="200" w:line="276" w:lineRule="auto"/>
                        <w:rPr>
                          <w:rFonts w:ascii="Times New Roman" w:hAnsi="Times New Roman"/>
                        </w:rPr>
                      </w:pPr>
                      <w:r w:rsidRPr="005878CF">
                        <w:rPr>
                          <w:rFonts w:ascii="Times New Roman" w:hAnsi="Times New Roman"/>
                        </w:rPr>
                        <w:t>Başlangıç olarak tek veya kombinasyon tedavisi başlanabilir:</w:t>
                      </w:r>
                    </w:p>
                    <w:p w:rsidR="00396EE0" w:rsidRPr="005878CF" w:rsidRDefault="00396EE0" w:rsidP="00265E07">
                      <w:pPr>
                        <w:numPr>
                          <w:ilvl w:val="0"/>
                          <w:numId w:val="59"/>
                        </w:numPr>
                        <w:spacing w:after="200" w:line="276" w:lineRule="auto"/>
                        <w:rPr>
                          <w:rFonts w:ascii="Times New Roman" w:hAnsi="Times New Roman"/>
                        </w:rPr>
                      </w:pPr>
                      <w:r w:rsidRPr="005878CF">
                        <w:rPr>
                          <w:rFonts w:ascii="Times New Roman" w:hAnsi="Times New Roman"/>
                        </w:rPr>
                        <w:t xml:space="preserve">Başlangıçta sistolik KB hedeften 20 mmHg ve diyastolik KB hedeften 10 mmHg yüksek ise (ör. Evre 2 ve üzeri hipertansiyon varlığı) doğrudan kombinasyon tedavisi başlanabilir. </w:t>
                      </w:r>
                    </w:p>
                    <w:p w:rsidR="00396EE0" w:rsidRPr="005878CF" w:rsidRDefault="00396EE0" w:rsidP="00265E07">
                      <w:pPr>
                        <w:numPr>
                          <w:ilvl w:val="0"/>
                          <w:numId w:val="59"/>
                        </w:numPr>
                        <w:spacing w:after="200" w:line="276" w:lineRule="auto"/>
                        <w:rPr>
                          <w:rFonts w:ascii="Times New Roman" w:hAnsi="Times New Roman"/>
                        </w:rPr>
                      </w:pPr>
                      <w:r w:rsidRPr="005878CF">
                        <w:rPr>
                          <w:rFonts w:ascii="Times New Roman" w:hAnsi="Times New Roman"/>
                        </w:rPr>
                        <w:t>Birden fazla ilaç kullanılıyorsa, en az birinin akşam saatlerinden sonra verilmesi önerilir.</w:t>
                      </w:r>
                    </w:p>
                    <w:p w:rsidR="00396EE0" w:rsidRPr="005878CF" w:rsidRDefault="00396EE0" w:rsidP="00265E07">
                      <w:pPr>
                        <w:numPr>
                          <w:ilvl w:val="0"/>
                          <w:numId w:val="59"/>
                        </w:numPr>
                        <w:spacing w:after="200" w:line="276" w:lineRule="auto"/>
                        <w:rPr>
                          <w:rFonts w:ascii="Times New Roman" w:hAnsi="Times New Roman"/>
                        </w:rPr>
                      </w:pPr>
                      <w:r w:rsidRPr="005878CF">
                        <w:rPr>
                          <w:rFonts w:ascii="Times New Roman" w:hAnsi="Times New Roman"/>
                        </w:rPr>
                        <w:t>Hayat tarz</w:t>
                      </w:r>
                      <w:r>
                        <w:rPr>
                          <w:rFonts w:ascii="Times New Roman" w:hAnsi="Times New Roman"/>
                        </w:rPr>
                        <w:t>ı değişikliğine uyulması önerilir</w:t>
                      </w:r>
                      <w:r w:rsidRPr="005878CF">
                        <w:rPr>
                          <w:rFonts w:ascii="Times New Roman" w:hAnsi="Times New Roman"/>
                        </w:rPr>
                        <w:t xml:space="preserve"> </w:t>
                      </w:r>
                    </w:p>
                  </w:txbxContent>
                </v:textbox>
              </v:shape>
            </w:pict>
          </mc:Fallback>
        </mc:AlternateContent>
      </w:r>
      <w:r w:rsidR="00034754" w:rsidRPr="00C37258">
        <w:rPr>
          <w:rFonts w:ascii="Comic Sans MS" w:hAnsi="Comic Sans MS"/>
          <w:b/>
          <w:i/>
        </w:rPr>
        <w:t xml:space="preserve">Antihipertansif tedaviye başlarken izlenecek şema </w:t>
      </w:r>
    </w:p>
    <w:p w:rsidR="00034754" w:rsidRPr="00C37258" w:rsidRDefault="00034754" w:rsidP="00E83FB2">
      <w:pPr>
        <w:spacing w:before="240" w:line="276" w:lineRule="auto"/>
        <w:jc w:val="both"/>
        <w:rPr>
          <w:rFonts w:ascii="Comic Sans MS" w:hAnsi="Comic Sans MS"/>
        </w:rPr>
      </w:pPr>
    </w:p>
    <w:p w:rsidR="00034754" w:rsidRPr="00C37258" w:rsidRDefault="00034754" w:rsidP="00E83FB2">
      <w:pPr>
        <w:spacing w:before="240" w:line="276" w:lineRule="auto"/>
        <w:jc w:val="both"/>
        <w:rPr>
          <w:rFonts w:ascii="Comic Sans MS" w:hAnsi="Comic Sans MS"/>
        </w:rPr>
      </w:pPr>
    </w:p>
    <w:p w:rsidR="00034754" w:rsidRPr="00C37258" w:rsidRDefault="00034754" w:rsidP="00E83FB2">
      <w:pPr>
        <w:widowControl w:val="0"/>
        <w:autoSpaceDE w:val="0"/>
        <w:autoSpaceDN w:val="0"/>
        <w:adjustRightInd w:val="0"/>
        <w:spacing w:before="240" w:line="276" w:lineRule="auto"/>
        <w:rPr>
          <w:rFonts w:ascii="Comic Sans MS" w:hAnsi="Comic Sans MS"/>
          <w:b/>
          <w:bCs/>
          <w:color w:val="FF0000"/>
        </w:rPr>
      </w:pPr>
    </w:p>
    <w:p w:rsidR="00034754" w:rsidRPr="00C37258" w:rsidRDefault="00034754" w:rsidP="00E83FB2">
      <w:pPr>
        <w:widowControl w:val="0"/>
        <w:autoSpaceDE w:val="0"/>
        <w:autoSpaceDN w:val="0"/>
        <w:adjustRightInd w:val="0"/>
        <w:spacing w:before="240" w:line="276" w:lineRule="auto"/>
        <w:rPr>
          <w:rFonts w:ascii="Comic Sans MS" w:hAnsi="Comic Sans MS"/>
          <w:b/>
          <w:bCs/>
          <w:color w:val="FF0000"/>
        </w:rPr>
      </w:pPr>
    </w:p>
    <w:p w:rsidR="00034754" w:rsidRPr="00C37258" w:rsidRDefault="008F55F7" w:rsidP="00E83FB2">
      <w:pPr>
        <w:widowControl w:val="0"/>
        <w:autoSpaceDE w:val="0"/>
        <w:autoSpaceDN w:val="0"/>
        <w:adjustRightInd w:val="0"/>
        <w:spacing w:before="240" w:line="276" w:lineRule="auto"/>
        <w:rPr>
          <w:rFonts w:ascii="Comic Sans MS" w:hAnsi="Comic Sans MS"/>
          <w:b/>
          <w:bCs/>
          <w:color w:val="FF0000"/>
        </w:rPr>
      </w:pPr>
      <w:r w:rsidRPr="00C37258">
        <w:rPr>
          <w:rFonts w:ascii="Comic Sans MS" w:hAnsi="Comic Sans MS"/>
          <w:b/>
          <w:bCs/>
          <w:noProof/>
          <w:color w:val="FF0000"/>
          <w:lang w:eastAsia="tr-TR"/>
        </w:rPr>
        <mc:AlternateContent>
          <mc:Choice Requires="wps">
            <w:drawing>
              <wp:anchor distT="0" distB="0" distL="114300" distR="114300" simplePos="0" relativeHeight="251695104" behindDoc="0" locked="0" layoutInCell="1" allowOverlap="1" wp14:anchorId="03BFCB29" wp14:editId="6FE18C21">
                <wp:simplePos x="0" y="0"/>
                <wp:positionH relativeFrom="column">
                  <wp:posOffset>356235</wp:posOffset>
                </wp:positionH>
                <wp:positionV relativeFrom="paragraph">
                  <wp:posOffset>52070</wp:posOffset>
                </wp:positionV>
                <wp:extent cx="485775" cy="295275"/>
                <wp:effectExtent l="41910" t="13335" r="43815" b="5715"/>
                <wp:wrapNone/>
                <wp:docPr id="28" name="Aşağı Ok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9527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287B5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28" o:spid="_x0000_s1026" type="#_x0000_t67" style="position:absolute;margin-left:28.05pt;margin-top:4.1pt;width:38.25pt;height:2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">
                <v:textbox style="layout-flow:vertical-ideographic"/>
              </v:shape>
            </w:pict>
          </mc:Fallback>
        </mc:AlternateContent>
      </w:r>
    </w:p>
    <w:p w:rsidR="00034754" w:rsidRPr="00C37258" w:rsidRDefault="00034754" w:rsidP="00E83FB2">
      <w:pPr>
        <w:widowControl w:val="0"/>
        <w:autoSpaceDE w:val="0"/>
        <w:autoSpaceDN w:val="0"/>
        <w:adjustRightInd w:val="0"/>
        <w:spacing w:before="240" w:line="276" w:lineRule="auto"/>
        <w:rPr>
          <w:rFonts w:ascii="Comic Sans MS" w:hAnsi="Comic Sans MS"/>
          <w:b/>
          <w:bCs/>
          <w:color w:val="FF0000"/>
        </w:rPr>
      </w:pPr>
      <w:r w:rsidRPr="00C37258">
        <w:rPr>
          <w:rFonts w:ascii="Comic Sans MS" w:hAnsi="Comic Sans MS"/>
          <w:b/>
          <w:bCs/>
          <w:noProof/>
          <w:color w:val="FF0000"/>
          <w:lang w:eastAsia="tr-TR"/>
        </w:rPr>
        <mc:AlternateContent>
          <mc:Choice Requires="wps">
            <w:drawing>
              <wp:anchor distT="0" distB="0" distL="114300" distR="114300" simplePos="0" relativeHeight="251694080" behindDoc="0" locked="0" layoutInCell="1" allowOverlap="1">
                <wp:simplePos x="0" y="0"/>
                <wp:positionH relativeFrom="column">
                  <wp:posOffset>-62865</wp:posOffset>
                </wp:positionH>
                <wp:positionV relativeFrom="paragraph">
                  <wp:posOffset>106045</wp:posOffset>
                </wp:positionV>
                <wp:extent cx="3067050" cy="330200"/>
                <wp:effectExtent l="0" t="0" r="19050" b="12700"/>
                <wp:wrapNone/>
                <wp:docPr id="27" name="Metin Kutusu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330200"/>
                        </a:xfrm>
                        <a:prstGeom prst="rect">
                          <a:avLst/>
                        </a:prstGeom>
                        <a:solidFill>
                          <a:srgbClr val="FFFFFF"/>
                        </a:solidFill>
                        <a:ln w="9525">
                          <a:solidFill>
                            <a:srgbClr val="000000"/>
                          </a:solidFill>
                          <a:miter lim="800000"/>
                          <a:headEnd/>
                          <a:tailEnd/>
                        </a:ln>
                      </wps:spPr>
                      <wps:txbx>
                        <w:txbxContent>
                          <w:p w:rsidR="00396EE0" w:rsidRPr="005878CF" w:rsidRDefault="00396EE0" w:rsidP="00034754">
                            <w:pPr>
                              <w:rPr>
                                <w:rFonts w:ascii="Times New Roman" w:hAnsi="Times New Roman"/>
                              </w:rPr>
                            </w:pPr>
                            <w:r w:rsidRPr="005878CF">
                              <w:rPr>
                                <w:rFonts w:ascii="Times New Roman" w:hAnsi="Times New Roman"/>
                              </w:rPr>
                              <w:t xml:space="preserve">Kan basıncı kontrol altında değilse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7" o:spid="_x0000_s1049" type="#_x0000_t202" style="position:absolute;margin-left:-4.95pt;margin-top:8.35pt;width:241.5pt;height:2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">
                <v:textbox>
                  <w:txbxContent>
                    <w:p w:rsidR="00396EE0" w:rsidRPr="005878CF" w:rsidRDefault="00396EE0" w:rsidP="00034754">
                      <w:pPr>
                        <w:rPr>
                          <w:rFonts w:ascii="Times New Roman" w:hAnsi="Times New Roman"/>
                        </w:rPr>
                      </w:pPr>
                      <w:r w:rsidRPr="005878CF">
                        <w:rPr>
                          <w:rFonts w:ascii="Times New Roman" w:hAnsi="Times New Roman"/>
                        </w:rPr>
                        <w:t xml:space="preserve">Kan basıncı kontrol altında değilse </w:t>
                      </w:r>
                    </w:p>
                  </w:txbxContent>
                </v:textbox>
              </v:shape>
            </w:pict>
          </mc:Fallback>
        </mc:AlternateContent>
      </w:r>
    </w:p>
    <w:p w:rsidR="001F271C" w:rsidRDefault="00034754" w:rsidP="00E83FB2">
      <w:pPr>
        <w:widowControl w:val="0"/>
        <w:autoSpaceDE w:val="0"/>
        <w:autoSpaceDN w:val="0"/>
        <w:adjustRightInd w:val="0"/>
        <w:spacing w:before="240" w:line="276" w:lineRule="auto"/>
        <w:rPr>
          <w:rFonts w:ascii="Comic Sans MS" w:hAnsi="Comic Sans MS"/>
          <w:b/>
          <w:bCs/>
          <w:color w:val="FF0000"/>
        </w:rPr>
      </w:pPr>
      <w:r w:rsidRPr="00C37258">
        <w:rPr>
          <w:rFonts w:ascii="Comic Sans MS" w:hAnsi="Comic Sans MS"/>
          <w:b/>
          <w:bCs/>
          <w:noProof/>
          <w:color w:val="FF0000"/>
          <w:lang w:eastAsia="tr-TR"/>
        </w:rPr>
        <mc:AlternateContent>
          <mc:Choice Requires="wps">
            <w:drawing>
              <wp:anchor distT="0" distB="0" distL="114300" distR="114300" simplePos="0" relativeHeight="251698176" behindDoc="0" locked="0" layoutInCell="1" allowOverlap="1">
                <wp:simplePos x="0" y="0"/>
                <wp:positionH relativeFrom="column">
                  <wp:posOffset>316865</wp:posOffset>
                </wp:positionH>
                <wp:positionV relativeFrom="paragraph">
                  <wp:posOffset>228918</wp:posOffset>
                </wp:positionV>
                <wp:extent cx="485775" cy="295275"/>
                <wp:effectExtent l="40640" t="10160" r="45085" b="18415"/>
                <wp:wrapNone/>
                <wp:docPr id="26" name="Aşağı Ok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9527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17271" id="Aşağı Ok 26" o:spid="_x0000_s1026" type="#_x0000_t67" style="position:absolute;margin-left:24.95pt;margin-top:18.05pt;width:38.25pt;height:2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">
                <v:textbox style="layout-flow:vertical-ideographic"/>
              </v:shape>
            </w:pict>
          </mc:Fallback>
        </mc:AlternateContent>
      </w:r>
    </w:p>
    <w:p w:rsidR="00034754" w:rsidRPr="00C37258" w:rsidRDefault="00034754" w:rsidP="00E83FB2">
      <w:pPr>
        <w:widowControl w:val="0"/>
        <w:autoSpaceDE w:val="0"/>
        <w:autoSpaceDN w:val="0"/>
        <w:adjustRightInd w:val="0"/>
        <w:spacing w:before="240" w:line="276" w:lineRule="auto"/>
        <w:rPr>
          <w:rFonts w:ascii="Comic Sans MS" w:hAnsi="Comic Sans MS"/>
          <w:b/>
          <w:bCs/>
          <w:color w:val="FF0000"/>
        </w:rPr>
      </w:pPr>
      <w:r w:rsidRPr="00C37258">
        <w:rPr>
          <w:rFonts w:ascii="Comic Sans MS" w:hAnsi="Comic Sans MS"/>
          <w:noProof/>
          <w:lang w:eastAsia="tr-TR"/>
        </w:rPr>
        <mc:AlternateContent>
          <mc:Choice Requires="wps">
            <w:drawing>
              <wp:anchor distT="0" distB="0" distL="114300" distR="114300" simplePos="0" relativeHeight="251689984" behindDoc="0" locked="0" layoutInCell="1" allowOverlap="1" wp14:anchorId="5DB687BA" wp14:editId="3E81CC5A">
                <wp:simplePos x="0" y="0"/>
                <wp:positionH relativeFrom="column">
                  <wp:posOffset>-27940</wp:posOffset>
                </wp:positionH>
                <wp:positionV relativeFrom="paragraph">
                  <wp:posOffset>313690</wp:posOffset>
                </wp:positionV>
                <wp:extent cx="4716145" cy="1562735"/>
                <wp:effectExtent l="0" t="0" r="27305" b="18415"/>
                <wp:wrapNone/>
                <wp:docPr id="114" name="Metin Kutusu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6145" cy="1562735"/>
                        </a:xfrm>
                        <a:prstGeom prst="rect">
                          <a:avLst/>
                        </a:prstGeom>
                        <a:solidFill>
                          <a:srgbClr val="FFFFFF"/>
                        </a:solidFill>
                        <a:ln w="9525">
                          <a:solidFill>
                            <a:srgbClr val="000000"/>
                          </a:solidFill>
                          <a:miter lim="800000"/>
                          <a:headEnd/>
                          <a:tailEnd/>
                        </a:ln>
                      </wps:spPr>
                      <wps:txbx>
                        <w:txbxContent>
                          <w:p w:rsidR="00396EE0" w:rsidRDefault="00396EE0" w:rsidP="00265E07">
                            <w:pPr>
                              <w:numPr>
                                <w:ilvl w:val="0"/>
                                <w:numId w:val="60"/>
                              </w:numPr>
                              <w:spacing w:after="200" w:line="276" w:lineRule="auto"/>
                              <w:rPr>
                                <w:rFonts w:ascii="Times New Roman" w:hAnsi="Times New Roman"/>
                              </w:rPr>
                            </w:pPr>
                            <w:r w:rsidRPr="005878CF">
                              <w:rPr>
                                <w:rFonts w:ascii="Times New Roman" w:hAnsi="Times New Roman"/>
                              </w:rPr>
                              <w:t xml:space="preserve">Hayat tarzı değişikliğine uyup uymadığını kontrol edin </w:t>
                            </w:r>
                          </w:p>
                          <w:p w:rsidR="00396EE0" w:rsidRPr="005878CF" w:rsidRDefault="00396EE0" w:rsidP="00265E07">
                            <w:pPr>
                              <w:numPr>
                                <w:ilvl w:val="0"/>
                                <w:numId w:val="60"/>
                              </w:numPr>
                              <w:spacing w:after="200" w:line="276" w:lineRule="auto"/>
                              <w:rPr>
                                <w:rFonts w:ascii="Times New Roman" w:hAnsi="Times New Roman"/>
                              </w:rPr>
                            </w:pPr>
                            <w:r>
                              <w:rPr>
                                <w:rFonts w:ascii="Times New Roman" w:hAnsi="Times New Roman"/>
                              </w:rPr>
                              <w:t>Tedavi miktarını artırın</w:t>
                            </w:r>
                          </w:p>
                          <w:p w:rsidR="00396EE0" w:rsidRPr="005878CF" w:rsidRDefault="00396EE0" w:rsidP="00034754">
                            <w:pPr>
                              <w:ind w:left="708"/>
                              <w:rPr>
                                <w:rFonts w:ascii="Times New Roman" w:hAnsi="Times New Roman"/>
                              </w:rPr>
                            </w:pPr>
                            <w:r w:rsidRPr="005878CF">
                              <w:rPr>
                                <w:rFonts w:ascii="Times New Roman" w:hAnsi="Times New Roman"/>
                              </w:rPr>
                              <w:t>A.İkinci bir ilaç eklemeden ilk ilaçda maksimum doza çıkın</w:t>
                            </w:r>
                          </w:p>
                          <w:p w:rsidR="00396EE0" w:rsidRPr="005878CF" w:rsidRDefault="00396EE0" w:rsidP="00034754">
                            <w:pPr>
                              <w:ind w:left="708"/>
                              <w:rPr>
                                <w:rFonts w:ascii="Times New Roman" w:hAnsi="Times New Roman"/>
                              </w:rPr>
                            </w:pPr>
                            <w:r w:rsidRPr="005878CF">
                              <w:rPr>
                                <w:rFonts w:ascii="Times New Roman" w:hAnsi="Times New Roman"/>
                              </w:rPr>
                              <w:t>B.İlk ilaçta maksimum doza çıkmadan ikinci bir ilaç başlayın</w:t>
                            </w:r>
                          </w:p>
                          <w:p w:rsidR="00396EE0" w:rsidRPr="005878CF" w:rsidRDefault="00396EE0" w:rsidP="00034754">
                            <w:pPr>
                              <w:ind w:left="708"/>
                              <w:rPr>
                                <w:rFonts w:ascii="Times New Roman" w:hAnsi="Times New Roman"/>
                              </w:rPr>
                            </w:pPr>
                            <w:r w:rsidRPr="005878CF">
                              <w:rPr>
                                <w:rFonts w:ascii="Times New Roman" w:hAnsi="Times New Roman"/>
                              </w:rPr>
                              <w:t>C.  2 ayrı ilaç sınıfını ayrı ayrı ya da birleşik ürün olarak başlayın</w:t>
                            </w:r>
                          </w:p>
                          <w:p w:rsidR="00396EE0" w:rsidRPr="005878CF" w:rsidRDefault="00396EE0" w:rsidP="00034754">
                            <w:pPr>
                              <w:rPr>
                                <w:rFonts w:ascii="Times New Roman" w:hAnsi="Times New Roman"/>
                              </w:rPr>
                            </w:pPr>
                          </w:p>
                          <w:p w:rsidR="00396EE0" w:rsidRPr="005878CF" w:rsidRDefault="00396EE0" w:rsidP="00034754">
                            <w:pPr>
                              <w:pStyle w:val="ListeParagraf"/>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687BA" id="Metin Kutusu 114" o:spid="_x0000_s1050" type="#_x0000_t202" style="position:absolute;margin-left:-2.2pt;margin-top:24.7pt;width:371.35pt;height:123.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">
                <v:textbox>
                  <w:txbxContent>
                    <w:p w:rsidR="00396EE0" w:rsidRDefault="00396EE0" w:rsidP="00265E07">
                      <w:pPr>
                        <w:numPr>
                          <w:ilvl w:val="0"/>
                          <w:numId w:val="60"/>
                        </w:numPr>
                        <w:spacing w:after="200" w:line="276" w:lineRule="auto"/>
                        <w:rPr>
                          <w:rFonts w:ascii="Times New Roman" w:hAnsi="Times New Roman"/>
                        </w:rPr>
                      </w:pPr>
                      <w:r w:rsidRPr="005878CF">
                        <w:rPr>
                          <w:rFonts w:ascii="Times New Roman" w:hAnsi="Times New Roman"/>
                        </w:rPr>
                        <w:t xml:space="preserve">Hayat tarzı değişikliğine uyup uymadığını kontrol edin </w:t>
                      </w:r>
                    </w:p>
                    <w:p w:rsidR="00396EE0" w:rsidRPr="005878CF" w:rsidRDefault="00396EE0" w:rsidP="00265E07">
                      <w:pPr>
                        <w:numPr>
                          <w:ilvl w:val="0"/>
                          <w:numId w:val="60"/>
                        </w:numPr>
                        <w:spacing w:after="200" w:line="276" w:lineRule="auto"/>
                        <w:rPr>
                          <w:rFonts w:ascii="Times New Roman" w:hAnsi="Times New Roman"/>
                        </w:rPr>
                      </w:pPr>
                      <w:r>
                        <w:rPr>
                          <w:rFonts w:ascii="Times New Roman" w:hAnsi="Times New Roman"/>
                        </w:rPr>
                        <w:t>Tedavi miktarını artırın</w:t>
                      </w:r>
                    </w:p>
                    <w:p w:rsidR="00396EE0" w:rsidRPr="005878CF" w:rsidRDefault="00396EE0" w:rsidP="00034754">
                      <w:pPr>
                        <w:ind w:left="708"/>
                        <w:rPr>
                          <w:rFonts w:ascii="Times New Roman" w:hAnsi="Times New Roman"/>
                        </w:rPr>
                      </w:pPr>
                      <w:r w:rsidRPr="005878CF">
                        <w:rPr>
                          <w:rFonts w:ascii="Times New Roman" w:hAnsi="Times New Roman"/>
                        </w:rPr>
                        <w:t>A.İkinci bir ilaç eklemeden ilk ilaçda maksimum doza çıkın</w:t>
                      </w:r>
                    </w:p>
                    <w:p w:rsidR="00396EE0" w:rsidRPr="005878CF" w:rsidRDefault="00396EE0" w:rsidP="00034754">
                      <w:pPr>
                        <w:ind w:left="708"/>
                        <w:rPr>
                          <w:rFonts w:ascii="Times New Roman" w:hAnsi="Times New Roman"/>
                        </w:rPr>
                      </w:pPr>
                      <w:r w:rsidRPr="005878CF">
                        <w:rPr>
                          <w:rFonts w:ascii="Times New Roman" w:hAnsi="Times New Roman"/>
                        </w:rPr>
                        <w:t>B.İlk ilaçta maksimum doza çıkmadan ikinci bir ilaç başlayın</w:t>
                      </w:r>
                    </w:p>
                    <w:p w:rsidR="00396EE0" w:rsidRPr="005878CF" w:rsidRDefault="00396EE0" w:rsidP="00034754">
                      <w:pPr>
                        <w:ind w:left="708"/>
                        <w:rPr>
                          <w:rFonts w:ascii="Times New Roman" w:hAnsi="Times New Roman"/>
                        </w:rPr>
                      </w:pPr>
                      <w:r w:rsidRPr="005878CF">
                        <w:rPr>
                          <w:rFonts w:ascii="Times New Roman" w:hAnsi="Times New Roman"/>
                        </w:rPr>
                        <w:t>C.  2 ayrı ilaç sınıfını ayrı ayrı ya da birleşik ürün olarak başlayın</w:t>
                      </w:r>
                    </w:p>
                    <w:p w:rsidR="00396EE0" w:rsidRPr="005878CF" w:rsidRDefault="00396EE0" w:rsidP="00034754">
                      <w:pPr>
                        <w:rPr>
                          <w:rFonts w:ascii="Times New Roman" w:hAnsi="Times New Roman"/>
                        </w:rPr>
                      </w:pPr>
                    </w:p>
                    <w:p w:rsidR="00396EE0" w:rsidRPr="005878CF" w:rsidRDefault="00396EE0" w:rsidP="00034754">
                      <w:pPr>
                        <w:pStyle w:val="ListeParagraf"/>
                        <w:rPr>
                          <w:rFonts w:ascii="Times New Roman" w:hAnsi="Times New Roman"/>
                        </w:rPr>
                      </w:pPr>
                    </w:p>
                  </w:txbxContent>
                </v:textbox>
              </v:shape>
            </w:pict>
          </mc:Fallback>
        </mc:AlternateContent>
      </w:r>
    </w:p>
    <w:p w:rsidR="00034754" w:rsidRPr="00C37258" w:rsidRDefault="00034754" w:rsidP="00E83FB2">
      <w:pPr>
        <w:widowControl w:val="0"/>
        <w:autoSpaceDE w:val="0"/>
        <w:autoSpaceDN w:val="0"/>
        <w:adjustRightInd w:val="0"/>
        <w:spacing w:before="240" w:line="276" w:lineRule="auto"/>
        <w:rPr>
          <w:rFonts w:ascii="Comic Sans MS" w:hAnsi="Comic Sans MS"/>
          <w:b/>
          <w:bCs/>
          <w:color w:val="FF0000"/>
        </w:rPr>
      </w:pPr>
    </w:p>
    <w:p w:rsidR="00034754" w:rsidRPr="00C37258" w:rsidRDefault="00034754" w:rsidP="00E83FB2">
      <w:pPr>
        <w:widowControl w:val="0"/>
        <w:autoSpaceDE w:val="0"/>
        <w:autoSpaceDN w:val="0"/>
        <w:adjustRightInd w:val="0"/>
        <w:spacing w:before="240" w:line="276" w:lineRule="auto"/>
        <w:rPr>
          <w:rFonts w:ascii="Comic Sans MS" w:hAnsi="Comic Sans MS"/>
          <w:b/>
          <w:bCs/>
          <w:color w:val="FF0000"/>
        </w:rPr>
      </w:pPr>
    </w:p>
    <w:p w:rsidR="00034754" w:rsidRPr="00C37258" w:rsidRDefault="00034754" w:rsidP="00E83FB2">
      <w:pPr>
        <w:widowControl w:val="0"/>
        <w:autoSpaceDE w:val="0"/>
        <w:autoSpaceDN w:val="0"/>
        <w:adjustRightInd w:val="0"/>
        <w:spacing w:before="240" w:line="276" w:lineRule="auto"/>
        <w:rPr>
          <w:rFonts w:ascii="Comic Sans MS" w:hAnsi="Comic Sans MS"/>
          <w:b/>
          <w:bCs/>
          <w:color w:val="FF0000"/>
        </w:rPr>
      </w:pPr>
    </w:p>
    <w:p w:rsidR="00034754" w:rsidRPr="00C37258" w:rsidRDefault="00034754" w:rsidP="00E83FB2">
      <w:pPr>
        <w:widowControl w:val="0"/>
        <w:autoSpaceDE w:val="0"/>
        <w:autoSpaceDN w:val="0"/>
        <w:adjustRightInd w:val="0"/>
        <w:spacing w:before="240" w:line="276" w:lineRule="auto"/>
        <w:rPr>
          <w:rFonts w:ascii="Comic Sans MS" w:hAnsi="Comic Sans MS"/>
          <w:b/>
          <w:bCs/>
          <w:color w:val="FF0000"/>
        </w:rPr>
      </w:pPr>
    </w:p>
    <w:p w:rsidR="00034754" w:rsidRPr="00C37258" w:rsidRDefault="001F271C" w:rsidP="00E83FB2">
      <w:pPr>
        <w:widowControl w:val="0"/>
        <w:autoSpaceDE w:val="0"/>
        <w:autoSpaceDN w:val="0"/>
        <w:adjustRightInd w:val="0"/>
        <w:spacing w:before="240" w:line="276" w:lineRule="auto"/>
        <w:rPr>
          <w:rFonts w:ascii="Comic Sans MS" w:hAnsi="Comic Sans MS"/>
          <w:b/>
          <w:bCs/>
          <w:color w:val="FF0000"/>
        </w:rPr>
      </w:pPr>
      <w:r w:rsidRPr="00C37258">
        <w:rPr>
          <w:rFonts w:ascii="Comic Sans MS" w:hAnsi="Comic Sans MS"/>
          <w:b/>
          <w:bCs/>
          <w:noProof/>
          <w:color w:val="FF0000"/>
          <w:lang w:eastAsia="tr-TR"/>
        </w:rPr>
        <mc:AlternateContent>
          <mc:Choice Requires="wps">
            <w:drawing>
              <wp:anchor distT="0" distB="0" distL="114300" distR="114300" simplePos="0" relativeHeight="251699200" behindDoc="0" locked="0" layoutInCell="1" allowOverlap="1" wp14:anchorId="1BD8B36A" wp14:editId="63679916">
                <wp:simplePos x="0" y="0"/>
                <wp:positionH relativeFrom="column">
                  <wp:posOffset>390207</wp:posOffset>
                </wp:positionH>
                <wp:positionV relativeFrom="paragraph">
                  <wp:posOffset>143510</wp:posOffset>
                </wp:positionV>
                <wp:extent cx="485775" cy="295275"/>
                <wp:effectExtent l="42545" t="13335" r="43180" b="15240"/>
                <wp:wrapNone/>
                <wp:docPr id="25" name="Aşağı Ok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9527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411F9" id="Aşağı Ok 25" o:spid="_x0000_s1026" type="#_x0000_t67" style="position:absolute;margin-left:30.7pt;margin-top:11.3pt;width:38.25pt;height:2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">
                <v:textbox style="layout-flow:vertical-ideographic"/>
              </v:shape>
            </w:pict>
          </mc:Fallback>
        </mc:AlternateContent>
      </w:r>
    </w:p>
    <w:p w:rsidR="00034754" w:rsidRPr="00C37258" w:rsidRDefault="00034754" w:rsidP="00E83FB2">
      <w:pPr>
        <w:widowControl w:val="0"/>
        <w:autoSpaceDE w:val="0"/>
        <w:autoSpaceDN w:val="0"/>
        <w:adjustRightInd w:val="0"/>
        <w:spacing w:before="240" w:line="276" w:lineRule="auto"/>
        <w:rPr>
          <w:rFonts w:ascii="Comic Sans MS" w:hAnsi="Comic Sans MS"/>
          <w:b/>
          <w:bCs/>
          <w:color w:val="FF0000"/>
        </w:rPr>
      </w:pPr>
      <w:r w:rsidRPr="00C37258">
        <w:rPr>
          <w:rFonts w:ascii="Comic Sans MS" w:hAnsi="Comic Sans MS"/>
          <w:noProof/>
          <w:lang w:eastAsia="tr-TR"/>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167005</wp:posOffset>
                </wp:positionV>
                <wp:extent cx="3067050" cy="313690"/>
                <wp:effectExtent l="0" t="0" r="19050" b="10160"/>
                <wp:wrapNone/>
                <wp:docPr id="86" name="Metin Kutusu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313690"/>
                        </a:xfrm>
                        <a:prstGeom prst="rect">
                          <a:avLst/>
                        </a:prstGeom>
                        <a:solidFill>
                          <a:srgbClr val="FFFFFF"/>
                        </a:solidFill>
                        <a:ln w="9525">
                          <a:solidFill>
                            <a:srgbClr val="000000"/>
                          </a:solidFill>
                          <a:miter lim="800000"/>
                          <a:headEnd/>
                          <a:tailEnd/>
                        </a:ln>
                      </wps:spPr>
                      <wps:txbx>
                        <w:txbxContent>
                          <w:p w:rsidR="00396EE0" w:rsidRPr="005878CF" w:rsidRDefault="00396EE0" w:rsidP="00034754">
                            <w:pPr>
                              <w:rPr>
                                <w:rFonts w:ascii="Times New Roman" w:hAnsi="Times New Roman"/>
                              </w:rPr>
                            </w:pPr>
                            <w:r w:rsidRPr="005878CF">
                              <w:rPr>
                                <w:rFonts w:ascii="Times New Roman" w:hAnsi="Times New Roman"/>
                              </w:rPr>
                              <w:t xml:space="preserve">Kan basıncı kontrol altında değilse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86" o:spid="_x0000_s1051" type="#_x0000_t202" style="position:absolute;margin-left:0;margin-top:13.15pt;width:241.5pt;height:24.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">
                <v:textbox>
                  <w:txbxContent>
                    <w:p w:rsidR="00396EE0" w:rsidRPr="005878CF" w:rsidRDefault="00396EE0" w:rsidP="00034754">
                      <w:pPr>
                        <w:rPr>
                          <w:rFonts w:ascii="Times New Roman" w:hAnsi="Times New Roman"/>
                        </w:rPr>
                      </w:pPr>
                      <w:r w:rsidRPr="005878CF">
                        <w:rPr>
                          <w:rFonts w:ascii="Times New Roman" w:hAnsi="Times New Roman"/>
                        </w:rPr>
                        <w:t xml:space="preserve">Kan basıncı kontrol altında değilse </w:t>
                      </w:r>
                    </w:p>
                  </w:txbxContent>
                </v:textbox>
              </v:shape>
            </w:pict>
          </mc:Fallback>
        </mc:AlternateContent>
      </w:r>
    </w:p>
    <w:p w:rsidR="00034754" w:rsidRPr="00C37258" w:rsidRDefault="00034754" w:rsidP="00E83FB2">
      <w:pPr>
        <w:widowControl w:val="0"/>
        <w:autoSpaceDE w:val="0"/>
        <w:autoSpaceDN w:val="0"/>
        <w:adjustRightInd w:val="0"/>
        <w:spacing w:before="240" w:line="276" w:lineRule="auto"/>
        <w:rPr>
          <w:rFonts w:ascii="Comic Sans MS" w:hAnsi="Comic Sans MS"/>
          <w:b/>
          <w:bCs/>
          <w:color w:val="FF0000"/>
        </w:rPr>
      </w:pPr>
      <w:r w:rsidRPr="00C37258">
        <w:rPr>
          <w:rFonts w:ascii="Comic Sans MS" w:hAnsi="Comic Sans MS"/>
          <w:b/>
          <w:bCs/>
          <w:noProof/>
          <w:color w:val="FF0000"/>
          <w:lang w:eastAsia="tr-TR"/>
        </w:rPr>
        <mc:AlternateContent>
          <mc:Choice Requires="wps">
            <w:drawing>
              <wp:anchor distT="0" distB="0" distL="114300" distR="114300" simplePos="0" relativeHeight="251696128" behindDoc="0" locked="0" layoutInCell="1" allowOverlap="1">
                <wp:simplePos x="0" y="0"/>
                <wp:positionH relativeFrom="column">
                  <wp:posOffset>421958</wp:posOffset>
                </wp:positionH>
                <wp:positionV relativeFrom="paragraph">
                  <wp:posOffset>276860</wp:posOffset>
                </wp:positionV>
                <wp:extent cx="485775" cy="295275"/>
                <wp:effectExtent l="45720" t="5715" r="40005" b="13335"/>
                <wp:wrapNone/>
                <wp:docPr id="24" name="Aşağı Ok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9527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D082F" id="Aşağı Ok 24" o:spid="_x0000_s1026" type="#_x0000_t67" style="position:absolute;margin-left:33.25pt;margin-top:21.8pt;width:38.25pt;height:2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">
                <v:textbox style="layout-flow:vertical-ideographic"/>
              </v:shape>
            </w:pict>
          </mc:Fallback>
        </mc:AlternateContent>
      </w:r>
    </w:p>
    <w:p w:rsidR="00034754" w:rsidRPr="00C37258" w:rsidRDefault="00034754" w:rsidP="00E83FB2">
      <w:pPr>
        <w:spacing w:before="240" w:line="276" w:lineRule="auto"/>
        <w:rPr>
          <w:rFonts w:ascii="Comic Sans MS" w:hAnsi="Comic Sans MS"/>
          <w:b/>
          <w:sz w:val="20"/>
          <w:szCs w:val="20"/>
        </w:rPr>
      </w:pPr>
    </w:p>
    <w:p w:rsidR="00034754" w:rsidRPr="00C37258" w:rsidRDefault="00034754" w:rsidP="00E83FB2">
      <w:pPr>
        <w:spacing w:before="240" w:line="276" w:lineRule="auto"/>
        <w:rPr>
          <w:rFonts w:ascii="Comic Sans MS" w:hAnsi="Comic Sans MS"/>
          <w:b/>
          <w:sz w:val="20"/>
          <w:szCs w:val="20"/>
        </w:rPr>
      </w:pPr>
      <w:r w:rsidRPr="00C37258">
        <w:rPr>
          <w:rFonts w:ascii="Comic Sans MS" w:hAnsi="Comic Sans MS"/>
          <w:noProof/>
          <w:lang w:eastAsia="tr-TR"/>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103505</wp:posOffset>
                </wp:positionV>
                <wp:extent cx="4716145" cy="1821180"/>
                <wp:effectExtent l="0" t="0" r="27305" b="26670"/>
                <wp:wrapNone/>
                <wp:docPr id="122" name="Metin Kutusu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6145" cy="1821180"/>
                        </a:xfrm>
                        <a:prstGeom prst="rect">
                          <a:avLst/>
                        </a:prstGeom>
                        <a:solidFill>
                          <a:srgbClr val="FFFFFF"/>
                        </a:solidFill>
                        <a:ln w="9525">
                          <a:solidFill>
                            <a:srgbClr val="000000"/>
                          </a:solidFill>
                          <a:miter lim="800000"/>
                          <a:headEnd/>
                          <a:tailEnd/>
                        </a:ln>
                      </wps:spPr>
                      <wps:txbx>
                        <w:txbxContent>
                          <w:p w:rsidR="00396EE0" w:rsidRPr="005878CF" w:rsidRDefault="00396EE0" w:rsidP="00265E07">
                            <w:pPr>
                              <w:numPr>
                                <w:ilvl w:val="0"/>
                                <w:numId w:val="61"/>
                              </w:numPr>
                              <w:spacing w:after="200" w:line="276" w:lineRule="auto"/>
                              <w:rPr>
                                <w:rFonts w:ascii="Times New Roman" w:hAnsi="Times New Roman"/>
                              </w:rPr>
                            </w:pPr>
                            <w:r w:rsidRPr="005878CF">
                              <w:rPr>
                                <w:rFonts w:ascii="Times New Roman" w:hAnsi="Times New Roman"/>
                              </w:rPr>
                              <w:t xml:space="preserve">Hayat tarzı değişikliği ve ilaç kullanımını kontrol edin </w:t>
                            </w:r>
                          </w:p>
                          <w:p w:rsidR="00396EE0" w:rsidRPr="005878CF" w:rsidRDefault="00396EE0" w:rsidP="00265E07">
                            <w:pPr>
                              <w:numPr>
                                <w:ilvl w:val="0"/>
                                <w:numId w:val="61"/>
                              </w:numPr>
                              <w:spacing w:after="200" w:line="276" w:lineRule="auto"/>
                              <w:rPr>
                                <w:rFonts w:ascii="Times New Roman" w:hAnsi="Times New Roman"/>
                              </w:rPr>
                            </w:pPr>
                            <w:r w:rsidRPr="005878CF">
                              <w:rPr>
                                <w:rFonts w:ascii="Times New Roman" w:hAnsi="Times New Roman"/>
                              </w:rPr>
                              <w:t>Tedavi dozunu artırın</w:t>
                            </w:r>
                          </w:p>
                          <w:p w:rsidR="00396EE0" w:rsidRPr="005878CF" w:rsidRDefault="00396EE0" w:rsidP="00034754">
                            <w:pPr>
                              <w:ind w:left="708"/>
                              <w:rPr>
                                <w:rFonts w:ascii="Times New Roman" w:hAnsi="Times New Roman"/>
                              </w:rPr>
                            </w:pPr>
                            <w:r w:rsidRPr="005878CF">
                              <w:rPr>
                                <w:rFonts w:ascii="Times New Roman" w:hAnsi="Times New Roman"/>
                              </w:rPr>
                              <w:t>A ve B için thiazid, ACEI, ARB,</w:t>
                            </w:r>
                            <w:r>
                              <w:rPr>
                                <w:rFonts w:ascii="Times New Roman" w:hAnsi="Times New Roman"/>
                              </w:rPr>
                              <w:t xml:space="preserve"> </w:t>
                            </w:r>
                            <w:r w:rsidRPr="005878CF">
                              <w:rPr>
                                <w:rFonts w:ascii="Times New Roman" w:hAnsi="Times New Roman"/>
                              </w:rPr>
                              <w:t>KKB,</w:t>
                            </w:r>
                            <w:r>
                              <w:rPr>
                                <w:rFonts w:ascii="Times New Roman" w:hAnsi="Times New Roman"/>
                              </w:rPr>
                              <w:t xml:space="preserve"> </w:t>
                            </w:r>
                            <w:r w:rsidRPr="005878CF">
                              <w:rPr>
                                <w:rFonts w:ascii="Times New Roman" w:hAnsi="Times New Roman"/>
                              </w:rPr>
                              <w:t>Bbloker ekleyerek dozunu titre edin (Daha önce kullanılmamış bir ajan ekleyin, ACEI ve ARBnin birlikte kullanımından kaçının)</w:t>
                            </w:r>
                          </w:p>
                          <w:p w:rsidR="00396EE0" w:rsidRPr="005878CF" w:rsidRDefault="00396EE0" w:rsidP="00034754">
                            <w:pPr>
                              <w:ind w:left="708"/>
                              <w:rPr>
                                <w:rFonts w:ascii="Times New Roman" w:hAnsi="Times New Roman"/>
                              </w:rPr>
                            </w:pPr>
                            <w:r w:rsidRPr="005878CF">
                              <w:rPr>
                                <w:rFonts w:ascii="Times New Roman" w:hAnsi="Times New Roman"/>
                              </w:rPr>
                              <w:t>C için ajanınların dozunu maksimuma çıkarın</w:t>
                            </w:r>
                          </w:p>
                          <w:p w:rsidR="00396EE0" w:rsidRDefault="00396EE0" w:rsidP="00034754">
                            <w:pPr>
                              <w:rPr>
                                <w:sz w:val="16"/>
                                <w:szCs w:val="16"/>
                              </w:rPr>
                            </w:pPr>
                          </w:p>
                          <w:p w:rsidR="00396EE0" w:rsidRPr="00EF3D68" w:rsidRDefault="00396EE0" w:rsidP="00034754">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22" o:spid="_x0000_s1052" type="#_x0000_t202" style="position:absolute;margin-left:0;margin-top:8.15pt;width:371.35pt;height:143.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">
                <v:textbox>
                  <w:txbxContent>
                    <w:p w:rsidR="00396EE0" w:rsidRPr="005878CF" w:rsidRDefault="00396EE0" w:rsidP="00265E07">
                      <w:pPr>
                        <w:numPr>
                          <w:ilvl w:val="0"/>
                          <w:numId w:val="61"/>
                        </w:numPr>
                        <w:spacing w:after="200" w:line="276" w:lineRule="auto"/>
                        <w:rPr>
                          <w:rFonts w:ascii="Times New Roman" w:hAnsi="Times New Roman"/>
                        </w:rPr>
                      </w:pPr>
                      <w:r w:rsidRPr="005878CF">
                        <w:rPr>
                          <w:rFonts w:ascii="Times New Roman" w:hAnsi="Times New Roman"/>
                        </w:rPr>
                        <w:t xml:space="preserve">Hayat tarzı değişikliği ve ilaç kullanımını kontrol edin </w:t>
                      </w:r>
                    </w:p>
                    <w:p w:rsidR="00396EE0" w:rsidRPr="005878CF" w:rsidRDefault="00396EE0" w:rsidP="00265E07">
                      <w:pPr>
                        <w:numPr>
                          <w:ilvl w:val="0"/>
                          <w:numId w:val="61"/>
                        </w:numPr>
                        <w:spacing w:after="200" w:line="276" w:lineRule="auto"/>
                        <w:rPr>
                          <w:rFonts w:ascii="Times New Roman" w:hAnsi="Times New Roman"/>
                        </w:rPr>
                      </w:pPr>
                      <w:r w:rsidRPr="005878CF">
                        <w:rPr>
                          <w:rFonts w:ascii="Times New Roman" w:hAnsi="Times New Roman"/>
                        </w:rPr>
                        <w:t>Tedavi dozunu artırın</w:t>
                      </w:r>
                    </w:p>
                    <w:p w:rsidR="00396EE0" w:rsidRPr="005878CF" w:rsidRDefault="00396EE0" w:rsidP="00034754">
                      <w:pPr>
                        <w:ind w:left="708"/>
                        <w:rPr>
                          <w:rFonts w:ascii="Times New Roman" w:hAnsi="Times New Roman"/>
                        </w:rPr>
                      </w:pPr>
                      <w:r w:rsidRPr="005878CF">
                        <w:rPr>
                          <w:rFonts w:ascii="Times New Roman" w:hAnsi="Times New Roman"/>
                        </w:rPr>
                        <w:t>A ve B için thiazid, ACEI, ARB,</w:t>
                      </w:r>
                      <w:r>
                        <w:rPr>
                          <w:rFonts w:ascii="Times New Roman" w:hAnsi="Times New Roman"/>
                        </w:rPr>
                        <w:t xml:space="preserve"> </w:t>
                      </w:r>
                      <w:r w:rsidRPr="005878CF">
                        <w:rPr>
                          <w:rFonts w:ascii="Times New Roman" w:hAnsi="Times New Roman"/>
                        </w:rPr>
                        <w:t>KKB,</w:t>
                      </w:r>
                      <w:r>
                        <w:rPr>
                          <w:rFonts w:ascii="Times New Roman" w:hAnsi="Times New Roman"/>
                        </w:rPr>
                        <w:t xml:space="preserve"> </w:t>
                      </w:r>
                      <w:r w:rsidRPr="005878CF">
                        <w:rPr>
                          <w:rFonts w:ascii="Times New Roman" w:hAnsi="Times New Roman"/>
                        </w:rPr>
                        <w:t>Bbloker ekleyerek dozunu titre edin (Daha önce kullanılmamış bir ajan ekleyin, ACEI ve ARBnin birlikte kullanımından kaçının)</w:t>
                      </w:r>
                    </w:p>
                    <w:p w:rsidR="00396EE0" w:rsidRPr="005878CF" w:rsidRDefault="00396EE0" w:rsidP="00034754">
                      <w:pPr>
                        <w:ind w:left="708"/>
                        <w:rPr>
                          <w:rFonts w:ascii="Times New Roman" w:hAnsi="Times New Roman"/>
                        </w:rPr>
                      </w:pPr>
                      <w:r w:rsidRPr="005878CF">
                        <w:rPr>
                          <w:rFonts w:ascii="Times New Roman" w:hAnsi="Times New Roman"/>
                        </w:rPr>
                        <w:t>C için ajanınların dozunu maksimuma çıkarın</w:t>
                      </w:r>
                    </w:p>
                    <w:p w:rsidR="00396EE0" w:rsidRDefault="00396EE0" w:rsidP="00034754">
                      <w:pPr>
                        <w:rPr>
                          <w:sz w:val="16"/>
                          <w:szCs w:val="16"/>
                        </w:rPr>
                      </w:pPr>
                    </w:p>
                    <w:p w:rsidR="00396EE0" w:rsidRPr="00EF3D68" w:rsidRDefault="00396EE0" w:rsidP="00034754">
                      <w:pPr>
                        <w:rPr>
                          <w:sz w:val="16"/>
                          <w:szCs w:val="16"/>
                        </w:rPr>
                      </w:pPr>
                    </w:p>
                  </w:txbxContent>
                </v:textbox>
              </v:shape>
            </w:pict>
          </mc:Fallback>
        </mc:AlternateContent>
      </w:r>
    </w:p>
    <w:p w:rsidR="00034754" w:rsidRPr="00C37258" w:rsidRDefault="00034754" w:rsidP="00E83FB2">
      <w:pPr>
        <w:spacing w:before="240" w:line="276" w:lineRule="auto"/>
        <w:jc w:val="both"/>
        <w:rPr>
          <w:rFonts w:ascii="Comic Sans MS" w:hAnsi="Comic Sans MS"/>
        </w:rPr>
      </w:pPr>
    </w:p>
    <w:p w:rsidR="00034754" w:rsidRPr="00C37258" w:rsidRDefault="00034754" w:rsidP="00E83FB2">
      <w:pPr>
        <w:spacing w:before="240" w:line="276" w:lineRule="auto"/>
        <w:jc w:val="both"/>
        <w:rPr>
          <w:rFonts w:ascii="Comic Sans MS" w:hAnsi="Comic Sans MS"/>
        </w:rPr>
      </w:pPr>
    </w:p>
    <w:p w:rsidR="00034754" w:rsidRPr="00C37258" w:rsidRDefault="00034754" w:rsidP="00E83FB2">
      <w:pPr>
        <w:spacing w:before="240" w:line="276" w:lineRule="auto"/>
        <w:jc w:val="both"/>
        <w:rPr>
          <w:rFonts w:ascii="Comic Sans MS" w:hAnsi="Comic Sans MS"/>
        </w:rPr>
      </w:pPr>
    </w:p>
    <w:p w:rsidR="00034754" w:rsidRPr="00C37258" w:rsidRDefault="00034754" w:rsidP="00E83FB2">
      <w:pPr>
        <w:spacing w:before="240" w:line="276" w:lineRule="auto"/>
        <w:jc w:val="both"/>
        <w:rPr>
          <w:rFonts w:ascii="Comic Sans MS" w:hAnsi="Comic Sans MS"/>
        </w:rPr>
      </w:pPr>
    </w:p>
    <w:p w:rsidR="00034754" w:rsidRDefault="00034754" w:rsidP="00E83FB2">
      <w:pPr>
        <w:spacing w:before="240" w:line="276" w:lineRule="auto"/>
        <w:jc w:val="both"/>
        <w:rPr>
          <w:rFonts w:ascii="Comic Sans MS" w:hAnsi="Comic Sans MS"/>
        </w:rPr>
      </w:pPr>
    </w:p>
    <w:p w:rsidR="00034754" w:rsidRPr="00C37258" w:rsidRDefault="00C95503" w:rsidP="00E83FB2">
      <w:pPr>
        <w:spacing w:before="240" w:line="276" w:lineRule="auto"/>
        <w:jc w:val="both"/>
        <w:rPr>
          <w:rFonts w:ascii="Comic Sans MS" w:hAnsi="Comic Sans MS"/>
        </w:rPr>
      </w:pPr>
      <w:r>
        <w:rPr>
          <w:rFonts w:ascii="Comic Sans MS" w:hAnsi="Comic Sans MS"/>
        </w:rPr>
        <w:t>A</w:t>
      </w:r>
      <w:r w:rsidR="00034754" w:rsidRPr="0098138A">
        <w:rPr>
          <w:rFonts w:ascii="Comic Sans MS" w:hAnsi="Comic Sans MS"/>
          <w:b/>
        </w:rPr>
        <w:t xml:space="preserve">ntihipertansif </w:t>
      </w:r>
      <w:r w:rsidR="001F271C" w:rsidRPr="0098138A">
        <w:rPr>
          <w:rFonts w:ascii="Comic Sans MS" w:hAnsi="Comic Sans MS"/>
          <w:b/>
        </w:rPr>
        <w:t>Tedavi Akış Şeması</w:t>
      </w:r>
      <w:r w:rsidR="001F271C" w:rsidRPr="00C37258">
        <w:rPr>
          <w:rFonts w:ascii="Comic Sans MS" w:hAnsi="Comic Sans MS"/>
        </w:rPr>
        <w:t xml:space="preserve"> </w:t>
      </w:r>
    </w:p>
    <w:p w:rsidR="00034754" w:rsidRPr="00C37258" w:rsidRDefault="00034754" w:rsidP="00E83FB2">
      <w:pPr>
        <w:spacing w:before="240" w:line="276" w:lineRule="auto"/>
        <w:jc w:val="both"/>
        <w:rPr>
          <w:rFonts w:ascii="Comic Sans MS" w:hAnsi="Comic Sans MS"/>
        </w:rPr>
      </w:pPr>
      <w:r w:rsidRPr="00C37258">
        <w:rPr>
          <w:rFonts w:ascii="Comic Sans MS" w:hAnsi="Comic Sans MS"/>
          <w:noProof/>
          <w:lang w:eastAsia="tr-TR"/>
        </w:rPr>
        <w:drawing>
          <wp:inline distT="0" distB="0" distL="0" distR="0">
            <wp:extent cx="5811680" cy="3280787"/>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4522" cy="3282391"/>
                    </a:xfrm>
                    <a:prstGeom prst="rect">
                      <a:avLst/>
                    </a:prstGeom>
                    <a:noFill/>
                    <a:ln>
                      <a:noFill/>
                    </a:ln>
                  </pic:spPr>
                </pic:pic>
              </a:graphicData>
            </a:graphic>
          </wp:inline>
        </w:drawing>
      </w:r>
    </w:p>
    <w:p w:rsidR="00034754" w:rsidRPr="009B063A" w:rsidRDefault="00034754" w:rsidP="00E83FB2">
      <w:pPr>
        <w:spacing w:before="240" w:line="276" w:lineRule="auto"/>
        <w:jc w:val="both"/>
        <w:rPr>
          <w:rFonts w:ascii="Comic Sans MS" w:hAnsi="Comic Sans MS"/>
          <w:b/>
          <w:i/>
          <w:sz w:val="24"/>
        </w:rPr>
      </w:pPr>
      <w:r w:rsidRPr="009B063A">
        <w:rPr>
          <w:rFonts w:ascii="Comic Sans MS" w:hAnsi="Comic Sans MS"/>
          <w:b/>
          <w:i/>
          <w:sz w:val="24"/>
        </w:rPr>
        <w:t>Hipertansif hastanın sevk kriterleri</w:t>
      </w:r>
    </w:p>
    <w:p w:rsidR="00034754" w:rsidRPr="009B063A" w:rsidRDefault="00034754" w:rsidP="00E83FB2">
      <w:pPr>
        <w:spacing w:before="240" w:line="276" w:lineRule="auto"/>
        <w:jc w:val="both"/>
        <w:rPr>
          <w:rFonts w:ascii="Comic Sans MS" w:hAnsi="Comic Sans MS"/>
          <w:sz w:val="24"/>
        </w:rPr>
      </w:pPr>
      <w:r w:rsidRPr="009B063A">
        <w:rPr>
          <w:rFonts w:ascii="Comic Sans MS" w:hAnsi="Comic Sans MS"/>
          <w:sz w:val="24"/>
        </w:rPr>
        <w:t xml:space="preserve">1- Maksimum doz üçlü antihipertansif tedavi ve hayat tarzı değişikliği sağlanmasına ragmen kan basıncının 140/90 mm/hg'den aşağıya inmemesi </w:t>
      </w:r>
    </w:p>
    <w:p w:rsidR="00034754" w:rsidRPr="009B063A" w:rsidRDefault="00034754" w:rsidP="00E83FB2">
      <w:pPr>
        <w:spacing w:before="240" w:line="276" w:lineRule="auto"/>
        <w:jc w:val="both"/>
        <w:rPr>
          <w:rFonts w:ascii="Comic Sans MS" w:hAnsi="Comic Sans MS"/>
          <w:sz w:val="24"/>
        </w:rPr>
      </w:pPr>
      <w:r w:rsidRPr="009B063A">
        <w:rPr>
          <w:rFonts w:ascii="Comic Sans MS" w:hAnsi="Comic Sans MS"/>
          <w:sz w:val="24"/>
        </w:rPr>
        <w:t>2- Öykü, fizik muayene, laboratuvar bulguları değerlendirildiğinde sekonder hipertansiyondan şüphelenilmesi</w:t>
      </w:r>
    </w:p>
    <w:p w:rsidR="00034754" w:rsidRPr="009B063A" w:rsidRDefault="00034754" w:rsidP="00E83FB2">
      <w:pPr>
        <w:spacing w:before="240" w:line="276" w:lineRule="auto"/>
        <w:jc w:val="both"/>
        <w:rPr>
          <w:rFonts w:ascii="Comic Sans MS" w:hAnsi="Comic Sans MS"/>
          <w:sz w:val="24"/>
        </w:rPr>
      </w:pPr>
      <w:r w:rsidRPr="009B063A">
        <w:rPr>
          <w:rFonts w:ascii="Comic Sans MS" w:hAnsi="Comic Sans MS"/>
          <w:sz w:val="24"/>
        </w:rPr>
        <w:t>3- Çocukta hipertansiyon</w:t>
      </w:r>
    </w:p>
    <w:p w:rsidR="00034754" w:rsidRPr="009B063A" w:rsidRDefault="00034754" w:rsidP="00E83FB2">
      <w:pPr>
        <w:spacing w:before="240" w:line="276" w:lineRule="auto"/>
        <w:jc w:val="both"/>
        <w:rPr>
          <w:rFonts w:ascii="Comic Sans MS" w:hAnsi="Comic Sans MS"/>
          <w:sz w:val="24"/>
        </w:rPr>
      </w:pPr>
      <w:r w:rsidRPr="009B063A">
        <w:rPr>
          <w:rFonts w:ascii="Comic Sans MS" w:hAnsi="Comic Sans MS"/>
          <w:sz w:val="24"/>
        </w:rPr>
        <w:t xml:space="preserve">4- Hedef organ hasarı bulgularının tedavi altında ilerlemesi veya yeni organ hasarı bulgularının ortaya çıkması </w:t>
      </w:r>
    </w:p>
    <w:p w:rsidR="00C95503" w:rsidRDefault="00C95503" w:rsidP="00E83FB2">
      <w:pPr>
        <w:spacing w:before="240" w:line="276" w:lineRule="auto"/>
        <w:jc w:val="both"/>
        <w:rPr>
          <w:rFonts w:ascii="Comic Sans MS" w:hAnsi="Comic Sans MS"/>
          <w:b/>
          <w:sz w:val="24"/>
        </w:rPr>
      </w:pPr>
    </w:p>
    <w:p w:rsidR="008B7F6B" w:rsidRDefault="008B7F6B" w:rsidP="00E83FB2">
      <w:pPr>
        <w:spacing w:before="240" w:line="276" w:lineRule="auto"/>
        <w:jc w:val="both"/>
        <w:rPr>
          <w:rFonts w:ascii="Comic Sans MS" w:hAnsi="Comic Sans MS"/>
          <w:b/>
          <w:sz w:val="24"/>
        </w:rPr>
      </w:pPr>
    </w:p>
    <w:p w:rsidR="008B7F6B" w:rsidRDefault="008B7F6B" w:rsidP="00E83FB2">
      <w:pPr>
        <w:spacing w:before="240" w:line="276" w:lineRule="auto"/>
        <w:jc w:val="both"/>
        <w:rPr>
          <w:rFonts w:ascii="Comic Sans MS" w:hAnsi="Comic Sans MS"/>
          <w:b/>
          <w:sz w:val="24"/>
        </w:rPr>
      </w:pPr>
    </w:p>
    <w:p w:rsidR="008B7F6B" w:rsidRDefault="008B7F6B" w:rsidP="00E83FB2">
      <w:pPr>
        <w:spacing w:before="240" w:line="276" w:lineRule="auto"/>
        <w:jc w:val="both"/>
        <w:rPr>
          <w:rFonts w:ascii="Comic Sans MS" w:hAnsi="Comic Sans MS"/>
          <w:b/>
          <w:sz w:val="24"/>
        </w:rPr>
      </w:pPr>
    </w:p>
    <w:p w:rsidR="008B7F6B" w:rsidRDefault="008B7F6B" w:rsidP="00E83FB2">
      <w:pPr>
        <w:spacing w:before="240" w:line="276" w:lineRule="auto"/>
        <w:jc w:val="both"/>
        <w:rPr>
          <w:rFonts w:ascii="Comic Sans MS" w:hAnsi="Comic Sans MS"/>
          <w:b/>
          <w:sz w:val="24"/>
        </w:rPr>
      </w:pPr>
    </w:p>
    <w:p w:rsidR="00034754" w:rsidRPr="009B063A" w:rsidRDefault="00034754" w:rsidP="00E83FB2">
      <w:pPr>
        <w:spacing w:before="240" w:line="276" w:lineRule="auto"/>
        <w:jc w:val="both"/>
        <w:rPr>
          <w:rFonts w:ascii="Comic Sans MS" w:hAnsi="Comic Sans MS"/>
          <w:sz w:val="24"/>
        </w:rPr>
      </w:pPr>
      <w:r w:rsidRPr="009B063A">
        <w:rPr>
          <w:rFonts w:ascii="Comic Sans MS" w:hAnsi="Comic Sans MS"/>
          <w:b/>
          <w:sz w:val="24"/>
        </w:rPr>
        <w:t>KAYNAKLAR</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 xml:space="preserve">Arıcı M, Birdane A, Güler K, Yıldız BO, Altun B, Ertürk Ş, Aydoğdu S, Özbakkaloğlu M, Ersöz HÖ, Süleymanlar G, Tükek T, Tokgözoğlu L, Erdem Y; Türk Kardiyoloji Derneği (TKD).; Türk İç Hastalıkları Uzmanlık Derneği (TİHUD).; Türkiye Endokrinoloji ve Metabolizma Derneği (TEMD).; Türk Nefroloji Derneği (TND).; Türk Hipertansiyon ve Böbrek Hastalıkları Derneği. Turkish Hypertension Consensus Report. </w:t>
      </w:r>
      <w:r w:rsidRPr="008F55F7">
        <w:rPr>
          <w:rStyle w:val="jrnl"/>
          <w:rFonts w:ascii="Comic Sans MS" w:hAnsi="Comic Sans MS"/>
          <w:sz w:val="24"/>
          <w:szCs w:val="24"/>
        </w:rPr>
        <w:t>Turk Kardiyol Dern Ars</w:t>
      </w:r>
      <w:r w:rsidRPr="008F55F7">
        <w:rPr>
          <w:rFonts w:ascii="Comic Sans MS" w:hAnsi="Comic Sans MS"/>
          <w:sz w:val="24"/>
          <w:szCs w:val="24"/>
        </w:rPr>
        <w:t xml:space="preserve">. 2015 Jun;43(4):402-9. </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James PA, Oparil S, Carter BL, Cushman WC, Dennison-Himmelfarb C, Handler J, Lackland DT, LeFevre ML, MacKenzie TD, Ogedegbe O, Smith Jr SC, Svetkey LP, Taler SJ, Townsend RR, Wright JT, Jr., Narva AS, Ortiz E. 2014 evidence-based guideline for the management of high blood pressure in adults: report from the panel members appointed to the Eighth Joint National Committee (JNC 8). JAMA 2014; 311:507–520.</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 xml:space="preserve">Medical Research CouncilWorking Party. MRC trial on treatment of mild hypertension: principal results. Br Med J </w:t>
      </w:r>
      <w:proofErr w:type="gramStart"/>
      <w:r w:rsidRPr="008F55F7">
        <w:rPr>
          <w:rFonts w:ascii="Comic Sans MS" w:hAnsi="Comic Sans MS"/>
          <w:sz w:val="24"/>
          <w:szCs w:val="24"/>
        </w:rPr>
        <w:t>1985;291:97</w:t>
      </w:r>
      <w:proofErr w:type="gramEnd"/>
      <w:r w:rsidRPr="008F55F7">
        <w:rPr>
          <w:rFonts w:ascii="Comic Sans MS" w:hAnsi="Comic Sans MS"/>
          <w:sz w:val="24"/>
          <w:szCs w:val="24"/>
        </w:rPr>
        <w:t xml:space="preserve">–104. </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 xml:space="preserve">Hypertension Detection and Follow-up Program Cooperative Group. The effect of treatment on mortality in “mild” hypertension: results of the Hypertension Detection and Follow-up Program. N Engl J Med </w:t>
      </w:r>
      <w:proofErr w:type="gramStart"/>
      <w:r w:rsidRPr="008F55F7">
        <w:rPr>
          <w:rFonts w:ascii="Comic Sans MS" w:hAnsi="Comic Sans MS"/>
          <w:sz w:val="24"/>
          <w:szCs w:val="24"/>
        </w:rPr>
        <w:t>1982;307:976</w:t>
      </w:r>
      <w:proofErr w:type="gramEnd"/>
      <w:r w:rsidRPr="008F55F7">
        <w:rPr>
          <w:rFonts w:ascii="Comic Sans MS" w:hAnsi="Comic Sans MS"/>
          <w:sz w:val="24"/>
          <w:szCs w:val="24"/>
        </w:rPr>
        <w:t xml:space="preserve">–980. </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 xml:space="preserve">Liu L, Zhang Y, Liu G, LiW, Zhang X, Zanchetti A. The Felodipine Event Reduction (FEVER) Study: a randomized long-term placebo-controlled trial in Chinese hypertensive patients. J Hypertens </w:t>
      </w:r>
      <w:proofErr w:type="gramStart"/>
      <w:r w:rsidRPr="008F55F7">
        <w:rPr>
          <w:rFonts w:ascii="Comic Sans MS" w:hAnsi="Comic Sans MS"/>
          <w:sz w:val="24"/>
          <w:szCs w:val="24"/>
        </w:rPr>
        <w:t>2005;23:2157</w:t>
      </w:r>
      <w:proofErr w:type="gramEnd"/>
      <w:r w:rsidRPr="008F55F7">
        <w:rPr>
          <w:rFonts w:ascii="Comic Sans MS" w:hAnsi="Comic Sans MS"/>
          <w:sz w:val="24"/>
          <w:szCs w:val="24"/>
        </w:rPr>
        <w:t>–2172</w:t>
      </w:r>
      <w:r w:rsidRPr="008F55F7">
        <w:rPr>
          <w:rFonts w:ascii="Comic Sans MS" w:hAnsi="Comic Sans MS"/>
          <w:b/>
          <w:sz w:val="24"/>
          <w:szCs w:val="24"/>
        </w:rPr>
        <w:t xml:space="preserve"> </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 xml:space="preserve">Beckett NS, Peters R, Fletcher AE, Staessen JA, Liu L, Dumitrascu D, StoyanovskyV, Antikainen RL, Nikitin Y, Anderson C, Belhani A, Forette F, Rajkumar C, Thijs L, Banya W, Bulpitt CJ. Treatment of hypertension in patients 80 years of age or older. N Engl J Med </w:t>
      </w:r>
      <w:proofErr w:type="gramStart"/>
      <w:r w:rsidRPr="008F55F7">
        <w:rPr>
          <w:rFonts w:ascii="Comic Sans MS" w:hAnsi="Comic Sans MS"/>
          <w:sz w:val="24"/>
          <w:szCs w:val="24"/>
        </w:rPr>
        <w:t>2008;358:1887</w:t>
      </w:r>
      <w:proofErr w:type="gramEnd"/>
      <w:r w:rsidRPr="008F55F7">
        <w:rPr>
          <w:rFonts w:ascii="Comic Sans MS" w:hAnsi="Comic Sans MS"/>
          <w:sz w:val="24"/>
          <w:szCs w:val="24"/>
        </w:rPr>
        <w:t xml:space="preserve">–1898. 288. JATOS Study Group. Principal results of the Japanese trial to assess optimal systolic blood pressure in elderly hypertensive patients (JATOS). Hypertens Res 2008;31: 2115–2127. </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lastRenderedPageBreak/>
        <w:t>ADVANCE Collaborative Group. Effects of a fixed combination of perindopril and indapamide on macrovascular and microvascular outcomes in patients with type 2 diabetes mellitus (theADVANCE trial): a randomised controlled trial. Lancet 2007; 370:829–840</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UK Prospective Diabetes Study Group. Tight blood pressure control and risk of macrovascular and microvascular complications in type 2 diabetes: UKPDS 38. Br Med J 1998;317:703–713.</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 xml:space="preserve">Reboldi G, Gentile G, Angeli F, Ambrosio G, Mancia G, Verdecchia P. Effects of intensive blood pressure reduction on myocardial infarction and stroke in diabetes: a meta-analysis in 73,913 patients. J Hypertens </w:t>
      </w:r>
      <w:proofErr w:type="gramStart"/>
      <w:r w:rsidRPr="008F55F7">
        <w:rPr>
          <w:rFonts w:ascii="Comic Sans MS" w:hAnsi="Comic Sans MS"/>
          <w:sz w:val="24"/>
          <w:szCs w:val="24"/>
        </w:rPr>
        <w:t>2011;29:1253</w:t>
      </w:r>
      <w:proofErr w:type="gramEnd"/>
      <w:r w:rsidRPr="008F55F7">
        <w:rPr>
          <w:rFonts w:ascii="Comic Sans MS" w:hAnsi="Comic Sans MS"/>
          <w:sz w:val="24"/>
          <w:szCs w:val="24"/>
        </w:rPr>
        <w:t>–1269</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 xml:space="preserve">Hansson L, Zanchetti A, Carruthers SG, Dahlof B, Elmfeldt D, Julius S, Menard J, Rahn KH, Wedel H, Westerling S. Effects of intensive blood-pressure lowering and low-dose aspirin in patients with hypertension: principal results of the Hypertension Optimal Treatment (HOT) randomised trial. HOT Study Group. Lancet </w:t>
      </w:r>
      <w:proofErr w:type="gramStart"/>
      <w:r w:rsidRPr="008F55F7">
        <w:rPr>
          <w:rFonts w:ascii="Comic Sans MS" w:hAnsi="Comic Sans MS"/>
          <w:sz w:val="24"/>
          <w:szCs w:val="24"/>
        </w:rPr>
        <w:t>1998;351:1755</w:t>
      </w:r>
      <w:proofErr w:type="gramEnd"/>
      <w:r w:rsidRPr="008F55F7">
        <w:rPr>
          <w:rFonts w:ascii="Comic Sans MS" w:hAnsi="Comic Sans MS"/>
          <w:sz w:val="24"/>
          <w:szCs w:val="24"/>
        </w:rPr>
        <w:t>–1762</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 xml:space="preserve">Schrier RW, Estacio RO, Esler A, Mehler P. Effects of aggressive blood pressure control in normotensive type 2 diabetic patients on albuminuria, retinopathy and strokes. Kidney Int </w:t>
      </w:r>
      <w:proofErr w:type="gramStart"/>
      <w:r w:rsidRPr="008F55F7">
        <w:rPr>
          <w:rFonts w:ascii="Comic Sans MS" w:hAnsi="Comic Sans MS"/>
          <w:sz w:val="24"/>
          <w:szCs w:val="24"/>
        </w:rPr>
        <w:t>2002;61:1086</w:t>
      </w:r>
      <w:proofErr w:type="gramEnd"/>
      <w:r w:rsidRPr="008F55F7">
        <w:rPr>
          <w:rFonts w:ascii="Comic Sans MS" w:hAnsi="Comic Sans MS"/>
          <w:sz w:val="24"/>
          <w:szCs w:val="24"/>
        </w:rPr>
        <w:t>–1097.</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 xml:space="preserve">ONTARGET Investigators. Telmisartan, ramipril, or both in patients at high risk for vascular events. N Engl J Med </w:t>
      </w:r>
      <w:proofErr w:type="gramStart"/>
      <w:r w:rsidRPr="008F55F7">
        <w:rPr>
          <w:rFonts w:ascii="Comic Sans MS" w:hAnsi="Comic Sans MS"/>
          <w:sz w:val="24"/>
          <w:szCs w:val="24"/>
        </w:rPr>
        <w:t>2008;358:1547</w:t>
      </w:r>
      <w:proofErr w:type="gramEnd"/>
      <w:r w:rsidRPr="008F55F7">
        <w:rPr>
          <w:rFonts w:ascii="Comic Sans MS" w:hAnsi="Comic Sans MS"/>
          <w:sz w:val="24"/>
          <w:szCs w:val="24"/>
        </w:rPr>
        <w:t>–1559.</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 xml:space="preserve">Gheorghiade M, Bo¨hm M, Greene SJ, Fonarow GC, Lewis EF, Zannad F, Solomon SD, Baschiera F, Botha J, Hua TA, Gimpelewicz CR, Jaumon X, Lesogor A, Maggioni AP for the ASTRONAUT Investigators and Co-ordinators. Effect of Aliskiren on Postdischarge Mortality and Heart Failure Readmissions Among Patients Hospitalized for Heart Failure. The ASTRONAUT Randomized Trial. JAMA </w:t>
      </w:r>
      <w:proofErr w:type="gramStart"/>
      <w:r w:rsidRPr="008F55F7">
        <w:rPr>
          <w:rFonts w:ascii="Comic Sans MS" w:hAnsi="Comic Sans MS"/>
          <w:sz w:val="24"/>
          <w:szCs w:val="24"/>
        </w:rPr>
        <w:t>2013;309:1125</w:t>
      </w:r>
      <w:proofErr w:type="gramEnd"/>
      <w:r w:rsidRPr="008F55F7">
        <w:rPr>
          <w:rFonts w:ascii="Comic Sans MS" w:hAnsi="Comic Sans MS"/>
          <w:sz w:val="24"/>
          <w:szCs w:val="24"/>
        </w:rPr>
        <w:t>–1135</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 xml:space="preserve">The European Trial on reduction of cardiac events with Perindopril in stable coronary artery disease Investigators. Efficacy of perindopril in reduction of cardiovascular events among patients with stable coronary artery disease: randomised, double-blind, placebo-controlled, multicentre trial (the EUROPA study). Lancet </w:t>
      </w:r>
      <w:proofErr w:type="gramStart"/>
      <w:r w:rsidRPr="008F55F7">
        <w:rPr>
          <w:rFonts w:ascii="Comic Sans MS" w:hAnsi="Comic Sans MS"/>
          <w:sz w:val="24"/>
          <w:szCs w:val="24"/>
        </w:rPr>
        <w:t>2003;362:782</w:t>
      </w:r>
      <w:proofErr w:type="gramEnd"/>
      <w:r w:rsidRPr="008F55F7">
        <w:rPr>
          <w:rFonts w:ascii="Comic Sans MS" w:hAnsi="Comic Sans MS"/>
          <w:sz w:val="24"/>
          <w:szCs w:val="24"/>
        </w:rPr>
        <w:t xml:space="preserve">–788. </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lastRenderedPageBreak/>
        <w:t xml:space="preserve">Nissen SE, Tuzcu EM, Libby P, Thompson PD, Ghali M, Garza D, Berman L, Shi H, Buebendorf E, Topol EJ. Effect of antihypertensive agents on cardiovascular events in patients with coronary disease and normal blood pressure: theCAMELOTstudy: a randomized controlled trial. JAMA </w:t>
      </w:r>
      <w:proofErr w:type="gramStart"/>
      <w:r w:rsidRPr="008F55F7">
        <w:rPr>
          <w:rFonts w:ascii="Comic Sans MS" w:hAnsi="Comic Sans MS"/>
          <w:sz w:val="24"/>
          <w:szCs w:val="24"/>
        </w:rPr>
        <w:t>2004;292:2217</w:t>
      </w:r>
      <w:proofErr w:type="gramEnd"/>
      <w:r w:rsidRPr="008F55F7">
        <w:rPr>
          <w:rFonts w:ascii="Comic Sans MS" w:hAnsi="Comic Sans MS"/>
          <w:sz w:val="24"/>
          <w:szCs w:val="24"/>
        </w:rPr>
        <w:t xml:space="preserve">–2225. </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 xml:space="preserve">Pitt B, Byington RP, Furberg CD, Hunninghake DB, Mancini GB, Miller ME, RileyW. Effect of amlodipine on the progression of atherosclerosis and the occurrence of clinical events. PREVENT Investigators. Circulation </w:t>
      </w:r>
      <w:proofErr w:type="gramStart"/>
      <w:r w:rsidRPr="008F55F7">
        <w:rPr>
          <w:rFonts w:ascii="Comic Sans MS" w:hAnsi="Comic Sans MS"/>
          <w:sz w:val="24"/>
          <w:szCs w:val="24"/>
        </w:rPr>
        <w:t>2000;102:1503</w:t>
      </w:r>
      <w:proofErr w:type="gramEnd"/>
      <w:r w:rsidRPr="008F55F7">
        <w:rPr>
          <w:rFonts w:ascii="Comic Sans MS" w:hAnsi="Comic Sans MS"/>
          <w:sz w:val="24"/>
          <w:szCs w:val="24"/>
        </w:rPr>
        <w:t xml:space="preserve">–1510. 17- Poole-Wilson PA, Lubsen J, Kirwan BA, van Dalen FJ, Wagener G, Danchin N, Just H, Fox KA, Pocock SJ, Clayton TC, Motro M, Parker JD, Bourassa MG, Dart AM, Hildebrandt P, Hjalmarson A, Kragten JA, Molhoek GP, Otterstad JE, Seabra-Gomes R, Soler-Soler </w:t>
      </w:r>
      <w:proofErr w:type="gramStart"/>
      <w:r w:rsidRPr="008F55F7">
        <w:rPr>
          <w:rFonts w:ascii="Comic Sans MS" w:hAnsi="Comic Sans MS"/>
          <w:sz w:val="24"/>
          <w:szCs w:val="24"/>
        </w:rPr>
        <w:t>J,Weber</w:t>
      </w:r>
      <w:proofErr w:type="gramEnd"/>
      <w:r w:rsidRPr="008F55F7">
        <w:rPr>
          <w:rFonts w:ascii="Comic Sans MS" w:hAnsi="Comic Sans MS"/>
          <w:sz w:val="24"/>
          <w:szCs w:val="24"/>
        </w:rPr>
        <w:t xml:space="preserve"> S. Effect of long-acting nifedipine on mortality and cardiovascular morbidity in patients with stable angina requiring treatment (ACTION trial): randomised controlled trial. Lancet </w:t>
      </w:r>
      <w:proofErr w:type="gramStart"/>
      <w:r w:rsidRPr="008F55F7">
        <w:rPr>
          <w:rFonts w:ascii="Comic Sans MS" w:hAnsi="Comic Sans MS"/>
          <w:sz w:val="24"/>
          <w:szCs w:val="24"/>
        </w:rPr>
        <w:t>2004;364:849</w:t>
      </w:r>
      <w:proofErr w:type="gramEnd"/>
      <w:r w:rsidRPr="008F55F7">
        <w:rPr>
          <w:rFonts w:ascii="Comic Sans MS" w:hAnsi="Comic Sans MS"/>
          <w:sz w:val="24"/>
          <w:szCs w:val="24"/>
        </w:rPr>
        <w:t xml:space="preserve">–857. </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 xml:space="preserve">The PEACE Trial Investigators. Angiotensin-converting-enzyme inhibition in stable coronary artery disease. N Engl J Med </w:t>
      </w:r>
      <w:proofErr w:type="gramStart"/>
      <w:r w:rsidRPr="008F55F7">
        <w:rPr>
          <w:rFonts w:ascii="Comic Sans MS" w:hAnsi="Comic Sans MS"/>
          <w:sz w:val="24"/>
          <w:szCs w:val="24"/>
        </w:rPr>
        <w:t>2004;351:2058</w:t>
      </w:r>
      <w:proofErr w:type="gramEnd"/>
      <w:r w:rsidRPr="008F55F7">
        <w:rPr>
          <w:rFonts w:ascii="Comic Sans MS" w:hAnsi="Comic Sans MS"/>
          <w:sz w:val="24"/>
          <w:szCs w:val="24"/>
        </w:rPr>
        <w:t>–2068.</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 xml:space="preserve">PATS Collaborating Group. Post-stroke antihypertensive treatment study. A preliminary result. Chin Med J (Engl) </w:t>
      </w:r>
      <w:proofErr w:type="gramStart"/>
      <w:r w:rsidRPr="008F55F7">
        <w:rPr>
          <w:rFonts w:ascii="Comic Sans MS" w:hAnsi="Comic Sans MS"/>
          <w:sz w:val="24"/>
          <w:szCs w:val="24"/>
        </w:rPr>
        <w:t>1995;108:710</w:t>
      </w:r>
      <w:proofErr w:type="gramEnd"/>
      <w:r w:rsidRPr="008F55F7">
        <w:rPr>
          <w:rFonts w:ascii="Comic Sans MS" w:hAnsi="Comic Sans MS"/>
          <w:sz w:val="24"/>
          <w:szCs w:val="24"/>
        </w:rPr>
        <w:t>–717</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 xml:space="preserve">PROGRESS Collaborative Group. Randomised trial of a perindopril-based blood-pressure-lowering regimen among 6,105 individuals with previous stroke or transient ischaemic attack. Lancet </w:t>
      </w:r>
      <w:proofErr w:type="gramStart"/>
      <w:r w:rsidRPr="008F55F7">
        <w:rPr>
          <w:rFonts w:ascii="Comic Sans MS" w:hAnsi="Comic Sans MS"/>
          <w:sz w:val="24"/>
          <w:szCs w:val="24"/>
        </w:rPr>
        <w:t>2001;358:1033</w:t>
      </w:r>
      <w:proofErr w:type="gramEnd"/>
      <w:r w:rsidRPr="008F55F7">
        <w:rPr>
          <w:rFonts w:ascii="Comic Sans MS" w:hAnsi="Comic Sans MS"/>
          <w:sz w:val="24"/>
          <w:szCs w:val="24"/>
        </w:rPr>
        <w:t>–1041</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 xml:space="preserve">Yusuf S, Diener HC, Sacco RL, Cotton D, Ounpuu S, Lawton WA, Palesch Y, Martin RH, Albers GW, Bath P, Bornstein N, Chan BP, Chen ST, Cunha L, Dahlof B, De Keyser J, Donnan GA, Estol C, Gorelick P, Gu V, Hermansson K, Hilbrich L, Kaste M, Lu C, Machnig T, Pais P, Roberts R, Skvortsova V, Teal P, Toni D, VanderMaelen C, Voigt </w:t>
      </w:r>
      <w:proofErr w:type="gramStart"/>
      <w:r w:rsidRPr="008F55F7">
        <w:rPr>
          <w:rFonts w:ascii="Comic Sans MS" w:hAnsi="Comic Sans MS"/>
          <w:sz w:val="24"/>
          <w:szCs w:val="24"/>
        </w:rPr>
        <w:t>T,Weber</w:t>
      </w:r>
      <w:proofErr w:type="gramEnd"/>
      <w:r w:rsidRPr="008F55F7">
        <w:rPr>
          <w:rFonts w:ascii="Comic Sans MS" w:hAnsi="Comic Sans MS"/>
          <w:sz w:val="24"/>
          <w:szCs w:val="24"/>
        </w:rPr>
        <w:t xml:space="preserve"> M, YoonBW. Telmisartan to prevent recurrent stroke and cardiovascular events. N Engl J Med </w:t>
      </w:r>
      <w:proofErr w:type="gramStart"/>
      <w:r w:rsidRPr="008F55F7">
        <w:rPr>
          <w:rFonts w:ascii="Comic Sans MS" w:hAnsi="Comic Sans MS"/>
          <w:sz w:val="24"/>
          <w:szCs w:val="24"/>
        </w:rPr>
        <w:t>2008;359:1225</w:t>
      </w:r>
      <w:proofErr w:type="gramEnd"/>
      <w:r w:rsidRPr="008F55F7">
        <w:rPr>
          <w:rFonts w:ascii="Comic Sans MS" w:hAnsi="Comic Sans MS"/>
          <w:sz w:val="24"/>
          <w:szCs w:val="24"/>
        </w:rPr>
        <w:t>–1237</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 xml:space="preserve">Schmieder RE, Hilgers KF, Schlaich MP, Schmidt BM. Renin-angiotensin system and cardiovascular risk. Lancet </w:t>
      </w:r>
      <w:proofErr w:type="gramStart"/>
      <w:r w:rsidRPr="008F55F7">
        <w:rPr>
          <w:rFonts w:ascii="Comic Sans MS" w:hAnsi="Comic Sans MS"/>
          <w:sz w:val="24"/>
          <w:szCs w:val="24"/>
        </w:rPr>
        <w:t>2007;369:1208</w:t>
      </w:r>
      <w:proofErr w:type="gramEnd"/>
      <w:r w:rsidRPr="008F55F7">
        <w:rPr>
          <w:rFonts w:ascii="Comic Sans MS" w:hAnsi="Comic Sans MS"/>
          <w:sz w:val="24"/>
          <w:szCs w:val="24"/>
        </w:rPr>
        <w:t>–1219</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 xml:space="preserve">Kunz R, Friedrich </w:t>
      </w:r>
      <w:proofErr w:type="gramStart"/>
      <w:r w:rsidRPr="008F55F7">
        <w:rPr>
          <w:rFonts w:ascii="Comic Sans MS" w:hAnsi="Comic Sans MS"/>
          <w:sz w:val="24"/>
          <w:szCs w:val="24"/>
        </w:rPr>
        <w:t>C,Wolbers</w:t>
      </w:r>
      <w:proofErr w:type="gramEnd"/>
      <w:r w:rsidRPr="008F55F7">
        <w:rPr>
          <w:rFonts w:ascii="Comic Sans MS" w:hAnsi="Comic Sans MS"/>
          <w:sz w:val="24"/>
          <w:szCs w:val="24"/>
        </w:rPr>
        <w:t xml:space="preserve"> M, Mann JF. Meta-analysis: effect of monotherapy and combination therapy with inhibitors of the renin angiotensin system on proteinuria in renal disease. Ann Intern Med </w:t>
      </w:r>
      <w:proofErr w:type="gramStart"/>
      <w:r w:rsidRPr="008F55F7">
        <w:rPr>
          <w:rFonts w:ascii="Comic Sans MS" w:hAnsi="Comic Sans MS"/>
          <w:sz w:val="24"/>
          <w:szCs w:val="24"/>
        </w:rPr>
        <w:t>2008;148:30</w:t>
      </w:r>
      <w:proofErr w:type="gramEnd"/>
      <w:r w:rsidRPr="008F55F7">
        <w:rPr>
          <w:rFonts w:ascii="Comic Sans MS" w:hAnsi="Comic Sans MS"/>
          <w:sz w:val="24"/>
          <w:szCs w:val="24"/>
        </w:rPr>
        <w:t>–48</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lastRenderedPageBreak/>
        <w:t xml:space="preserve">Haller H, Ito S, Izzo JL Jr., Januszewicz A, Katayama S, Menne J, Mimran A, Rabelink TJ, Ritz E, Ruilope </w:t>
      </w:r>
      <w:proofErr w:type="gramStart"/>
      <w:r w:rsidRPr="008F55F7">
        <w:rPr>
          <w:rFonts w:ascii="Comic Sans MS" w:hAnsi="Comic Sans MS"/>
          <w:sz w:val="24"/>
          <w:szCs w:val="24"/>
        </w:rPr>
        <w:t>LM,RumpLC</w:t>
      </w:r>
      <w:proofErr w:type="gramEnd"/>
      <w:r w:rsidRPr="008F55F7">
        <w:rPr>
          <w:rFonts w:ascii="Comic Sans MS" w:hAnsi="Comic Sans MS"/>
          <w:sz w:val="24"/>
          <w:szCs w:val="24"/>
        </w:rPr>
        <w:t xml:space="preserve">, Viberti G.ROADMAPTrial Investigators. Olmesartan for the delay or prevention of microalbuminuria in type 2 diabetes. N Engl J Med </w:t>
      </w:r>
      <w:proofErr w:type="gramStart"/>
      <w:r w:rsidRPr="008F55F7">
        <w:rPr>
          <w:rFonts w:ascii="Comic Sans MS" w:hAnsi="Comic Sans MS"/>
          <w:sz w:val="24"/>
          <w:szCs w:val="24"/>
        </w:rPr>
        <w:t>2011;364:907</w:t>
      </w:r>
      <w:proofErr w:type="gramEnd"/>
      <w:r w:rsidRPr="008F55F7">
        <w:rPr>
          <w:rFonts w:ascii="Comic Sans MS" w:hAnsi="Comic Sans MS"/>
          <w:sz w:val="24"/>
          <w:szCs w:val="24"/>
        </w:rPr>
        <w:t>–917</w:t>
      </w:r>
    </w:p>
    <w:p w:rsidR="00034754" w:rsidRPr="008F55F7" w:rsidRDefault="00034754" w:rsidP="00265E07">
      <w:pPr>
        <w:numPr>
          <w:ilvl w:val="0"/>
          <w:numId w:val="64"/>
        </w:numPr>
        <w:autoSpaceDE w:val="0"/>
        <w:autoSpaceDN w:val="0"/>
        <w:adjustRightInd w:val="0"/>
        <w:spacing w:before="240" w:line="276" w:lineRule="auto"/>
        <w:ind w:left="284"/>
        <w:jc w:val="both"/>
        <w:rPr>
          <w:rFonts w:ascii="Comic Sans MS" w:hAnsi="Comic Sans MS"/>
          <w:sz w:val="24"/>
          <w:szCs w:val="24"/>
        </w:rPr>
      </w:pPr>
      <w:r w:rsidRPr="008F55F7">
        <w:rPr>
          <w:rFonts w:ascii="Comic Sans MS" w:hAnsi="Comic Sans MS"/>
          <w:sz w:val="24"/>
          <w:szCs w:val="24"/>
        </w:rPr>
        <w:t xml:space="preserve">Ruggenenti P, Fassi A, Ilieva AP, Iliev IP, Chiurchiu C, Rubis N, Gherardi G, EneIordache B, Gaspari F, Perna A, Cravedi P, Bossi A, Trevisan R, Motterlini N, Remuzzi G. Effects of verapamil added-on trandolapril therapy in hypertensive type 2 diabetes patients with microalbuminuria: the BENEDICT-B randomized trial. J Hypertens </w:t>
      </w:r>
      <w:proofErr w:type="gramStart"/>
      <w:r w:rsidRPr="008F55F7">
        <w:rPr>
          <w:rFonts w:ascii="Comic Sans MS" w:hAnsi="Comic Sans MS"/>
          <w:sz w:val="24"/>
          <w:szCs w:val="24"/>
        </w:rPr>
        <w:t>2011;29:207</w:t>
      </w:r>
      <w:proofErr w:type="gramEnd"/>
      <w:r w:rsidRPr="008F55F7">
        <w:rPr>
          <w:rFonts w:ascii="Comic Sans MS" w:hAnsi="Comic Sans MS"/>
          <w:sz w:val="24"/>
          <w:szCs w:val="24"/>
        </w:rPr>
        <w:t>–216</w:t>
      </w:r>
    </w:p>
    <w:p w:rsidR="00034754" w:rsidRPr="008F55F7" w:rsidRDefault="00034754" w:rsidP="001F271C">
      <w:pPr>
        <w:autoSpaceDE w:val="0"/>
        <w:autoSpaceDN w:val="0"/>
        <w:adjustRightInd w:val="0"/>
        <w:spacing w:before="240" w:line="276" w:lineRule="auto"/>
        <w:ind w:left="284"/>
        <w:jc w:val="both"/>
        <w:rPr>
          <w:rFonts w:ascii="Comic Sans MS" w:hAnsi="Comic Sans MS"/>
          <w:sz w:val="24"/>
          <w:szCs w:val="24"/>
        </w:rPr>
      </w:pPr>
    </w:p>
    <w:p w:rsidR="00034754" w:rsidRPr="008F55F7" w:rsidRDefault="00034754" w:rsidP="001F271C">
      <w:pPr>
        <w:autoSpaceDE w:val="0"/>
        <w:autoSpaceDN w:val="0"/>
        <w:adjustRightInd w:val="0"/>
        <w:spacing w:before="240" w:line="276" w:lineRule="auto"/>
        <w:ind w:left="284"/>
        <w:jc w:val="both"/>
        <w:rPr>
          <w:rFonts w:ascii="Comic Sans MS" w:hAnsi="Comic Sans MS"/>
          <w:sz w:val="24"/>
          <w:szCs w:val="24"/>
        </w:rPr>
      </w:pPr>
    </w:p>
    <w:p w:rsidR="00697A62" w:rsidRPr="008F55F7" w:rsidRDefault="00697A62">
      <w:pPr>
        <w:rPr>
          <w:sz w:val="24"/>
          <w:szCs w:val="24"/>
        </w:rPr>
      </w:pPr>
    </w:p>
    <w:p w:rsidR="00697A62" w:rsidRPr="009B063A" w:rsidRDefault="00697A62">
      <w:pPr>
        <w:rPr>
          <w:sz w:val="24"/>
        </w:rPr>
      </w:pPr>
    </w:p>
    <w:tbl>
      <w:tblPr>
        <w:tblW w:w="8940" w:type="dxa"/>
        <w:tblCellSpacing w:w="0" w:type="dxa"/>
        <w:tblCellMar>
          <w:left w:w="0" w:type="dxa"/>
          <w:right w:w="0" w:type="dxa"/>
        </w:tblCellMar>
        <w:tblLook w:val="04A0" w:firstRow="1" w:lastRow="0" w:firstColumn="1" w:lastColumn="0" w:noHBand="0" w:noVBand="1"/>
      </w:tblPr>
      <w:tblGrid>
        <w:gridCol w:w="8940"/>
      </w:tblGrid>
      <w:tr w:rsidR="00034754" w:rsidRPr="005C4133" w:rsidTr="00697A62">
        <w:trPr>
          <w:trHeight w:val="7806"/>
          <w:tblCellSpacing w:w="0" w:type="dxa"/>
        </w:trPr>
        <w:tc>
          <w:tcPr>
            <w:tcW w:w="0" w:type="auto"/>
            <w:vAlign w:val="center"/>
            <w:hideMark/>
          </w:tcPr>
          <w:p w:rsidR="00034754" w:rsidRPr="009B063A" w:rsidRDefault="007B1D3F" w:rsidP="00E83FB2">
            <w:pPr>
              <w:pStyle w:val="KRONKStil1"/>
              <w:spacing w:after="160" w:line="276" w:lineRule="auto"/>
              <w:rPr>
                <w:sz w:val="24"/>
                <w:szCs w:val="24"/>
              </w:rPr>
            </w:pPr>
            <w:r>
              <w:rPr>
                <w:sz w:val="24"/>
                <w:szCs w:val="24"/>
              </w:rPr>
              <w:lastRenderedPageBreak/>
              <w:t>2</w:t>
            </w:r>
            <w:r w:rsidR="00016630" w:rsidRPr="009B063A">
              <w:rPr>
                <w:sz w:val="24"/>
                <w:szCs w:val="24"/>
              </w:rPr>
              <w:t>.4 VAKA ÇALIŞMASI</w:t>
            </w:r>
            <w:r w:rsidR="00C6251F" w:rsidRPr="009B063A">
              <w:rPr>
                <w:sz w:val="24"/>
                <w:szCs w:val="24"/>
              </w:rPr>
              <w:t xml:space="preserve"> VE SUNUMLARI</w:t>
            </w:r>
          </w:p>
          <w:p w:rsidR="00066084" w:rsidRDefault="00066084" w:rsidP="00E83FB2">
            <w:pPr>
              <w:spacing w:before="240" w:line="276" w:lineRule="auto"/>
              <w:jc w:val="both"/>
              <w:rPr>
                <w:rFonts w:ascii="Comic Sans MS" w:hAnsi="Comic Sans MS"/>
                <w:b/>
                <w:sz w:val="24"/>
                <w:szCs w:val="24"/>
              </w:rPr>
            </w:pPr>
            <w:r>
              <w:rPr>
                <w:rFonts w:ascii="Comic Sans MS" w:hAnsi="Comic Sans MS"/>
                <w:b/>
                <w:sz w:val="24"/>
                <w:szCs w:val="24"/>
              </w:rPr>
              <w:t>AMAÇ</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Katılımcıların farklı Vaka Örnekleri üzerinde vaka çalışması tekniği ile hipertansiyon izlem ve tedavi yönetimini planlaması ve sunması.</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ÖĞRENİM HEDEFLERİ</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sz w:val="24"/>
                <w:szCs w:val="24"/>
              </w:rPr>
              <w:t>Katılımcılar bu oturumun sonunda vaka üzerinde;</w:t>
            </w:r>
          </w:p>
          <w:p w:rsidR="00034754" w:rsidRPr="009B063A" w:rsidRDefault="00034754" w:rsidP="00265E07">
            <w:pPr>
              <w:numPr>
                <w:ilvl w:val="2"/>
                <w:numId w:val="135"/>
              </w:numPr>
              <w:spacing w:before="240" w:line="276" w:lineRule="auto"/>
              <w:ind w:left="567" w:hanging="425"/>
              <w:jc w:val="both"/>
              <w:rPr>
                <w:rFonts w:ascii="Comic Sans MS" w:hAnsi="Comic Sans MS"/>
                <w:sz w:val="24"/>
                <w:szCs w:val="24"/>
              </w:rPr>
            </w:pPr>
            <w:r w:rsidRPr="009B063A">
              <w:rPr>
                <w:rFonts w:ascii="Comic Sans MS" w:hAnsi="Comic Sans MS"/>
                <w:sz w:val="24"/>
                <w:szCs w:val="24"/>
              </w:rPr>
              <w:t>Küçük gruplar halinde vaka çalışması yaparak tanı, tedavi ve izlem algoritmalarını belirleyebilmeli,</w:t>
            </w:r>
          </w:p>
          <w:p w:rsidR="00034754" w:rsidRPr="009B063A" w:rsidRDefault="00034754" w:rsidP="00265E07">
            <w:pPr>
              <w:numPr>
                <w:ilvl w:val="2"/>
                <w:numId w:val="135"/>
              </w:numPr>
              <w:spacing w:before="240" w:line="276" w:lineRule="auto"/>
              <w:ind w:left="567" w:hanging="425"/>
              <w:jc w:val="both"/>
              <w:rPr>
                <w:rFonts w:ascii="Comic Sans MS" w:hAnsi="Comic Sans MS"/>
                <w:sz w:val="24"/>
                <w:szCs w:val="24"/>
              </w:rPr>
            </w:pPr>
            <w:r w:rsidRPr="009B063A">
              <w:rPr>
                <w:rFonts w:ascii="Comic Sans MS" w:hAnsi="Comic Sans MS"/>
                <w:sz w:val="24"/>
                <w:szCs w:val="24"/>
              </w:rPr>
              <w:t>Algoritmaları gerekçeleri ile açıklayabilmeli,</w:t>
            </w:r>
          </w:p>
          <w:p w:rsidR="00034754" w:rsidRPr="009B063A" w:rsidRDefault="00034754" w:rsidP="00265E07">
            <w:pPr>
              <w:numPr>
                <w:ilvl w:val="2"/>
                <w:numId w:val="135"/>
              </w:numPr>
              <w:spacing w:before="240" w:line="276" w:lineRule="auto"/>
              <w:ind w:left="567" w:hanging="425"/>
              <w:jc w:val="both"/>
              <w:rPr>
                <w:rFonts w:ascii="Comic Sans MS" w:hAnsi="Comic Sans MS"/>
                <w:sz w:val="24"/>
                <w:szCs w:val="24"/>
              </w:rPr>
            </w:pPr>
            <w:r w:rsidRPr="009B063A">
              <w:rPr>
                <w:rFonts w:ascii="Comic Sans MS" w:hAnsi="Comic Sans MS"/>
                <w:sz w:val="24"/>
                <w:szCs w:val="24"/>
              </w:rPr>
              <w:t>Grup çalışması sonuç raporunu sunabilmeli ve tartışabilmelidir.</w:t>
            </w:r>
          </w:p>
          <w:p w:rsidR="00034754" w:rsidRPr="009B063A" w:rsidRDefault="00034754" w:rsidP="00E83FB2">
            <w:pPr>
              <w:spacing w:before="240" w:line="276" w:lineRule="auto"/>
              <w:jc w:val="both"/>
              <w:rPr>
                <w:rFonts w:ascii="Comic Sans MS" w:hAnsi="Comic Sans MS"/>
                <w:sz w:val="24"/>
                <w:szCs w:val="24"/>
              </w:rPr>
            </w:pPr>
            <w:r w:rsidRPr="009B063A">
              <w:rPr>
                <w:rFonts w:ascii="Comic Sans MS" w:hAnsi="Comic Sans MS"/>
                <w:b/>
                <w:sz w:val="24"/>
                <w:szCs w:val="24"/>
              </w:rPr>
              <w:t>SÜRE:</w:t>
            </w:r>
            <w:r w:rsidRPr="009B063A">
              <w:rPr>
                <w:rFonts w:ascii="Comic Sans MS" w:hAnsi="Comic Sans MS"/>
                <w:sz w:val="24"/>
                <w:szCs w:val="24"/>
              </w:rPr>
              <w:t>2x45 dakika</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YÖNTEM</w:t>
            </w:r>
            <w:r w:rsidR="00066084">
              <w:rPr>
                <w:rFonts w:ascii="Comic Sans MS" w:hAnsi="Comic Sans MS"/>
                <w:b/>
                <w:sz w:val="24"/>
                <w:szCs w:val="24"/>
              </w:rPr>
              <w:t>/TEKNİK</w:t>
            </w:r>
          </w:p>
          <w:p w:rsidR="00034754" w:rsidRPr="009B063A" w:rsidRDefault="00034754" w:rsidP="00697A62">
            <w:pPr>
              <w:pStyle w:val="ListeParagraf"/>
              <w:spacing w:before="240" w:after="160" w:line="360" w:lineRule="auto"/>
              <w:ind w:left="0"/>
              <w:jc w:val="both"/>
              <w:rPr>
                <w:rFonts w:ascii="Comic Sans MS" w:hAnsi="Comic Sans MS"/>
                <w:sz w:val="24"/>
                <w:szCs w:val="24"/>
              </w:rPr>
            </w:pPr>
            <w:r w:rsidRPr="009B063A">
              <w:rPr>
                <w:rFonts w:ascii="Comic Sans MS" w:hAnsi="Comic Sans MS"/>
                <w:sz w:val="24"/>
                <w:szCs w:val="24"/>
              </w:rPr>
              <w:t>Vaka çalışması</w:t>
            </w:r>
          </w:p>
          <w:p w:rsidR="00034754" w:rsidRPr="009B063A" w:rsidRDefault="00034754" w:rsidP="00697A62">
            <w:pPr>
              <w:pStyle w:val="ListeParagraf"/>
              <w:spacing w:before="240" w:after="160" w:line="360" w:lineRule="auto"/>
              <w:ind w:left="0"/>
              <w:jc w:val="both"/>
              <w:rPr>
                <w:rFonts w:ascii="Comic Sans MS" w:hAnsi="Comic Sans MS"/>
                <w:sz w:val="24"/>
                <w:szCs w:val="24"/>
              </w:rPr>
            </w:pPr>
            <w:r w:rsidRPr="009B063A">
              <w:rPr>
                <w:rFonts w:ascii="Comic Sans MS" w:hAnsi="Comic Sans MS"/>
                <w:sz w:val="24"/>
                <w:szCs w:val="24"/>
              </w:rPr>
              <w:t>Küçük/büyük grup çalışması</w:t>
            </w:r>
          </w:p>
          <w:p w:rsidR="00034754" w:rsidRPr="009B063A" w:rsidRDefault="00034754" w:rsidP="00697A62">
            <w:pPr>
              <w:pStyle w:val="ListeParagraf"/>
              <w:spacing w:before="240" w:after="160" w:line="360" w:lineRule="auto"/>
              <w:ind w:left="0"/>
              <w:jc w:val="both"/>
              <w:rPr>
                <w:rFonts w:ascii="Comic Sans MS" w:hAnsi="Comic Sans MS"/>
                <w:sz w:val="24"/>
                <w:szCs w:val="24"/>
              </w:rPr>
            </w:pPr>
            <w:r w:rsidRPr="009B063A">
              <w:rPr>
                <w:rFonts w:ascii="Comic Sans MS" w:hAnsi="Comic Sans MS"/>
                <w:sz w:val="24"/>
                <w:szCs w:val="24"/>
              </w:rPr>
              <w:t>Görsel araçlarla anlatma</w:t>
            </w:r>
          </w:p>
          <w:p w:rsidR="00034754" w:rsidRPr="009B063A" w:rsidRDefault="00034754" w:rsidP="00697A62">
            <w:pPr>
              <w:pStyle w:val="ListeParagraf"/>
              <w:spacing w:before="240" w:after="160" w:line="360" w:lineRule="auto"/>
              <w:ind w:left="0"/>
              <w:jc w:val="both"/>
              <w:rPr>
                <w:rFonts w:ascii="Comic Sans MS" w:hAnsi="Comic Sans MS"/>
                <w:sz w:val="24"/>
                <w:szCs w:val="24"/>
              </w:rPr>
            </w:pPr>
            <w:r w:rsidRPr="009B063A">
              <w:rPr>
                <w:rFonts w:ascii="Comic Sans MS" w:hAnsi="Comic Sans MS"/>
                <w:sz w:val="24"/>
                <w:szCs w:val="24"/>
              </w:rPr>
              <w:t>Soru/Cevap</w:t>
            </w:r>
          </w:p>
          <w:p w:rsidR="00034754" w:rsidRPr="009B063A" w:rsidRDefault="00034754" w:rsidP="00E83FB2">
            <w:pPr>
              <w:spacing w:before="240" w:line="276" w:lineRule="auto"/>
              <w:jc w:val="both"/>
              <w:rPr>
                <w:rFonts w:ascii="Comic Sans MS" w:hAnsi="Comic Sans MS"/>
                <w:b/>
                <w:sz w:val="24"/>
                <w:szCs w:val="24"/>
              </w:rPr>
            </w:pPr>
            <w:r w:rsidRPr="009B063A">
              <w:rPr>
                <w:rFonts w:ascii="Comic Sans MS" w:hAnsi="Comic Sans MS"/>
                <w:b/>
                <w:sz w:val="24"/>
                <w:szCs w:val="24"/>
              </w:rPr>
              <w:t>ARAÇ</w:t>
            </w:r>
            <w:r w:rsidR="00066084">
              <w:rPr>
                <w:rFonts w:ascii="Comic Sans MS" w:hAnsi="Comic Sans MS"/>
                <w:b/>
                <w:sz w:val="24"/>
                <w:szCs w:val="24"/>
              </w:rPr>
              <w:t>/</w:t>
            </w:r>
            <w:r w:rsidRPr="009B063A">
              <w:rPr>
                <w:rFonts w:ascii="Comic Sans MS" w:hAnsi="Comic Sans MS"/>
                <w:b/>
                <w:sz w:val="24"/>
                <w:szCs w:val="24"/>
              </w:rPr>
              <w:t>GEREÇ</w:t>
            </w:r>
            <w:r w:rsidR="00066084">
              <w:rPr>
                <w:rFonts w:ascii="Comic Sans MS" w:hAnsi="Comic Sans MS"/>
                <w:b/>
                <w:sz w:val="24"/>
                <w:szCs w:val="24"/>
              </w:rPr>
              <w:t>/MATERYAL</w:t>
            </w:r>
          </w:p>
          <w:p w:rsidR="00034754" w:rsidRPr="009B063A" w:rsidRDefault="00034754" w:rsidP="00697A62">
            <w:pPr>
              <w:pStyle w:val="ListeParagraf"/>
              <w:spacing w:before="240" w:after="160"/>
              <w:ind w:left="0"/>
              <w:jc w:val="both"/>
              <w:rPr>
                <w:rFonts w:ascii="Comic Sans MS" w:hAnsi="Comic Sans MS"/>
                <w:sz w:val="24"/>
                <w:szCs w:val="24"/>
              </w:rPr>
            </w:pPr>
            <w:r w:rsidRPr="009B063A">
              <w:rPr>
                <w:rFonts w:ascii="Comic Sans MS" w:hAnsi="Comic Sans MS"/>
                <w:sz w:val="24"/>
                <w:szCs w:val="24"/>
              </w:rPr>
              <w:t xml:space="preserve">Yazı tahtası, kalem ve </w:t>
            </w:r>
            <w:proofErr w:type="gramStart"/>
            <w:r w:rsidRPr="009B063A">
              <w:rPr>
                <w:rFonts w:ascii="Comic Sans MS" w:hAnsi="Comic Sans MS"/>
                <w:sz w:val="24"/>
                <w:szCs w:val="24"/>
              </w:rPr>
              <w:t>kağıt</w:t>
            </w:r>
            <w:proofErr w:type="gramEnd"/>
          </w:p>
          <w:p w:rsidR="00697A62" w:rsidRPr="009B063A" w:rsidRDefault="00034754" w:rsidP="00697A62">
            <w:pPr>
              <w:pStyle w:val="ListeParagraf"/>
              <w:spacing w:before="240" w:after="160"/>
              <w:ind w:left="0"/>
              <w:jc w:val="both"/>
              <w:rPr>
                <w:rFonts w:ascii="Comic Sans MS" w:hAnsi="Comic Sans MS"/>
                <w:sz w:val="24"/>
                <w:szCs w:val="24"/>
              </w:rPr>
            </w:pPr>
            <w:r w:rsidRPr="009B063A">
              <w:rPr>
                <w:rFonts w:ascii="Comic Sans MS" w:hAnsi="Comic Sans MS"/>
                <w:sz w:val="24"/>
                <w:szCs w:val="24"/>
              </w:rPr>
              <w:t>Bilgisayar ve projeksiyon cihazı</w:t>
            </w:r>
          </w:p>
          <w:p w:rsidR="00697A62" w:rsidRPr="009B063A" w:rsidRDefault="00697A62" w:rsidP="00697A62">
            <w:pPr>
              <w:pStyle w:val="ListeParagraf"/>
              <w:spacing w:before="240" w:after="160"/>
              <w:ind w:left="0"/>
              <w:jc w:val="both"/>
              <w:rPr>
                <w:rFonts w:ascii="Comic Sans MS" w:hAnsi="Comic Sans MS"/>
                <w:sz w:val="24"/>
                <w:szCs w:val="24"/>
              </w:rPr>
            </w:pPr>
          </w:p>
          <w:p w:rsidR="00697A62" w:rsidRPr="009B063A" w:rsidRDefault="00697A62" w:rsidP="00697A62">
            <w:pPr>
              <w:pStyle w:val="ListeParagraf"/>
              <w:spacing w:before="240" w:after="160"/>
              <w:ind w:left="0"/>
              <w:jc w:val="both"/>
              <w:rPr>
                <w:rFonts w:ascii="Comic Sans MS" w:hAnsi="Comic Sans MS"/>
                <w:sz w:val="24"/>
                <w:szCs w:val="24"/>
              </w:rPr>
            </w:pPr>
          </w:p>
          <w:p w:rsidR="00697A62" w:rsidRPr="009B063A" w:rsidRDefault="00697A62" w:rsidP="00697A62">
            <w:pPr>
              <w:pStyle w:val="ListeParagraf"/>
              <w:spacing w:before="240" w:after="160"/>
              <w:ind w:left="0"/>
              <w:jc w:val="both"/>
              <w:rPr>
                <w:rFonts w:ascii="Comic Sans MS" w:hAnsi="Comic Sans MS"/>
                <w:sz w:val="24"/>
                <w:szCs w:val="24"/>
              </w:rPr>
            </w:pPr>
          </w:p>
          <w:p w:rsidR="00697A62" w:rsidRPr="009B063A" w:rsidRDefault="00697A62" w:rsidP="00697A62">
            <w:pPr>
              <w:pStyle w:val="ListeParagraf"/>
              <w:spacing w:before="240" w:after="160"/>
              <w:ind w:left="0"/>
              <w:jc w:val="both"/>
              <w:rPr>
                <w:rFonts w:ascii="Comic Sans MS" w:hAnsi="Comic Sans MS"/>
                <w:sz w:val="24"/>
                <w:szCs w:val="24"/>
              </w:rPr>
            </w:pPr>
          </w:p>
          <w:p w:rsidR="00697A62" w:rsidRPr="009B063A" w:rsidRDefault="00697A62" w:rsidP="00697A62">
            <w:pPr>
              <w:pStyle w:val="ListeParagraf"/>
              <w:spacing w:before="240" w:after="160"/>
              <w:ind w:left="0"/>
              <w:jc w:val="both"/>
              <w:rPr>
                <w:rFonts w:ascii="Comic Sans MS" w:hAnsi="Comic Sans MS"/>
                <w:sz w:val="24"/>
                <w:szCs w:val="24"/>
              </w:rPr>
            </w:pPr>
          </w:p>
          <w:p w:rsidR="00697A62" w:rsidRPr="009B063A" w:rsidRDefault="00697A62" w:rsidP="00697A62">
            <w:pPr>
              <w:pStyle w:val="ListeParagraf"/>
              <w:spacing w:before="240" w:after="160"/>
              <w:ind w:left="0"/>
              <w:jc w:val="both"/>
              <w:rPr>
                <w:rFonts w:ascii="Comic Sans MS" w:hAnsi="Comic Sans MS"/>
                <w:sz w:val="24"/>
                <w:szCs w:val="24"/>
              </w:rPr>
            </w:pPr>
          </w:p>
          <w:p w:rsidR="00697A62" w:rsidRPr="009B063A" w:rsidRDefault="00697A62" w:rsidP="00697A62">
            <w:pPr>
              <w:pStyle w:val="ListeParagraf"/>
              <w:spacing w:before="240" w:after="160"/>
              <w:ind w:left="0"/>
              <w:jc w:val="both"/>
              <w:rPr>
                <w:rFonts w:ascii="Comic Sans MS" w:hAnsi="Comic Sans MS"/>
                <w:sz w:val="24"/>
                <w:szCs w:val="24"/>
              </w:rPr>
            </w:pPr>
          </w:p>
          <w:p w:rsidR="00034754" w:rsidRPr="005C4133" w:rsidRDefault="00034754" w:rsidP="00E83FB2">
            <w:pPr>
              <w:spacing w:before="240" w:line="276" w:lineRule="auto"/>
              <w:jc w:val="both"/>
              <w:rPr>
                <w:rFonts w:ascii="Comic Sans MS" w:hAnsi="Comic Sans MS"/>
                <w:b/>
                <w:sz w:val="20"/>
              </w:rPr>
            </w:pPr>
            <w:r w:rsidRPr="005C4133">
              <w:rPr>
                <w:rFonts w:ascii="Comic Sans MS" w:hAnsi="Comic Sans MS"/>
                <w:b/>
                <w:sz w:val="20"/>
              </w:rPr>
              <w:lastRenderedPageBreak/>
              <w:t>Vaka 1:</w:t>
            </w: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5"/>
              <w:gridCol w:w="6089"/>
            </w:tblGrid>
            <w:tr w:rsidR="00034754" w:rsidRPr="00697A62" w:rsidTr="00697A62">
              <w:trPr>
                <w:trHeight w:val="788"/>
              </w:trPr>
              <w:tc>
                <w:tcPr>
                  <w:tcW w:w="2695" w:type="dxa"/>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sz w:val="18"/>
                    </w:rPr>
                    <w:t>Anamnez</w:t>
                  </w:r>
                </w:p>
              </w:tc>
              <w:tc>
                <w:tcPr>
                  <w:tcW w:w="6089" w:type="dxa"/>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sz w:val="18"/>
                    </w:rPr>
                    <w:t>72 yaşında bayan hasta, üst solunum yolu enfeksiyonu ile başvurdu.</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sz w:val="18"/>
                    </w:rPr>
                    <w:t>Ağrı kesici sık kullanım öyküsü var</w:t>
                  </w:r>
                </w:p>
              </w:tc>
            </w:tr>
            <w:tr w:rsidR="00034754" w:rsidRPr="00697A62" w:rsidTr="00034754">
              <w:trPr>
                <w:trHeight w:val="1132"/>
              </w:trPr>
              <w:tc>
                <w:tcPr>
                  <w:tcW w:w="2695" w:type="dxa"/>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sz w:val="18"/>
                    </w:rPr>
                    <w:t>Fizik Muayene</w:t>
                  </w:r>
                </w:p>
              </w:tc>
              <w:tc>
                <w:tcPr>
                  <w:tcW w:w="6089" w:type="dxa"/>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sz w:val="18"/>
                    </w:rPr>
                    <w:t>Kan basıncı:160/90 mm/Hg</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sz w:val="18"/>
                    </w:rPr>
                    <w:t xml:space="preserve">VKI:30 </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sz w:val="18"/>
                    </w:rPr>
                    <w:t>Ödem +/+</w:t>
                  </w:r>
                </w:p>
              </w:tc>
            </w:tr>
            <w:tr w:rsidR="00034754" w:rsidRPr="00697A62" w:rsidTr="00034754">
              <w:tc>
                <w:tcPr>
                  <w:tcW w:w="2695" w:type="dxa"/>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sz w:val="18"/>
                    </w:rPr>
                    <w:t>Laboratuvar</w:t>
                  </w:r>
                </w:p>
              </w:tc>
              <w:tc>
                <w:tcPr>
                  <w:tcW w:w="6089" w:type="dxa"/>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sz w:val="18"/>
                    </w:rPr>
                    <w:t xml:space="preserve">AKŞ:102 mg/dl </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sz w:val="18"/>
                    </w:rPr>
                    <w:t>Kreatini:</w:t>
                  </w:r>
                  <w:proofErr w:type="gramStart"/>
                  <w:r w:rsidRPr="00697A62">
                    <w:rPr>
                      <w:rFonts w:ascii="Comic Sans MS" w:hAnsi="Comic Sans MS"/>
                      <w:sz w:val="18"/>
                    </w:rPr>
                    <w:t>1.1</w:t>
                  </w:r>
                  <w:proofErr w:type="gramEnd"/>
                  <w:r w:rsidRPr="00697A62">
                    <w:rPr>
                      <w:rFonts w:ascii="Comic Sans MS" w:hAnsi="Comic Sans MS"/>
                      <w:sz w:val="18"/>
                    </w:rPr>
                    <w:t xml:space="preserve"> mg/dl</w:t>
                  </w:r>
                </w:p>
              </w:tc>
            </w:tr>
            <w:tr w:rsidR="00034754" w:rsidRPr="00697A62" w:rsidTr="00034754">
              <w:tc>
                <w:tcPr>
                  <w:tcW w:w="2695" w:type="dxa"/>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sz w:val="18"/>
                    </w:rPr>
                    <w:t>Sorular:</w:t>
                  </w:r>
                </w:p>
                <w:p w:rsidR="00034754" w:rsidRPr="00697A62" w:rsidRDefault="00034754" w:rsidP="00697A62">
                  <w:pPr>
                    <w:spacing w:after="0" w:line="276" w:lineRule="auto"/>
                    <w:jc w:val="both"/>
                    <w:rPr>
                      <w:rFonts w:ascii="Comic Sans MS" w:hAnsi="Comic Sans MS"/>
                      <w:sz w:val="18"/>
                    </w:rPr>
                  </w:pPr>
                </w:p>
              </w:tc>
              <w:tc>
                <w:tcPr>
                  <w:tcW w:w="6089" w:type="dxa"/>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sz w:val="18"/>
                    </w:rPr>
                    <w:t>Nasıl izlersiniz</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sz w:val="18"/>
                    </w:rPr>
                    <w:t xml:space="preserve">Kan basıncı hedefiniz nedir? </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sz w:val="18"/>
                    </w:rPr>
                    <w:t>Antihipertansif başlar mısınız?</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sz w:val="18"/>
                    </w:rPr>
                    <w:t xml:space="preserve">Başlarsanız hangi grup/grupları tercih edersiniz? </w:t>
                  </w:r>
                </w:p>
              </w:tc>
            </w:tr>
            <w:tr w:rsidR="00034754" w:rsidRPr="00697A62" w:rsidTr="00034754">
              <w:tc>
                <w:tcPr>
                  <w:tcW w:w="2695" w:type="dxa"/>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sz w:val="18"/>
                    </w:rPr>
                    <w:t>İpucu</w:t>
                  </w:r>
                </w:p>
              </w:tc>
              <w:tc>
                <w:tcPr>
                  <w:tcW w:w="6089" w:type="dxa"/>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sz w:val="18"/>
                    </w:rPr>
                    <w:t>eGFR-CKD Epi</w:t>
                  </w:r>
                </w:p>
              </w:tc>
            </w:tr>
          </w:tbl>
          <w:p w:rsidR="00034754" w:rsidRPr="005C4133" w:rsidRDefault="00034754" w:rsidP="00E83FB2">
            <w:pPr>
              <w:spacing w:before="240" w:line="276" w:lineRule="auto"/>
              <w:jc w:val="both"/>
              <w:rPr>
                <w:rFonts w:ascii="Comic Sans MS" w:hAnsi="Comic Sans MS"/>
                <w:b/>
                <w:sz w:val="20"/>
              </w:rPr>
            </w:pPr>
            <w:r w:rsidRPr="005C4133">
              <w:rPr>
                <w:rFonts w:ascii="Comic Sans MS" w:hAnsi="Comic Sans MS"/>
                <w:b/>
                <w:sz w:val="20"/>
              </w:rPr>
              <w:t>Vaka 2:</w:t>
            </w:r>
          </w:p>
          <w:tbl>
            <w:tblPr>
              <w:tblW w:w="8920" w:type="dxa"/>
              <w:tblCellMar>
                <w:left w:w="0" w:type="dxa"/>
                <w:right w:w="0" w:type="dxa"/>
              </w:tblCellMar>
              <w:tblLook w:val="0600" w:firstRow="0" w:lastRow="0" w:firstColumn="0" w:lastColumn="0" w:noHBand="1" w:noVBand="1"/>
            </w:tblPr>
            <w:tblGrid>
              <w:gridCol w:w="2740"/>
              <w:gridCol w:w="6180"/>
            </w:tblGrid>
            <w:tr w:rsidR="00034754" w:rsidRPr="00697A62" w:rsidTr="00034754">
              <w:trPr>
                <w:trHeight w:val="862"/>
              </w:trPr>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Anamnez</w:t>
                  </w:r>
                </w:p>
              </w:tc>
              <w:tc>
                <w:tcPr>
                  <w:tcW w:w="61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62 yaşında bayan hasta, VKI:32</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Uyku apnesi var. Antihipertansif almıyor</w:t>
                  </w:r>
                </w:p>
              </w:tc>
            </w:tr>
            <w:tr w:rsidR="00034754" w:rsidRPr="00697A62" w:rsidTr="00034754">
              <w:trPr>
                <w:trHeight w:val="1243"/>
              </w:trPr>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Fizik Muayene</w:t>
                  </w:r>
                </w:p>
              </w:tc>
              <w:tc>
                <w:tcPr>
                  <w:tcW w:w="61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 xml:space="preserve">Kan basıncı:140/100 mm/Hg gün içinde </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 xml:space="preserve">160/110 mmHg sabah uyandığında </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Ödem +/+</w:t>
                  </w:r>
                </w:p>
              </w:tc>
            </w:tr>
            <w:tr w:rsidR="00034754" w:rsidRPr="00697A62" w:rsidTr="00034754">
              <w:trPr>
                <w:trHeight w:val="808"/>
              </w:trPr>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Laboratuvar</w:t>
                  </w:r>
                </w:p>
              </w:tc>
              <w:tc>
                <w:tcPr>
                  <w:tcW w:w="61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AKŞ:104 mg/</w:t>
                  </w:r>
                  <w:proofErr w:type="gramStart"/>
                  <w:r w:rsidRPr="00697A62">
                    <w:rPr>
                      <w:rFonts w:ascii="Comic Sans MS" w:hAnsi="Comic Sans MS"/>
                      <w:bCs/>
                      <w:sz w:val="18"/>
                    </w:rPr>
                    <w:t>dl,TG</w:t>
                  </w:r>
                  <w:proofErr w:type="gramEnd"/>
                  <w:r w:rsidRPr="00697A62">
                    <w:rPr>
                      <w:rFonts w:ascii="Comic Sans MS" w:hAnsi="Comic Sans MS"/>
                      <w:bCs/>
                      <w:sz w:val="18"/>
                    </w:rPr>
                    <w:t xml:space="preserve">:500 mg/dl </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Kreatinin:</w:t>
                  </w:r>
                  <w:proofErr w:type="gramStart"/>
                  <w:r w:rsidRPr="00697A62">
                    <w:rPr>
                      <w:rFonts w:ascii="Comic Sans MS" w:hAnsi="Comic Sans MS"/>
                      <w:bCs/>
                      <w:sz w:val="18"/>
                    </w:rPr>
                    <w:t>0.7</w:t>
                  </w:r>
                  <w:proofErr w:type="gramEnd"/>
                  <w:r w:rsidRPr="00697A62">
                    <w:rPr>
                      <w:rFonts w:ascii="Comic Sans MS" w:hAnsi="Comic Sans MS"/>
                      <w:bCs/>
                      <w:sz w:val="18"/>
                    </w:rPr>
                    <w:t xml:space="preserve"> mg/dl,24 saatlik idrarda Na:220 mmol/gün</w:t>
                  </w:r>
                </w:p>
              </w:tc>
            </w:tr>
            <w:tr w:rsidR="00034754" w:rsidRPr="00697A62" w:rsidTr="00034754">
              <w:trPr>
                <w:trHeight w:val="1826"/>
              </w:trPr>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Sorular:</w:t>
                  </w:r>
                </w:p>
              </w:tc>
              <w:tc>
                <w:tcPr>
                  <w:tcW w:w="61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Nasıl izlersiniz?</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 xml:space="preserve">Kan basıncı hedefiniz nedir? </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Antihipertansif birden fazla verecekseniz nasıl zamanlarsınız?</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Tuz tüketimi nasıl?</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Uyku apnesi sabah yüksek kan basıncına neden olabilir mi?</w:t>
                  </w:r>
                </w:p>
              </w:tc>
            </w:tr>
            <w:tr w:rsidR="00034754" w:rsidRPr="00697A62" w:rsidTr="00034754">
              <w:trPr>
                <w:trHeight w:val="504"/>
              </w:trPr>
              <w:tc>
                <w:tcPr>
                  <w:tcW w:w="27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İpucu</w:t>
                  </w:r>
                </w:p>
              </w:tc>
              <w:tc>
                <w:tcPr>
                  <w:tcW w:w="61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Metabolik sendrom, uyku apnesi, tuz alımı</w:t>
                  </w:r>
                </w:p>
              </w:tc>
            </w:tr>
          </w:tbl>
          <w:p w:rsidR="00697A62" w:rsidRDefault="00697A62" w:rsidP="00E83FB2">
            <w:pPr>
              <w:spacing w:before="240" w:line="276" w:lineRule="auto"/>
              <w:jc w:val="both"/>
              <w:rPr>
                <w:rFonts w:ascii="Comic Sans MS" w:hAnsi="Comic Sans MS"/>
                <w:b/>
                <w:sz w:val="20"/>
              </w:rPr>
            </w:pPr>
          </w:p>
          <w:p w:rsidR="007B1D3F" w:rsidRDefault="007B1D3F" w:rsidP="00E83FB2">
            <w:pPr>
              <w:spacing w:before="240" w:line="276" w:lineRule="auto"/>
              <w:jc w:val="both"/>
              <w:rPr>
                <w:rFonts w:ascii="Comic Sans MS" w:hAnsi="Comic Sans MS"/>
                <w:b/>
                <w:sz w:val="20"/>
              </w:rPr>
            </w:pPr>
          </w:p>
          <w:p w:rsidR="007B1D3F" w:rsidRDefault="007B1D3F" w:rsidP="00E83FB2">
            <w:pPr>
              <w:spacing w:before="240" w:line="276" w:lineRule="auto"/>
              <w:jc w:val="both"/>
              <w:rPr>
                <w:rFonts w:ascii="Comic Sans MS" w:hAnsi="Comic Sans MS"/>
                <w:b/>
                <w:sz w:val="20"/>
              </w:rPr>
            </w:pPr>
          </w:p>
          <w:p w:rsidR="008B7F6B" w:rsidRDefault="008B7F6B" w:rsidP="00E83FB2">
            <w:pPr>
              <w:spacing w:before="240" w:line="276" w:lineRule="auto"/>
              <w:jc w:val="both"/>
              <w:rPr>
                <w:rFonts w:ascii="Comic Sans MS" w:hAnsi="Comic Sans MS"/>
                <w:b/>
                <w:sz w:val="20"/>
              </w:rPr>
            </w:pPr>
          </w:p>
          <w:p w:rsidR="007B1D3F" w:rsidRDefault="007B1D3F" w:rsidP="00E83FB2">
            <w:pPr>
              <w:spacing w:before="240" w:line="276" w:lineRule="auto"/>
              <w:jc w:val="both"/>
              <w:rPr>
                <w:rFonts w:ascii="Comic Sans MS" w:hAnsi="Comic Sans MS"/>
                <w:b/>
                <w:sz w:val="20"/>
              </w:rPr>
            </w:pPr>
          </w:p>
          <w:p w:rsidR="00034754" w:rsidRPr="005C4133" w:rsidRDefault="00034754" w:rsidP="00E83FB2">
            <w:pPr>
              <w:spacing w:before="240" w:line="276" w:lineRule="auto"/>
              <w:jc w:val="both"/>
              <w:rPr>
                <w:rFonts w:ascii="Comic Sans MS" w:hAnsi="Comic Sans MS"/>
                <w:b/>
                <w:sz w:val="20"/>
              </w:rPr>
            </w:pPr>
            <w:r w:rsidRPr="005C4133">
              <w:rPr>
                <w:rFonts w:ascii="Comic Sans MS" w:hAnsi="Comic Sans MS"/>
                <w:b/>
                <w:sz w:val="20"/>
              </w:rPr>
              <w:lastRenderedPageBreak/>
              <w:t>Vaka 3:</w:t>
            </w:r>
          </w:p>
          <w:tbl>
            <w:tblPr>
              <w:tblW w:w="8779" w:type="dxa"/>
              <w:tblCellMar>
                <w:left w:w="0" w:type="dxa"/>
                <w:right w:w="0" w:type="dxa"/>
              </w:tblCellMar>
              <w:tblLook w:val="0600" w:firstRow="0" w:lastRow="0" w:firstColumn="0" w:lastColumn="0" w:noHBand="1" w:noVBand="1"/>
            </w:tblPr>
            <w:tblGrid>
              <w:gridCol w:w="1706"/>
              <w:gridCol w:w="7073"/>
            </w:tblGrid>
            <w:tr w:rsidR="00034754" w:rsidRPr="00697A62" w:rsidTr="00034754">
              <w:trPr>
                <w:trHeight w:val="86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Anamnez</w:t>
                  </w:r>
                </w:p>
              </w:tc>
              <w:tc>
                <w:tcPr>
                  <w:tcW w:w="70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36 yaşında bayan hasta, hamileliğinin 4. ayı</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Uyku apnesi var</w:t>
                  </w:r>
                </w:p>
              </w:tc>
            </w:tr>
            <w:tr w:rsidR="00034754" w:rsidRPr="00697A62" w:rsidTr="00034754">
              <w:trPr>
                <w:trHeight w:val="81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Fizik Muayene</w:t>
                  </w:r>
                </w:p>
              </w:tc>
              <w:tc>
                <w:tcPr>
                  <w:tcW w:w="70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 xml:space="preserve">Kan basıncı:150/100 mm/Hg </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Ödem +/+</w:t>
                  </w:r>
                </w:p>
              </w:tc>
            </w:tr>
            <w:tr w:rsidR="00034754" w:rsidRPr="00697A62" w:rsidTr="00034754">
              <w:trPr>
                <w:trHeight w:val="81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Laboratuvar</w:t>
                  </w:r>
                </w:p>
              </w:tc>
              <w:tc>
                <w:tcPr>
                  <w:tcW w:w="70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Kreatinin:</w:t>
                  </w:r>
                  <w:proofErr w:type="gramStart"/>
                  <w:r w:rsidRPr="00697A62">
                    <w:rPr>
                      <w:rFonts w:ascii="Comic Sans MS" w:hAnsi="Comic Sans MS"/>
                      <w:bCs/>
                      <w:sz w:val="18"/>
                    </w:rPr>
                    <w:t>0.7</w:t>
                  </w:r>
                  <w:proofErr w:type="gramEnd"/>
                  <w:r w:rsidRPr="00697A62">
                    <w:rPr>
                      <w:rFonts w:ascii="Comic Sans MS" w:hAnsi="Comic Sans MS"/>
                      <w:bCs/>
                      <w:sz w:val="18"/>
                    </w:rPr>
                    <w:t xml:space="preserve"> mg/dl</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Mikroalbumin:500 mg/gün</w:t>
                  </w:r>
                </w:p>
              </w:tc>
            </w:tr>
            <w:tr w:rsidR="00034754" w:rsidRPr="00697A62" w:rsidTr="00034754">
              <w:trPr>
                <w:trHeight w:val="166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Sorular:</w:t>
                  </w:r>
                </w:p>
              </w:tc>
              <w:tc>
                <w:tcPr>
                  <w:tcW w:w="70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Nasıl izlersiniz?</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 xml:space="preserve">Kan basıncı hedefiniz nedir? </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 xml:space="preserve">Başlarsanız hangi grup/grupları tercih edersiniz? </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 xml:space="preserve">Hamilelik bitiminde oral kontseptif kullanacak, ne önerirsiniz? </w:t>
                  </w:r>
                </w:p>
              </w:tc>
            </w:tr>
            <w:tr w:rsidR="00034754" w:rsidRPr="00697A62" w:rsidTr="00034754">
              <w:trPr>
                <w:trHeight w:val="50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İpucu</w:t>
                  </w:r>
                </w:p>
              </w:tc>
              <w:tc>
                <w:tcPr>
                  <w:tcW w:w="70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Gebe</w:t>
                  </w:r>
                </w:p>
              </w:tc>
            </w:tr>
          </w:tbl>
          <w:p w:rsidR="00034754" w:rsidRPr="005C4133" w:rsidRDefault="00034754" w:rsidP="00E83FB2">
            <w:pPr>
              <w:spacing w:before="240" w:line="276" w:lineRule="auto"/>
              <w:jc w:val="both"/>
              <w:rPr>
                <w:rFonts w:ascii="Comic Sans MS" w:hAnsi="Comic Sans MS"/>
                <w:b/>
                <w:sz w:val="20"/>
              </w:rPr>
            </w:pPr>
            <w:r w:rsidRPr="005C4133">
              <w:rPr>
                <w:rFonts w:ascii="Comic Sans MS" w:hAnsi="Comic Sans MS"/>
                <w:b/>
                <w:sz w:val="20"/>
              </w:rPr>
              <w:t>Vaka 4:</w:t>
            </w:r>
          </w:p>
          <w:tbl>
            <w:tblPr>
              <w:tblW w:w="0" w:type="auto"/>
              <w:tblCellMar>
                <w:left w:w="0" w:type="dxa"/>
                <w:right w:w="0" w:type="dxa"/>
              </w:tblCellMar>
              <w:tblLook w:val="0600" w:firstRow="0" w:lastRow="0" w:firstColumn="0" w:lastColumn="0" w:noHBand="1" w:noVBand="1"/>
            </w:tblPr>
            <w:tblGrid>
              <w:gridCol w:w="1390"/>
              <w:gridCol w:w="7073"/>
            </w:tblGrid>
            <w:tr w:rsidR="00034754" w:rsidRPr="00697A62" w:rsidTr="00034754">
              <w:trPr>
                <w:trHeight w:val="94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Anamnez</w:t>
                  </w:r>
                </w:p>
              </w:tc>
              <w:tc>
                <w:tcPr>
                  <w:tcW w:w="70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67 yaşında erkek hasta, geçirilmiş bypass mevcut</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Enalapril 10, amlodipin:</w:t>
                  </w:r>
                  <w:proofErr w:type="gramStart"/>
                  <w:r w:rsidRPr="00697A62">
                    <w:rPr>
                      <w:rFonts w:ascii="Comic Sans MS" w:hAnsi="Comic Sans MS"/>
                      <w:bCs/>
                      <w:sz w:val="18"/>
                    </w:rPr>
                    <w:t>5,metoprolol</w:t>
                  </w:r>
                  <w:proofErr w:type="gramEnd"/>
                  <w:r w:rsidRPr="00697A62">
                    <w:rPr>
                      <w:rFonts w:ascii="Comic Sans MS" w:hAnsi="Comic Sans MS"/>
                      <w:bCs/>
                      <w:sz w:val="18"/>
                    </w:rPr>
                    <w:t xml:space="preserve"> 50 mg kullanıyor</w:t>
                  </w:r>
                </w:p>
              </w:tc>
            </w:tr>
            <w:tr w:rsidR="00034754" w:rsidRPr="00697A62" w:rsidTr="00034754">
              <w:trPr>
                <w:trHeight w:val="81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Fizik Muayene</w:t>
                  </w:r>
                </w:p>
              </w:tc>
              <w:tc>
                <w:tcPr>
                  <w:tcW w:w="70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 xml:space="preserve">Kan basıncı:190/100 mm/Hg </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Ödem +/+</w:t>
                  </w:r>
                </w:p>
              </w:tc>
            </w:tr>
            <w:tr w:rsidR="00034754" w:rsidRPr="00697A62" w:rsidTr="00034754">
              <w:trPr>
                <w:trHeight w:val="51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Laboratuvar</w:t>
                  </w:r>
                </w:p>
              </w:tc>
              <w:tc>
                <w:tcPr>
                  <w:tcW w:w="70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Kreatinin:</w:t>
                  </w:r>
                  <w:proofErr w:type="gramStart"/>
                  <w:r w:rsidRPr="00697A62">
                    <w:rPr>
                      <w:rFonts w:ascii="Comic Sans MS" w:hAnsi="Comic Sans MS"/>
                      <w:bCs/>
                      <w:sz w:val="18"/>
                    </w:rPr>
                    <w:t>0.7</w:t>
                  </w:r>
                  <w:proofErr w:type="gramEnd"/>
                  <w:r w:rsidRPr="00697A62">
                    <w:rPr>
                      <w:rFonts w:ascii="Comic Sans MS" w:hAnsi="Comic Sans MS"/>
                      <w:bCs/>
                      <w:sz w:val="18"/>
                    </w:rPr>
                    <w:t xml:space="preserve"> mg/dl</w:t>
                  </w:r>
                </w:p>
              </w:tc>
            </w:tr>
            <w:tr w:rsidR="00034754" w:rsidRPr="00697A62" w:rsidTr="00034754">
              <w:trPr>
                <w:trHeight w:val="178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Sorular:</w:t>
                  </w:r>
                </w:p>
              </w:tc>
              <w:tc>
                <w:tcPr>
                  <w:tcW w:w="70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Dirençli hipertansiyon olarak tanımlar mısınız?</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Fizik muayenede nelere dikkat edersiniz?</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 xml:space="preserve">Kan basıncı hedefiniz nedir? </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Antihipertansif tedaviyi nasıl yönlendirilsiniz?</w:t>
                  </w:r>
                </w:p>
                <w:p w:rsidR="00034754" w:rsidRPr="00697A62" w:rsidRDefault="00034754" w:rsidP="00697A62">
                  <w:pPr>
                    <w:spacing w:after="0" w:line="276" w:lineRule="auto"/>
                    <w:jc w:val="both"/>
                    <w:rPr>
                      <w:rFonts w:ascii="Comic Sans MS" w:hAnsi="Comic Sans MS"/>
                      <w:sz w:val="18"/>
                    </w:rPr>
                  </w:pPr>
                  <w:proofErr w:type="gramStart"/>
                  <w:r w:rsidRPr="00697A62">
                    <w:rPr>
                      <w:rFonts w:ascii="Comic Sans MS" w:hAnsi="Comic Sans MS"/>
                      <w:bCs/>
                      <w:sz w:val="18"/>
                    </w:rPr>
                    <w:t>İmkanınız</w:t>
                  </w:r>
                  <w:proofErr w:type="gramEnd"/>
                  <w:r w:rsidRPr="00697A62">
                    <w:rPr>
                      <w:rFonts w:ascii="Comic Sans MS" w:hAnsi="Comic Sans MS"/>
                      <w:bCs/>
                      <w:sz w:val="18"/>
                    </w:rPr>
                    <w:t xml:space="preserve"> olsa ek tetkik ister misiniz?</w:t>
                  </w:r>
                </w:p>
              </w:tc>
            </w:tr>
            <w:tr w:rsidR="00034754" w:rsidRPr="00697A62" w:rsidTr="00034754">
              <w:trPr>
                <w:trHeight w:val="50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İpucu</w:t>
                  </w:r>
                </w:p>
              </w:tc>
              <w:tc>
                <w:tcPr>
                  <w:tcW w:w="70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 xml:space="preserve">Dirençli hipertansiyon tanımı </w:t>
                  </w:r>
                </w:p>
              </w:tc>
            </w:tr>
          </w:tbl>
          <w:p w:rsidR="00034754" w:rsidRPr="005C4133" w:rsidRDefault="00034754" w:rsidP="00E83FB2">
            <w:pPr>
              <w:spacing w:before="240" w:line="276" w:lineRule="auto"/>
              <w:jc w:val="both"/>
              <w:rPr>
                <w:rFonts w:ascii="Comic Sans MS" w:hAnsi="Comic Sans MS"/>
                <w:b/>
                <w:sz w:val="20"/>
              </w:rPr>
            </w:pPr>
            <w:r w:rsidRPr="005C4133">
              <w:rPr>
                <w:rFonts w:ascii="Comic Sans MS" w:hAnsi="Comic Sans MS"/>
                <w:b/>
                <w:sz w:val="20"/>
              </w:rPr>
              <w:t xml:space="preserve"> </w:t>
            </w:r>
          </w:p>
          <w:p w:rsidR="00034754" w:rsidRPr="005C4133" w:rsidRDefault="00034754" w:rsidP="00E83FB2">
            <w:pPr>
              <w:spacing w:before="240" w:line="276" w:lineRule="auto"/>
              <w:jc w:val="both"/>
              <w:rPr>
                <w:rFonts w:ascii="Comic Sans MS" w:hAnsi="Comic Sans MS"/>
                <w:b/>
                <w:sz w:val="20"/>
              </w:rPr>
            </w:pPr>
          </w:p>
          <w:p w:rsidR="00034754" w:rsidRPr="005C4133" w:rsidRDefault="00034754" w:rsidP="00E83FB2">
            <w:pPr>
              <w:spacing w:before="240" w:line="276" w:lineRule="auto"/>
              <w:jc w:val="both"/>
              <w:rPr>
                <w:rFonts w:ascii="Comic Sans MS" w:hAnsi="Comic Sans MS"/>
                <w:b/>
                <w:sz w:val="20"/>
              </w:rPr>
            </w:pPr>
          </w:p>
          <w:p w:rsidR="00034754" w:rsidRDefault="00034754" w:rsidP="00E83FB2">
            <w:pPr>
              <w:spacing w:before="240" w:line="276" w:lineRule="auto"/>
              <w:jc w:val="both"/>
              <w:rPr>
                <w:rFonts w:ascii="Comic Sans MS" w:hAnsi="Comic Sans MS"/>
                <w:b/>
                <w:sz w:val="20"/>
              </w:rPr>
            </w:pPr>
          </w:p>
          <w:p w:rsidR="00034754" w:rsidRPr="005C4133" w:rsidRDefault="00034754" w:rsidP="00E83FB2">
            <w:pPr>
              <w:spacing w:before="240" w:line="276" w:lineRule="auto"/>
              <w:jc w:val="both"/>
              <w:rPr>
                <w:rFonts w:ascii="Comic Sans MS" w:hAnsi="Comic Sans MS"/>
                <w:b/>
                <w:sz w:val="20"/>
              </w:rPr>
            </w:pPr>
            <w:r w:rsidRPr="005C4133">
              <w:rPr>
                <w:rFonts w:ascii="Comic Sans MS" w:hAnsi="Comic Sans MS"/>
                <w:b/>
                <w:sz w:val="20"/>
              </w:rPr>
              <w:t>Vaka 5:</w:t>
            </w:r>
          </w:p>
          <w:tbl>
            <w:tblPr>
              <w:tblW w:w="0" w:type="auto"/>
              <w:tblCellMar>
                <w:left w:w="0" w:type="dxa"/>
                <w:right w:w="0" w:type="dxa"/>
              </w:tblCellMar>
              <w:tblLook w:val="0600" w:firstRow="0" w:lastRow="0" w:firstColumn="0" w:lastColumn="0" w:noHBand="1" w:noVBand="1"/>
            </w:tblPr>
            <w:tblGrid>
              <w:gridCol w:w="1390"/>
              <w:gridCol w:w="7075"/>
            </w:tblGrid>
            <w:tr w:rsidR="00034754" w:rsidRPr="00697A62" w:rsidTr="00034754">
              <w:trPr>
                <w:trHeight w:val="10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lastRenderedPageBreak/>
                    <w:t>Anamnez</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87 yaşında erkek hasta, geçirilmiş serebrovasküler olayı var</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 xml:space="preserve">Metoprolol 50 mg önerilmiş. Danışmak için gelmiş. </w:t>
                  </w:r>
                </w:p>
              </w:tc>
            </w:tr>
            <w:tr w:rsidR="00034754" w:rsidRPr="00697A62" w:rsidTr="00034754">
              <w:trPr>
                <w:trHeight w:val="8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Fizik Muayene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 xml:space="preserve">Kan basıncı:165/75 mm/Hg </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Ödem yok</w:t>
                  </w:r>
                </w:p>
              </w:tc>
            </w:tr>
            <w:tr w:rsidR="00034754" w:rsidRPr="00697A62" w:rsidTr="00034754">
              <w:trPr>
                <w:trHeight w:val="81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Laboratuvar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Kreatinin:</w:t>
                  </w:r>
                  <w:proofErr w:type="gramStart"/>
                  <w:r w:rsidRPr="00697A62">
                    <w:rPr>
                      <w:rFonts w:ascii="Comic Sans MS" w:hAnsi="Comic Sans MS"/>
                      <w:bCs/>
                      <w:sz w:val="18"/>
                    </w:rPr>
                    <w:t>0.7</w:t>
                  </w:r>
                  <w:proofErr w:type="gramEnd"/>
                  <w:r w:rsidRPr="00697A62">
                    <w:rPr>
                      <w:rFonts w:ascii="Comic Sans MS" w:hAnsi="Comic Sans MS"/>
                      <w:bCs/>
                      <w:sz w:val="18"/>
                    </w:rPr>
                    <w:t xml:space="preserve"> mg/dl</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Na:135 mg/dl</w:t>
                  </w:r>
                </w:p>
              </w:tc>
            </w:tr>
            <w:tr w:rsidR="00034754" w:rsidRPr="00697A62" w:rsidTr="00034754">
              <w:trPr>
                <w:trHeight w:val="213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Sorular: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Kan basıncı hedefi uygun mudur?</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Antihipertansif seçimi uygun mudur?</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Ortostatik hipotansiyon varsa hedef değişir mi?</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 xml:space="preserve">Zaman zaman ödem </w:t>
                  </w:r>
                  <w:proofErr w:type="gramStart"/>
                  <w:r w:rsidRPr="00697A62">
                    <w:rPr>
                      <w:rFonts w:ascii="Comic Sans MS" w:hAnsi="Comic Sans MS"/>
                      <w:bCs/>
                      <w:sz w:val="18"/>
                    </w:rPr>
                    <w:t>şikayeti</w:t>
                  </w:r>
                  <w:proofErr w:type="gramEnd"/>
                  <w:r w:rsidRPr="00697A62">
                    <w:rPr>
                      <w:rFonts w:ascii="Comic Sans MS" w:hAnsi="Comic Sans MS"/>
                      <w:bCs/>
                      <w:sz w:val="18"/>
                    </w:rPr>
                    <w:t xml:space="preserve"> var. Antihipertansif olarak diüretik düşünür müsünüz? </w:t>
                  </w:r>
                </w:p>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ACE inhibitörü verdiniz. Bir hafta sonra kreatinin:</w:t>
                  </w:r>
                  <w:proofErr w:type="gramStart"/>
                  <w:r w:rsidRPr="00697A62">
                    <w:rPr>
                      <w:rFonts w:ascii="Comic Sans MS" w:hAnsi="Comic Sans MS"/>
                      <w:bCs/>
                      <w:sz w:val="18"/>
                    </w:rPr>
                    <w:t>1.4</w:t>
                  </w:r>
                  <w:proofErr w:type="gramEnd"/>
                  <w:r w:rsidRPr="00697A62">
                    <w:rPr>
                      <w:rFonts w:ascii="Comic Sans MS" w:hAnsi="Comic Sans MS"/>
                      <w:bCs/>
                      <w:sz w:val="18"/>
                    </w:rPr>
                    <w:t xml:space="preserve"> mg/dl. Ne yaparsınız?</w:t>
                  </w:r>
                </w:p>
              </w:tc>
            </w:tr>
            <w:tr w:rsidR="00034754" w:rsidRPr="00697A62" w:rsidTr="00034754">
              <w:trPr>
                <w:trHeight w:val="50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İpucu</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034754" w:rsidRPr="00697A62" w:rsidRDefault="00034754" w:rsidP="00697A62">
                  <w:pPr>
                    <w:spacing w:after="0" w:line="276" w:lineRule="auto"/>
                    <w:jc w:val="both"/>
                    <w:rPr>
                      <w:rFonts w:ascii="Comic Sans MS" w:hAnsi="Comic Sans MS"/>
                      <w:sz w:val="18"/>
                    </w:rPr>
                  </w:pPr>
                  <w:r w:rsidRPr="00697A62">
                    <w:rPr>
                      <w:rFonts w:ascii="Comic Sans MS" w:hAnsi="Comic Sans MS"/>
                      <w:bCs/>
                      <w:sz w:val="18"/>
                    </w:rPr>
                    <w:t>Yaşlıda hipertansiyon</w:t>
                  </w:r>
                </w:p>
              </w:tc>
            </w:tr>
          </w:tbl>
          <w:p w:rsidR="00034754" w:rsidRPr="005C4133" w:rsidRDefault="00034754" w:rsidP="00E83FB2">
            <w:pPr>
              <w:spacing w:before="240" w:line="276" w:lineRule="auto"/>
              <w:jc w:val="both"/>
              <w:rPr>
                <w:rFonts w:ascii="Comic Sans MS" w:hAnsi="Comic Sans MS"/>
                <w:b/>
                <w:sz w:val="20"/>
              </w:rPr>
            </w:pPr>
          </w:p>
          <w:p w:rsidR="00034754" w:rsidRPr="005C4133" w:rsidRDefault="00034754" w:rsidP="00E83FB2">
            <w:pPr>
              <w:spacing w:before="240" w:line="276" w:lineRule="auto"/>
              <w:jc w:val="both"/>
              <w:rPr>
                <w:rFonts w:ascii="Comic Sans MS" w:hAnsi="Comic Sans MS"/>
                <w:b/>
                <w:sz w:val="20"/>
              </w:rPr>
            </w:pPr>
          </w:p>
          <w:p w:rsidR="00034754" w:rsidRPr="005C4133" w:rsidRDefault="00034754" w:rsidP="00E83FB2">
            <w:pPr>
              <w:spacing w:before="240" w:line="276" w:lineRule="auto"/>
              <w:jc w:val="both"/>
              <w:rPr>
                <w:rFonts w:ascii="Comic Sans MS" w:hAnsi="Comic Sans MS"/>
                <w:b/>
                <w:sz w:val="20"/>
              </w:rPr>
            </w:pPr>
          </w:p>
          <w:p w:rsidR="00034754" w:rsidRPr="005C4133" w:rsidRDefault="00034754" w:rsidP="00E83FB2">
            <w:pPr>
              <w:spacing w:before="240" w:line="276" w:lineRule="auto"/>
              <w:rPr>
                <w:rFonts w:ascii="Comic Sans MS" w:eastAsia="Times New Roman" w:hAnsi="Comic Sans MS"/>
                <w:sz w:val="20"/>
                <w:szCs w:val="24"/>
                <w:lang w:eastAsia="tr-TR"/>
              </w:rPr>
            </w:pPr>
          </w:p>
        </w:tc>
      </w:tr>
    </w:tbl>
    <w:p w:rsidR="00034754" w:rsidRPr="00C37258" w:rsidRDefault="00034754" w:rsidP="00E83FB2">
      <w:pPr>
        <w:pStyle w:val="ListeParagraf"/>
        <w:autoSpaceDE w:val="0"/>
        <w:autoSpaceDN w:val="0"/>
        <w:adjustRightInd w:val="0"/>
        <w:spacing w:before="240" w:after="160"/>
        <w:ind w:left="0"/>
        <w:jc w:val="both"/>
        <w:rPr>
          <w:rFonts w:ascii="Comic Sans MS" w:hAnsi="Comic Sans MS"/>
        </w:rPr>
      </w:pPr>
    </w:p>
    <w:p w:rsidR="00034754" w:rsidRPr="00655714" w:rsidRDefault="00034754" w:rsidP="00260CD5"/>
    <w:p w:rsidR="003F393F" w:rsidRPr="00655714" w:rsidRDefault="003F393F" w:rsidP="00E83FB2">
      <w:pPr>
        <w:pStyle w:val="AralkYok"/>
        <w:spacing w:before="240" w:after="160" w:line="276" w:lineRule="auto"/>
        <w:jc w:val="center"/>
        <w:rPr>
          <w:rFonts w:ascii="Comic Sans MS" w:hAnsi="Comic Sans MS" w:cs="Calibri"/>
          <w:b/>
          <w:sz w:val="24"/>
          <w:szCs w:val="24"/>
        </w:rPr>
      </w:pPr>
    </w:p>
    <w:p w:rsidR="008D650A" w:rsidRDefault="008D650A" w:rsidP="00E83FB2">
      <w:pPr>
        <w:spacing w:before="240" w:line="276" w:lineRule="auto"/>
        <w:rPr>
          <w:rFonts w:ascii="Calibri" w:eastAsia="Calibri" w:hAnsi="Calibri" w:cs="Times New Roman"/>
        </w:rPr>
      </w:pPr>
    </w:p>
    <w:p w:rsidR="00BD68DA" w:rsidRDefault="00BD68DA" w:rsidP="00E83FB2">
      <w:pPr>
        <w:spacing w:before="240" w:line="276" w:lineRule="auto"/>
        <w:rPr>
          <w:rFonts w:ascii="Calibri" w:eastAsia="Calibri" w:hAnsi="Calibri" w:cs="Times New Roman"/>
        </w:rPr>
      </w:pPr>
    </w:p>
    <w:p w:rsidR="007B1D3F" w:rsidRDefault="007B1D3F" w:rsidP="00E83FB2">
      <w:pPr>
        <w:spacing w:before="240" w:line="276" w:lineRule="auto"/>
        <w:rPr>
          <w:rFonts w:ascii="Calibri" w:eastAsia="Calibri" w:hAnsi="Calibri" w:cs="Times New Roman"/>
        </w:rPr>
      </w:pPr>
    </w:p>
    <w:p w:rsidR="00396EE0" w:rsidRDefault="00396EE0" w:rsidP="00E83FB2">
      <w:pPr>
        <w:spacing w:before="240" w:line="276" w:lineRule="auto"/>
        <w:rPr>
          <w:rFonts w:ascii="Calibri" w:eastAsia="Calibri" w:hAnsi="Calibri" w:cs="Times New Roman"/>
        </w:rPr>
      </w:pPr>
    </w:p>
    <w:p w:rsidR="00396EE0" w:rsidRDefault="00396EE0" w:rsidP="00E83FB2">
      <w:pPr>
        <w:spacing w:before="240" w:line="276" w:lineRule="auto"/>
        <w:rPr>
          <w:rFonts w:ascii="Calibri" w:eastAsia="Calibri" w:hAnsi="Calibri" w:cs="Times New Roman"/>
        </w:rPr>
      </w:pPr>
    </w:p>
    <w:p w:rsidR="007B1D3F" w:rsidRDefault="007B1D3F" w:rsidP="00E83FB2">
      <w:pPr>
        <w:spacing w:before="240" w:line="276" w:lineRule="auto"/>
        <w:rPr>
          <w:rFonts w:ascii="Calibri" w:eastAsia="Calibri" w:hAnsi="Calibri" w:cs="Times New Roman"/>
        </w:rPr>
      </w:pPr>
    </w:p>
    <w:p w:rsidR="00BD68DA" w:rsidRPr="008F55F7" w:rsidRDefault="00BD68DA" w:rsidP="00E83FB2">
      <w:pPr>
        <w:pStyle w:val="KRONKStil1"/>
        <w:spacing w:after="160" w:line="276" w:lineRule="auto"/>
        <w:rPr>
          <w:rFonts w:eastAsia="Times New Roman" w:cs="Times New Roman"/>
          <w:sz w:val="28"/>
          <w:lang w:eastAsia="tr-TR"/>
        </w:rPr>
      </w:pPr>
      <w:r w:rsidRPr="008F55F7">
        <w:rPr>
          <w:sz w:val="28"/>
        </w:rPr>
        <w:lastRenderedPageBreak/>
        <w:t xml:space="preserve">BÖLÜM </w:t>
      </w:r>
      <w:r w:rsidR="007B1D3F">
        <w:rPr>
          <w:sz w:val="28"/>
        </w:rPr>
        <w:t>3</w:t>
      </w:r>
    </w:p>
    <w:p w:rsidR="00BD68DA" w:rsidRPr="00BD68DA" w:rsidRDefault="007B1D3F" w:rsidP="00E83FB2">
      <w:pPr>
        <w:pStyle w:val="kRONK2"/>
        <w:spacing w:after="160" w:line="276" w:lineRule="auto"/>
        <w:rPr>
          <w:lang w:eastAsia="tr-TR"/>
        </w:rPr>
      </w:pPr>
      <w:r>
        <w:rPr>
          <w:lang w:eastAsia="tr-TR"/>
        </w:rPr>
        <w:t>3</w:t>
      </w:r>
      <w:r w:rsidR="00BD68DA">
        <w:rPr>
          <w:lang w:eastAsia="tr-TR"/>
        </w:rPr>
        <w:t xml:space="preserve">.1 </w:t>
      </w:r>
      <w:r w:rsidR="00BD68DA" w:rsidRPr="00BD68DA">
        <w:rPr>
          <w:lang w:eastAsia="tr-TR"/>
        </w:rPr>
        <w:t>KARDİYOVASKÜLER HASTALIKLAR, RİSK FAKTÖRLERİ VE MODELLERİ</w:t>
      </w:r>
    </w:p>
    <w:p w:rsidR="00BD68DA" w:rsidRPr="009B063A" w:rsidRDefault="00B226CB" w:rsidP="00E83FB2">
      <w:pPr>
        <w:spacing w:before="240" w:line="276" w:lineRule="auto"/>
        <w:rPr>
          <w:rFonts w:ascii="Comic Sans MS" w:eastAsia="Times New Roman" w:hAnsi="Comic Sans MS" w:cs="Times New Roman"/>
          <w:b/>
          <w:i/>
          <w:iCs/>
          <w:sz w:val="24"/>
        </w:rPr>
      </w:pPr>
      <w:hyperlink r:id="rId28" w:anchor="_AMAÇ:" w:history="1">
        <w:r w:rsidR="00BD68DA" w:rsidRPr="009B063A">
          <w:rPr>
            <w:rFonts w:ascii="Comic Sans MS" w:eastAsia="Calibri" w:hAnsi="Comic Sans MS" w:cs="Times New Roman"/>
            <w:b/>
            <w:sz w:val="24"/>
          </w:rPr>
          <w:t>AMAÇ</w:t>
        </w:r>
      </w:hyperlink>
    </w:p>
    <w:p w:rsidR="00BD68DA" w:rsidRPr="009B063A" w:rsidRDefault="00BD68DA" w:rsidP="00E83FB2">
      <w:pPr>
        <w:spacing w:before="240" w:line="276" w:lineRule="auto"/>
        <w:ind w:right="180"/>
        <w:jc w:val="both"/>
        <w:rPr>
          <w:rFonts w:ascii="Comic Sans MS" w:eastAsia="Calibri" w:hAnsi="Comic Sans MS" w:cs="Arial"/>
          <w:b/>
          <w:bCs/>
          <w:sz w:val="24"/>
        </w:rPr>
      </w:pPr>
      <w:r w:rsidRPr="009B063A">
        <w:rPr>
          <w:rFonts w:ascii="Comic Sans MS" w:eastAsia="Calibri" w:hAnsi="Comic Sans MS" w:cs="Arial"/>
          <w:bCs/>
          <w:sz w:val="24"/>
        </w:rPr>
        <w:t>Katılımcıların hastalıklar, risk faktörleri ve modelleri konusunda bilgi ve tutum kazanması.</w:t>
      </w:r>
    </w:p>
    <w:p w:rsidR="00BD68DA" w:rsidRPr="009B063A" w:rsidRDefault="00BD68DA" w:rsidP="00E83FB2">
      <w:pPr>
        <w:keepNext/>
        <w:tabs>
          <w:tab w:val="left" w:pos="708"/>
        </w:tabs>
        <w:spacing w:before="240" w:line="276" w:lineRule="auto"/>
        <w:outlineLvl w:val="1"/>
        <w:rPr>
          <w:rFonts w:ascii="Comic Sans MS" w:eastAsia="Times New Roman" w:hAnsi="Comic Sans MS" w:cs="Arial"/>
          <w:b/>
          <w:bCs/>
          <w:sz w:val="24"/>
          <w:lang w:eastAsia="fr-FR"/>
        </w:rPr>
      </w:pPr>
      <w:r w:rsidRPr="009B063A">
        <w:rPr>
          <w:rFonts w:ascii="Comic Sans MS" w:eastAsia="Times New Roman" w:hAnsi="Comic Sans MS" w:cs="Times New Roman"/>
          <w:b/>
          <w:bCs/>
          <w:sz w:val="24"/>
          <w:lang w:eastAsia="fr-FR"/>
        </w:rPr>
        <w:t>ÖĞRENİM HEDEFLERİ</w:t>
      </w:r>
    </w:p>
    <w:p w:rsidR="00BD68DA" w:rsidRPr="009B063A" w:rsidRDefault="00BD68DA" w:rsidP="00E83FB2">
      <w:pPr>
        <w:spacing w:before="240" w:line="276" w:lineRule="auto"/>
        <w:ind w:right="180"/>
        <w:rPr>
          <w:rFonts w:ascii="Comic Sans MS" w:eastAsia="Calibri" w:hAnsi="Comic Sans MS" w:cs="Arial"/>
          <w:b/>
          <w:bCs/>
          <w:sz w:val="24"/>
        </w:rPr>
      </w:pPr>
      <w:r w:rsidRPr="009B063A">
        <w:rPr>
          <w:rFonts w:ascii="Comic Sans MS" w:eastAsia="Calibri" w:hAnsi="Comic Sans MS" w:cs="Arial"/>
          <w:bCs/>
          <w:sz w:val="24"/>
        </w:rPr>
        <w:t>Katılımcılar bu oturumun sonunda</w:t>
      </w:r>
      <w:r w:rsidRPr="009B063A">
        <w:rPr>
          <w:rFonts w:ascii="Comic Sans MS" w:eastAsia="Calibri" w:hAnsi="Comic Sans MS" w:cs="Arial"/>
          <w:b/>
          <w:bCs/>
          <w:sz w:val="24"/>
        </w:rPr>
        <w:t>;</w:t>
      </w:r>
    </w:p>
    <w:p w:rsidR="00BD68DA" w:rsidRPr="009B063A" w:rsidRDefault="00BD68DA" w:rsidP="008F55F7">
      <w:pPr>
        <w:numPr>
          <w:ilvl w:val="0"/>
          <w:numId w:val="1"/>
        </w:numPr>
        <w:spacing w:before="240" w:line="276" w:lineRule="auto"/>
        <w:ind w:left="284" w:right="180" w:hanging="284"/>
        <w:jc w:val="both"/>
        <w:rPr>
          <w:rFonts w:ascii="Comic Sans MS" w:eastAsia="Calibri" w:hAnsi="Comic Sans MS" w:cs="Arial"/>
          <w:bCs/>
          <w:sz w:val="24"/>
        </w:rPr>
      </w:pPr>
      <w:r w:rsidRPr="009B063A">
        <w:rPr>
          <w:rFonts w:ascii="Comic Sans MS" w:eastAsia="Calibri" w:hAnsi="Comic Sans MS" w:cs="Arial"/>
          <w:bCs/>
          <w:sz w:val="24"/>
        </w:rPr>
        <w:t>Kalp ve Damar Hastalıklarının önemini açıklayabilmeli,</w:t>
      </w:r>
    </w:p>
    <w:p w:rsidR="00BD68DA" w:rsidRPr="009B063A" w:rsidRDefault="00BD68DA" w:rsidP="008F55F7">
      <w:pPr>
        <w:numPr>
          <w:ilvl w:val="0"/>
          <w:numId w:val="1"/>
        </w:numPr>
        <w:spacing w:before="240" w:line="276" w:lineRule="auto"/>
        <w:ind w:left="284" w:right="180" w:hanging="284"/>
        <w:rPr>
          <w:rFonts w:ascii="Comic Sans MS" w:eastAsia="Calibri" w:hAnsi="Comic Sans MS" w:cs="Arial"/>
          <w:bCs/>
          <w:sz w:val="24"/>
        </w:rPr>
      </w:pPr>
      <w:r w:rsidRPr="009B063A">
        <w:rPr>
          <w:rFonts w:ascii="Comic Sans MS" w:eastAsia="Calibri" w:hAnsi="Comic Sans MS" w:cs="Arial"/>
          <w:bCs/>
          <w:sz w:val="24"/>
        </w:rPr>
        <w:t>Kardiyovasküler hastalıklar ve risk faktörlerini ilişkilendirebilmeli,</w:t>
      </w:r>
    </w:p>
    <w:p w:rsidR="00BD68DA" w:rsidRPr="008F55F7" w:rsidRDefault="00BD68DA" w:rsidP="00E83FB2">
      <w:pPr>
        <w:numPr>
          <w:ilvl w:val="0"/>
          <w:numId w:val="1"/>
        </w:numPr>
        <w:spacing w:before="240" w:line="276" w:lineRule="auto"/>
        <w:ind w:left="284" w:right="180" w:hanging="284"/>
        <w:rPr>
          <w:rFonts w:ascii="Comic Sans MS" w:eastAsia="Calibri" w:hAnsi="Comic Sans MS" w:cs="Arial"/>
          <w:bCs/>
          <w:sz w:val="24"/>
        </w:rPr>
      </w:pPr>
      <w:r w:rsidRPr="009B063A">
        <w:rPr>
          <w:rFonts w:ascii="Comic Sans MS" w:eastAsia="Calibri" w:hAnsi="Comic Sans MS" w:cs="Arial"/>
          <w:bCs/>
          <w:sz w:val="24"/>
        </w:rPr>
        <w:t>Kardiyovasküler risk modellerini sayabilmelidir.</w:t>
      </w:r>
    </w:p>
    <w:p w:rsidR="00BD68DA" w:rsidRPr="009B063A" w:rsidRDefault="00BD68DA" w:rsidP="00E83FB2">
      <w:pPr>
        <w:spacing w:before="240" w:line="276" w:lineRule="auto"/>
        <w:rPr>
          <w:rFonts w:ascii="Comic Sans MS" w:eastAsia="Times New Roman" w:hAnsi="Comic Sans MS" w:cs="Calibri"/>
          <w:sz w:val="24"/>
          <w:lang w:eastAsia="tr-TR"/>
        </w:rPr>
      </w:pPr>
      <w:r w:rsidRPr="009B063A">
        <w:rPr>
          <w:rFonts w:ascii="Comic Sans MS" w:eastAsia="Times New Roman" w:hAnsi="Comic Sans MS" w:cs="Times New Roman"/>
          <w:b/>
          <w:bCs/>
          <w:sz w:val="24"/>
          <w:lang w:eastAsia="fr-FR"/>
        </w:rPr>
        <w:t xml:space="preserve">SÜRE: </w:t>
      </w:r>
      <w:r w:rsidRPr="009B063A">
        <w:rPr>
          <w:rFonts w:ascii="Comic Sans MS" w:eastAsia="Times New Roman" w:hAnsi="Comic Sans MS" w:cs="Times New Roman"/>
          <w:bCs/>
          <w:sz w:val="24"/>
          <w:lang w:eastAsia="fr-FR"/>
        </w:rPr>
        <w:t>45 dakika</w:t>
      </w:r>
    </w:p>
    <w:p w:rsidR="00BD68DA" w:rsidRPr="009B063A" w:rsidRDefault="00BD68DA" w:rsidP="00E83FB2">
      <w:pPr>
        <w:spacing w:before="240" w:line="276" w:lineRule="auto"/>
        <w:rPr>
          <w:rFonts w:ascii="Comic Sans MS" w:eastAsia="Times New Roman" w:hAnsi="Comic Sans MS" w:cs="Times New Roman"/>
          <w:b/>
          <w:bCs/>
          <w:sz w:val="24"/>
          <w:lang w:eastAsia="fr-FR"/>
        </w:rPr>
      </w:pPr>
      <w:r w:rsidRPr="009B063A">
        <w:rPr>
          <w:rFonts w:ascii="Comic Sans MS" w:eastAsia="Times New Roman" w:hAnsi="Comic Sans MS" w:cs="Times New Roman"/>
          <w:b/>
          <w:bCs/>
          <w:sz w:val="24"/>
          <w:lang w:eastAsia="fr-FR"/>
        </w:rPr>
        <w:t>YÖNTEM/TEKNİK</w:t>
      </w:r>
    </w:p>
    <w:p w:rsidR="00BD68DA" w:rsidRPr="009B063A" w:rsidRDefault="00BD68DA" w:rsidP="00E83FB2">
      <w:pPr>
        <w:spacing w:before="240" w:line="276" w:lineRule="auto"/>
        <w:rPr>
          <w:rFonts w:ascii="Comic Sans MS" w:eastAsia="Times New Roman" w:hAnsi="Comic Sans MS" w:cs="Calibri"/>
          <w:sz w:val="24"/>
          <w:lang w:eastAsia="tr-TR"/>
        </w:rPr>
      </w:pPr>
      <w:r w:rsidRPr="009B063A">
        <w:rPr>
          <w:rFonts w:ascii="Comic Sans MS" w:eastAsia="Times New Roman" w:hAnsi="Comic Sans MS" w:cs="Calibri"/>
          <w:sz w:val="24"/>
          <w:lang w:eastAsia="tr-TR"/>
        </w:rPr>
        <w:t>Anlatma</w:t>
      </w:r>
    </w:p>
    <w:p w:rsidR="00BD68DA" w:rsidRPr="009B063A" w:rsidRDefault="00BD68DA" w:rsidP="00E83FB2">
      <w:pPr>
        <w:spacing w:before="240" w:line="276" w:lineRule="auto"/>
        <w:rPr>
          <w:rFonts w:ascii="Comic Sans MS" w:eastAsia="Times New Roman" w:hAnsi="Comic Sans MS" w:cs="Calibri"/>
          <w:sz w:val="24"/>
          <w:lang w:eastAsia="tr-TR"/>
        </w:rPr>
      </w:pPr>
      <w:r w:rsidRPr="009B063A">
        <w:rPr>
          <w:rFonts w:ascii="Comic Sans MS" w:eastAsia="Times New Roman" w:hAnsi="Comic Sans MS" w:cs="Calibri"/>
          <w:sz w:val="24"/>
          <w:lang w:eastAsia="tr-TR"/>
        </w:rPr>
        <w:t>Soru-cevap</w:t>
      </w:r>
    </w:p>
    <w:p w:rsidR="00BD68DA" w:rsidRPr="009B063A" w:rsidRDefault="008F55F7" w:rsidP="00E83FB2">
      <w:pPr>
        <w:spacing w:before="240" w:line="276" w:lineRule="auto"/>
        <w:rPr>
          <w:rFonts w:ascii="Comic Sans MS" w:eastAsia="Times New Roman" w:hAnsi="Comic Sans MS" w:cs="Calibri"/>
          <w:sz w:val="24"/>
          <w:lang w:eastAsia="tr-TR"/>
        </w:rPr>
      </w:pPr>
      <w:r>
        <w:rPr>
          <w:rFonts w:ascii="Comic Sans MS" w:eastAsia="Times New Roman" w:hAnsi="Comic Sans MS" w:cs="Calibri"/>
          <w:sz w:val="24"/>
          <w:lang w:eastAsia="tr-TR"/>
        </w:rPr>
        <w:t>Beyin fırtınası</w:t>
      </w:r>
    </w:p>
    <w:p w:rsidR="00BD68DA" w:rsidRPr="009B063A" w:rsidRDefault="00BD68DA" w:rsidP="00E83FB2">
      <w:pPr>
        <w:spacing w:before="240" w:line="276" w:lineRule="auto"/>
        <w:rPr>
          <w:rFonts w:ascii="Comic Sans MS" w:eastAsia="Times New Roman" w:hAnsi="Comic Sans MS" w:cs="Times New Roman"/>
          <w:b/>
          <w:bCs/>
          <w:sz w:val="24"/>
          <w:lang w:eastAsia="fr-FR"/>
        </w:rPr>
      </w:pPr>
      <w:r w:rsidRPr="009B063A">
        <w:rPr>
          <w:rFonts w:ascii="Comic Sans MS" w:eastAsia="Times New Roman" w:hAnsi="Comic Sans MS" w:cs="Times New Roman"/>
          <w:b/>
          <w:bCs/>
          <w:sz w:val="24"/>
          <w:lang w:eastAsia="fr-FR"/>
        </w:rPr>
        <w:t>ARAÇ/GEREÇ/MATERYAL</w:t>
      </w:r>
    </w:p>
    <w:p w:rsidR="00BD68DA" w:rsidRPr="009B063A" w:rsidRDefault="00BD68DA" w:rsidP="00E83FB2">
      <w:pPr>
        <w:spacing w:before="240" w:line="276" w:lineRule="auto"/>
        <w:rPr>
          <w:rFonts w:ascii="Comic Sans MS" w:eastAsia="Times New Roman" w:hAnsi="Comic Sans MS" w:cs="Calibri"/>
          <w:sz w:val="24"/>
          <w:lang w:eastAsia="tr-TR"/>
        </w:rPr>
      </w:pPr>
      <w:r w:rsidRPr="009B063A">
        <w:rPr>
          <w:rFonts w:ascii="Comic Sans MS" w:eastAsia="Times New Roman" w:hAnsi="Comic Sans MS" w:cs="Calibri"/>
          <w:sz w:val="24"/>
          <w:lang w:eastAsia="tr-TR"/>
        </w:rPr>
        <w:t>Yazı tahtası, kâğıtları ve kalemleri</w:t>
      </w:r>
    </w:p>
    <w:p w:rsidR="00BD68DA" w:rsidRPr="009B063A" w:rsidRDefault="00BD68DA" w:rsidP="00E83FB2">
      <w:pPr>
        <w:spacing w:before="240" w:line="276" w:lineRule="auto"/>
        <w:rPr>
          <w:rFonts w:ascii="Comic Sans MS" w:eastAsia="Times New Roman" w:hAnsi="Comic Sans MS" w:cs="Calibri"/>
          <w:sz w:val="24"/>
          <w:lang w:eastAsia="tr-TR"/>
        </w:rPr>
      </w:pPr>
      <w:r w:rsidRPr="009B063A">
        <w:rPr>
          <w:rFonts w:ascii="Comic Sans MS" w:eastAsia="Times New Roman" w:hAnsi="Comic Sans MS" w:cs="Calibri"/>
          <w:sz w:val="24"/>
          <w:lang w:eastAsia="tr-TR"/>
        </w:rPr>
        <w:t>Bilgisayar</w:t>
      </w:r>
    </w:p>
    <w:p w:rsidR="00BD68DA" w:rsidRPr="009B063A" w:rsidRDefault="00BD68DA" w:rsidP="00E83FB2">
      <w:pPr>
        <w:spacing w:before="240" w:line="276" w:lineRule="auto"/>
        <w:rPr>
          <w:rFonts w:ascii="Comic Sans MS" w:eastAsia="Times New Roman" w:hAnsi="Comic Sans MS" w:cs="Calibri"/>
          <w:sz w:val="24"/>
          <w:lang w:eastAsia="tr-TR"/>
        </w:rPr>
      </w:pPr>
      <w:r w:rsidRPr="009B063A">
        <w:rPr>
          <w:rFonts w:ascii="Comic Sans MS" w:eastAsia="Times New Roman" w:hAnsi="Comic Sans MS" w:cs="Calibri"/>
          <w:sz w:val="24"/>
          <w:lang w:eastAsia="tr-TR"/>
        </w:rPr>
        <w:t>Projeksiyon cihazı</w:t>
      </w:r>
    </w:p>
    <w:p w:rsidR="00BD68DA" w:rsidRDefault="00BD68DA" w:rsidP="00E83FB2">
      <w:pPr>
        <w:spacing w:before="240" w:line="276" w:lineRule="auto"/>
        <w:rPr>
          <w:rFonts w:ascii="Comic Sans MS" w:eastAsia="Times New Roman" w:hAnsi="Comic Sans MS" w:cs="Calibri"/>
          <w:sz w:val="24"/>
          <w:lang w:eastAsia="tr-TR"/>
        </w:rPr>
      </w:pPr>
    </w:p>
    <w:p w:rsidR="008F55F7" w:rsidRPr="009B063A" w:rsidRDefault="008F55F7" w:rsidP="00E83FB2">
      <w:pPr>
        <w:spacing w:before="240" w:line="276" w:lineRule="auto"/>
        <w:rPr>
          <w:rFonts w:ascii="Comic Sans MS" w:eastAsia="Times New Roman" w:hAnsi="Comic Sans MS" w:cs="Calibri"/>
          <w:sz w:val="24"/>
          <w:lang w:eastAsia="tr-TR"/>
        </w:rPr>
      </w:pP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Pr="009B063A" w:rsidRDefault="00BD68DA" w:rsidP="00265E07">
      <w:pPr>
        <w:numPr>
          <w:ilvl w:val="0"/>
          <w:numId w:val="67"/>
        </w:numPr>
        <w:spacing w:before="240" w:line="276" w:lineRule="auto"/>
        <w:ind w:left="0" w:firstLine="0"/>
        <w:jc w:val="both"/>
        <w:rPr>
          <w:rFonts w:ascii="Comic Sans MS" w:eastAsia="Times New Roman" w:hAnsi="Comic Sans MS" w:cs="Times New Roman"/>
          <w:b/>
          <w:sz w:val="24"/>
          <w:lang w:eastAsia="tr-TR"/>
        </w:rPr>
      </w:pPr>
      <w:r w:rsidRPr="009B063A">
        <w:rPr>
          <w:rFonts w:ascii="Comic Sans MS" w:eastAsia="Times New Roman" w:hAnsi="Comic Sans MS" w:cs="Times New Roman"/>
          <w:b/>
          <w:sz w:val="24"/>
          <w:lang w:eastAsia="tr-TR"/>
        </w:rPr>
        <w:lastRenderedPageBreak/>
        <w:t>KARDİYOVASKÜLER HASTALIKLAR VE RİSK FAKTÖRLERİ</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 xml:space="preserve">Kardiyovasküler hastalıklar, tanı ve tedavideki gelişmelere rağmen önemli bir sağlık sorunu olmaya devam etmektedir. Kronik hastalıklar raporuna göre, ülkemizde yaklaşık 2 milyon koroner arter hastası bulunmaktadır. Önemli bir kardiyovasküler risk faktörü olan hipertansiyonun prevalansı ise </w:t>
      </w:r>
      <w:proofErr w:type="gramStart"/>
      <w:r w:rsidRPr="009B063A">
        <w:rPr>
          <w:rFonts w:ascii="Comic Sans MS" w:eastAsia="Times New Roman" w:hAnsi="Comic Sans MS" w:cs="Times New Roman"/>
          <w:sz w:val="24"/>
          <w:lang w:eastAsia="tr-TR"/>
        </w:rPr>
        <w:t>%31.8</w:t>
      </w:r>
      <w:proofErr w:type="gramEnd"/>
      <w:r w:rsidRPr="009B063A">
        <w:rPr>
          <w:rFonts w:ascii="Comic Sans MS" w:eastAsia="Times New Roman" w:hAnsi="Comic Sans MS" w:cs="Times New Roman"/>
          <w:sz w:val="24"/>
          <w:lang w:eastAsia="tr-TR"/>
        </w:rPr>
        <w:t xml:space="preserve">’dir. Tüm dünyada yılda </w:t>
      </w:r>
      <w:r w:rsidRPr="009B063A">
        <w:rPr>
          <w:rFonts w:ascii="Comic Sans MS" w:eastAsia="Times New Roman" w:hAnsi="Comic Sans MS" w:cs="Times New Roman"/>
          <w:bCs/>
          <w:sz w:val="24"/>
          <w:lang w:eastAsia="tr-TR"/>
        </w:rPr>
        <w:t>17</w:t>
      </w:r>
      <w:r w:rsidRPr="009B063A">
        <w:rPr>
          <w:rFonts w:ascii="Comic Sans MS" w:eastAsia="Times New Roman" w:hAnsi="Comic Sans MS" w:cs="Times New Roman"/>
          <w:sz w:val="24"/>
          <w:lang w:eastAsia="tr-TR"/>
        </w:rPr>
        <w:t xml:space="preserve"> </w:t>
      </w:r>
      <w:proofErr w:type="gramStart"/>
      <w:r w:rsidRPr="009B063A">
        <w:rPr>
          <w:rFonts w:ascii="Comic Sans MS" w:eastAsia="Times New Roman" w:hAnsi="Comic Sans MS" w:cs="Times New Roman"/>
          <w:sz w:val="24"/>
          <w:lang w:eastAsia="tr-TR"/>
        </w:rPr>
        <w:t>milyon,  Türkiye’de</w:t>
      </w:r>
      <w:proofErr w:type="gramEnd"/>
      <w:r w:rsidRPr="009B063A">
        <w:rPr>
          <w:rFonts w:ascii="Comic Sans MS" w:eastAsia="Times New Roman" w:hAnsi="Comic Sans MS" w:cs="Times New Roman"/>
          <w:sz w:val="24"/>
          <w:lang w:eastAsia="tr-TR"/>
        </w:rPr>
        <w:t xml:space="preserve"> ise yaklaşık 200 bin kişi yaşamını kalp ve damar hastalıklarına bağlı nedenlerden kaybetmektedir. </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Son yıllarda kardiyovasküler hastalıklar konusundaki farkındalığın artmasına, risk faktörleri ile mücadele konusunda aşamalar kaydedilmesine rağmen bu hastalıklar hem gelişmiş hem de gelişmekte olan ülkelerde hala en önemli ölüm nedenidir.</w:t>
      </w:r>
    </w:p>
    <w:p w:rsidR="00BD68DA" w:rsidRPr="008F55F7" w:rsidRDefault="00BD68DA" w:rsidP="00E83FB2">
      <w:pPr>
        <w:spacing w:before="240" w:line="276" w:lineRule="auto"/>
        <w:jc w:val="both"/>
        <w:rPr>
          <w:rFonts w:ascii="Comic Sans MS" w:eastAsia="Times New Roman" w:hAnsi="Comic Sans MS" w:cs="Times New Roman"/>
          <w:b/>
          <w:sz w:val="24"/>
          <w:lang w:eastAsia="tr-TR"/>
        </w:rPr>
      </w:pPr>
      <w:r w:rsidRPr="008F55F7">
        <w:rPr>
          <w:rFonts w:ascii="Comic Sans MS" w:eastAsia="Times New Roman" w:hAnsi="Comic Sans MS" w:cs="Times New Roman"/>
          <w:b/>
          <w:sz w:val="24"/>
          <w:lang w:eastAsia="tr-TR"/>
        </w:rPr>
        <w:t xml:space="preserve">Kardiyovasküler hastalıklar dört başlık altında toplanabilir; </w:t>
      </w:r>
    </w:p>
    <w:p w:rsidR="00BD68DA" w:rsidRPr="009B063A" w:rsidRDefault="00BD68DA" w:rsidP="00265E07">
      <w:pPr>
        <w:numPr>
          <w:ilvl w:val="0"/>
          <w:numId w:val="65"/>
        </w:numPr>
        <w:spacing w:before="240" w:line="276" w:lineRule="auto"/>
        <w:ind w:left="426"/>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 xml:space="preserve">Koroner Arter Hastalığı; Anjina Pektoris, Myokard İnfarktüsü, </w:t>
      </w:r>
    </w:p>
    <w:p w:rsidR="00BD68DA" w:rsidRPr="009B063A" w:rsidRDefault="00BD68DA" w:rsidP="00265E07">
      <w:pPr>
        <w:numPr>
          <w:ilvl w:val="0"/>
          <w:numId w:val="65"/>
        </w:numPr>
        <w:spacing w:before="240" w:line="276" w:lineRule="auto"/>
        <w:ind w:left="426"/>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Serebrovasküler Hastalık; İnme veya Geçici İskemik Atak (GİA)</w:t>
      </w:r>
    </w:p>
    <w:p w:rsidR="00BD68DA" w:rsidRPr="009B063A" w:rsidRDefault="00BD68DA" w:rsidP="00265E07">
      <w:pPr>
        <w:numPr>
          <w:ilvl w:val="0"/>
          <w:numId w:val="65"/>
        </w:numPr>
        <w:spacing w:before="240" w:line="276" w:lineRule="auto"/>
        <w:ind w:left="426"/>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Periferik Arter Hastalığı; klaudikasyon veya ekstremite iskemisi</w:t>
      </w:r>
    </w:p>
    <w:p w:rsidR="00BD68DA" w:rsidRPr="009B063A" w:rsidRDefault="00BD68DA" w:rsidP="00265E07">
      <w:pPr>
        <w:numPr>
          <w:ilvl w:val="0"/>
          <w:numId w:val="65"/>
        </w:numPr>
        <w:spacing w:before="240" w:line="276" w:lineRule="auto"/>
        <w:ind w:left="426"/>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 xml:space="preserve">Aort atherosklerozu; Toraks veya abdominal aort anevrizması  </w:t>
      </w:r>
    </w:p>
    <w:p w:rsidR="008F55F7" w:rsidRDefault="00BD68DA" w:rsidP="00E83FB2">
      <w:pPr>
        <w:spacing w:before="240" w:line="276" w:lineRule="auto"/>
        <w:jc w:val="both"/>
        <w:rPr>
          <w:rFonts w:ascii="Comic Sans MS" w:eastAsia="Times New Roman" w:hAnsi="Comic Sans MS" w:cs="Times New Roman"/>
          <w:lang w:eastAsia="tr-TR"/>
        </w:rPr>
      </w:pPr>
      <w:r w:rsidRPr="009B063A">
        <w:rPr>
          <w:rFonts w:ascii="Comic Sans MS" w:eastAsia="Times New Roman" w:hAnsi="Comic Sans MS" w:cs="Times New Roman"/>
          <w:sz w:val="24"/>
          <w:lang w:eastAsia="tr-TR"/>
        </w:rPr>
        <w:t xml:space="preserve">Ulusal Kolesterol Eğitim Programı/Erişkin Tedavi Paneli III (National Cholesterol Education Program/Adult Treatment Panel III NCEP/ATP III-2002) raporunda koroner arter hastalığı olmayıp da diğer atherosklerotik hastalığı olanların gelecekteki kardiyovasküler riskinin koroner arter hastalığı olanlarla aynı olduğu rapor edilmiştir.  Bu nedenle bahsedilen atherosklerotik hastalıklar koroner arter hastalığı eşdeğeri olarak kabul edilmektedir. </w:t>
      </w:r>
    </w:p>
    <w:p w:rsidR="00BD68DA" w:rsidRPr="008F55F7" w:rsidRDefault="00BD68DA" w:rsidP="00E83FB2">
      <w:pPr>
        <w:spacing w:before="240" w:line="276" w:lineRule="auto"/>
        <w:jc w:val="both"/>
        <w:rPr>
          <w:rFonts w:ascii="Comic Sans MS" w:eastAsia="Times New Roman" w:hAnsi="Comic Sans MS" w:cs="Times New Roman"/>
          <w:lang w:eastAsia="tr-TR"/>
        </w:rPr>
      </w:pPr>
      <w:r w:rsidRPr="009B063A">
        <w:rPr>
          <w:rFonts w:ascii="Comic Sans MS" w:eastAsia="Times New Roman" w:hAnsi="Comic Sans MS" w:cs="Times New Roman"/>
          <w:sz w:val="24"/>
          <w:lang w:eastAsia="tr-TR"/>
        </w:rPr>
        <w:t xml:space="preserve">Koroner arter hastalığı olmayan 40 ile 94 yaşlarındaki 7733 hastanın incelendiği Framingham çalışmasına (Framingham Heart Study) göre yaşam boyu kardiyovasküler risk 40 yaşındaki erkekler için </w:t>
      </w:r>
      <w:proofErr w:type="gramStart"/>
      <w:r w:rsidRPr="009B063A">
        <w:rPr>
          <w:rFonts w:ascii="Comic Sans MS" w:eastAsia="Times New Roman" w:hAnsi="Comic Sans MS" w:cs="Times New Roman"/>
          <w:sz w:val="24"/>
          <w:lang w:eastAsia="tr-TR"/>
        </w:rPr>
        <w:t>% 49</w:t>
      </w:r>
      <w:proofErr w:type="gramEnd"/>
      <w:r w:rsidRPr="009B063A">
        <w:rPr>
          <w:rFonts w:ascii="Comic Sans MS" w:eastAsia="Times New Roman" w:hAnsi="Comic Sans MS" w:cs="Times New Roman"/>
          <w:sz w:val="24"/>
          <w:lang w:eastAsia="tr-TR"/>
        </w:rPr>
        <w:t xml:space="preserve">, aynı yaştaki kadınlar için %32 olarak bulunmuştur. Aynı çalışmaya göre 70 yaşındaki erkeklerde yaşam boyu kardiyovasküler risk %35 iken kadınlarda %24’dür.    </w:t>
      </w:r>
    </w:p>
    <w:p w:rsidR="00BD68DA" w:rsidRPr="009B063A" w:rsidRDefault="00BD68DA" w:rsidP="00E83FB2">
      <w:pPr>
        <w:autoSpaceDE w:val="0"/>
        <w:autoSpaceDN w:val="0"/>
        <w:adjustRightInd w:val="0"/>
        <w:spacing w:before="240" w:line="276" w:lineRule="auto"/>
        <w:jc w:val="both"/>
        <w:rPr>
          <w:rFonts w:ascii="Comic Sans MS" w:eastAsia="Times New Roman" w:hAnsi="Comic Sans MS" w:cs="TimesNewRomanPSMT"/>
          <w:sz w:val="24"/>
          <w:lang w:eastAsia="tr-TR"/>
        </w:rPr>
      </w:pPr>
      <w:r w:rsidRPr="009B063A">
        <w:rPr>
          <w:rFonts w:ascii="Comic Sans MS" w:eastAsia="Times New Roman" w:hAnsi="Comic Sans MS" w:cs="TimesNewRomanPSMT"/>
          <w:sz w:val="24"/>
          <w:lang w:eastAsia="tr-TR"/>
        </w:rPr>
        <w:t xml:space="preserve">Kardiyovasküler mortalitenin Türkiye’deki oranları konusundaki tahminlerimiz Türk Erişkinlerinde Kalp Hastalıkları ve Ris Faktörleri (TEKHARF) çalışması sonuçlarına dayanmaktadır. TEKHARF çalışmasında 12 yıllık izlem verileri koroner kalp hastalığı </w:t>
      </w:r>
      <w:r w:rsidRPr="009B063A">
        <w:rPr>
          <w:rFonts w:ascii="Comic Sans MS" w:eastAsia="Times New Roman" w:hAnsi="Comic Sans MS" w:cs="TimesNewRomanPSMT"/>
          <w:sz w:val="24"/>
          <w:lang w:eastAsia="tr-TR"/>
        </w:rPr>
        <w:lastRenderedPageBreak/>
        <w:t xml:space="preserve">mortalitesinin 45-74 yaş grubunda erkeklerde </w:t>
      </w:r>
      <w:proofErr w:type="gramStart"/>
      <w:r w:rsidRPr="009B063A">
        <w:rPr>
          <w:rFonts w:ascii="Comic Sans MS" w:eastAsia="Times New Roman" w:hAnsi="Comic Sans MS" w:cs="Times New Roman"/>
          <w:sz w:val="24"/>
          <w:lang w:eastAsia="tr-TR"/>
        </w:rPr>
        <w:t>‰</w:t>
      </w:r>
      <w:r w:rsidRPr="009B063A">
        <w:rPr>
          <w:rFonts w:ascii="Comic Sans MS" w:eastAsia="Times New Roman" w:hAnsi="Comic Sans MS" w:cs="TimesNewRomanPSMT"/>
          <w:sz w:val="24"/>
          <w:lang w:eastAsia="tr-TR"/>
        </w:rPr>
        <w:t xml:space="preserve"> 8,2</w:t>
      </w:r>
      <w:proofErr w:type="gramEnd"/>
      <w:r w:rsidRPr="009B063A">
        <w:rPr>
          <w:rFonts w:ascii="Comic Sans MS" w:eastAsia="Times New Roman" w:hAnsi="Comic Sans MS" w:cs="TimesNewRomanPSMT"/>
          <w:sz w:val="24"/>
          <w:lang w:eastAsia="tr-TR"/>
        </w:rPr>
        <w:t xml:space="preserve">, kadınlarda </w:t>
      </w:r>
      <w:r w:rsidRPr="009B063A">
        <w:rPr>
          <w:rFonts w:ascii="Comic Sans MS" w:eastAsia="Times New Roman" w:hAnsi="Comic Sans MS" w:cs="Times New Roman"/>
          <w:sz w:val="24"/>
          <w:lang w:eastAsia="tr-TR"/>
        </w:rPr>
        <w:t>‰</w:t>
      </w:r>
      <w:r w:rsidRPr="009B063A">
        <w:rPr>
          <w:rFonts w:ascii="Comic Sans MS" w:eastAsia="Times New Roman" w:hAnsi="Comic Sans MS" w:cs="TimesNewRomanPSMT"/>
          <w:sz w:val="24"/>
          <w:lang w:eastAsia="tr-TR"/>
        </w:rPr>
        <w:t xml:space="preserve">4,3 olduğunu </w:t>
      </w:r>
      <w:r w:rsidRPr="009B063A">
        <w:rPr>
          <w:rFonts w:ascii="Comic Sans MS" w:eastAsia="Times New Roman" w:hAnsi="Comic Sans MS" w:cs="TimesNewRomanPSMT"/>
          <w:sz w:val="24"/>
          <w:lang w:eastAsia="tr-TR"/>
        </w:rPr>
        <w:sym w:font="Symbol" w:char="F025"/>
      </w:r>
      <w:r w:rsidRPr="009B063A">
        <w:rPr>
          <w:rFonts w:ascii="Comic Sans MS" w:eastAsia="Times New Roman" w:hAnsi="Comic Sans MS" w:cs="TimesNewRomanPSMT"/>
          <w:sz w:val="24"/>
          <w:lang w:eastAsia="tr-TR"/>
        </w:rPr>
        <w:t>bildirilmiştir</w:t>
      </w:r>
      <w:r w:rsidRPr="009B063A">
        <w:rPr>
          <w:rFonts w:ascii="Comic Sans MS" w:eastAsia="Times New Roman" w:hAnsi="Comic Sans MS" w:cs="Times New Roman"/>
          <w:sz w:val="24"/>
          <w:lang w:eastAsia="tr-TR"/>
        </w:rPr>
        <w:t xml:space="preserve">. </w:t>
      </w:r>
      <w:r w:rsidRPr="009B063A">
        <w:rPr>
          <w:rFonts w:ascii="Comic Sans MS" w:eastAsia="Times New Roman" w:hAnsi="Comic Sans MS" w:cs="TimesNewRomanPSMT"/>
          <w:sz w:val="24"/>
          <w:lang w:eastAsia="tr-TR"/>
        </w:rPr>
        <w:t>2000-2001 verilerine dayanarak yapılan ve 2005 Ocak ayında sonlanan Ulusal Hastalık Yükü ve Maliyet Etkililik (UHY-ME) çalışması sonuçlarına göre toplam ölümlerin %47.</w:t>
      </w:r>
      <w:proofErr w:type="gramStart"/>
      <w:r w:rsidRPr="009B063A">
        <w:rPr>
          <w:rFonts w:ascii="Comic Sans MS" w:eastAsia="Times New Roman" w:hAnsi="Comic Sans MS" w:cs="TimesNewRomanPSMT"/>
          <w:sz w:val="24"/>
          <w:lang w:eastAsia="tr-TR"/>
        </w:rPr>
        <w:t>7’si  kardiyovasküler</w:t>
      </w:r>
      <w:proofErr w:type="gramEnd"/>
      <w:r w:rsidRPr="009B063A">
        <w:rPr>
          <w:rFonts w:ascii="Comic Sans MS" w:eastAsia="Times New Roman" w:hAnsi="Comic Sans MS" w:cs="TimesNewRomanPSMT"/>
          <w:sz w:val="24"/>
          <w:lang w:eastAsia="tr-TR"/>
        </w:rPr>
        <w:t xml:space="preserve"> hastalıklara bağlı gelişmektedir. </w:t>
      </w:r>
    </w:p>
    <w:p w:rsidR="008F55F7" w:rsidRDefault="00BD68DA" w:rsidP="008F55F7">
      <w:pPr>
        <w:autoSpaceDE w:val="0"/>
        <w:autoSpaceDN w:val="0"/>
        <w:adjustRightInd w:val="0"/>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Kardiyovasküler risk faktörleri değiştirilebilir ve değiştirilemez risk faktörleri olar</w:t>
      </w:r>
      <w:r w:rsidR="008F55F7">
        <w:rPr>
          <w:rFonts w:ascii="Comic Sans MS" w:eastAsia="Times New Roman" w:hAnsi="Comic Sans MS" w:cs="Times New Roman"/>
          <w:sz w:val="24"/>
          <w:lang w:eastAsia="tr-TR"/>
        </w:rPr>
        <w:t>ak iki grupta ele alınmaktadır.</w:t>
      </w:r>
    </w:p>
    <w:p w:rsidR="00BD68DA" w:rsidRPr="009B063A" w:rsidRDefault="00BD68DA" w:rsidP="008F55F7">
      <w:pPr>
        <w:autoSpaceDE w:val="0"/>
        <w:autoSpaceDN w:val="0"/>
        <w:adjustRightInd w:val="0"/>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Üçüncü Ulusal Sağlık ve Beslenme Değerlendirmesi (National Health and Nutrition Examination Survey-III, NHANES III) çalışmasına göre koroner kalp hastalığı gelişen hastaların %90’dan fazlasında en az bir kardiyovasküler risk faktörü tespit edilmiştir.</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Dünya genelinde 52 ülkeden hastaların dahil edildiği bir çalışmada, ilk myokard enfarktüsü için popülasyona atfedilen riskin %90’ında</w:t>
      </w:r>
      <w:r w:rsidR="008F55F7">
        <w:rPr>
          <w:rFonts w:ascii="Comic Sans MS" w:eastAsia="Times New Roman" w:hAnsi="Comic Sans MS" w:cs="Times New Roman"/>
          <w:sz w:val="24"/>
          <w:lang w:eastAsia="tr-TR"/>
        </w:rPr>
        <w:t xml:space="preserve">n fazlasından değiştirilebilir </w:t>
      </w:r>
      <w:r w:rsidRPr="009B063A">
        <w:rPr>
          <w:rFonts w:ascii="Comic Sans MS" w:eastAsia="Times New Roman" w:hAnsi="Comic Sans MS" w:cs="Times New Roman"/>
          <w:sz w:val="24"/>
          <w:lang w:eastAsia="tr-TR"/>
        </w:rPr>
        <w:t>9 ri</w:t>
      </w:r>
      <w:r w:rsidR="008F55F7">
        <w:rPr>
          <w:rFonts w:ascii="Comic Sans MS" w:eastAsia="Times New Roman" w:hAnsi="Comic Sans MS" w:cs="Times New Roman"/>
          <w:sz w:val="24"/>
          <w:lang w:eastAsia="tr-TR"/>
        </w:rPr>
        <w:t>sk faktörü sorumlu tutulmuştur.</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b/>
          <w:sz w:val="24"/>
          <w:lang w:eastAsia="tr-TR"/>
        </w:rPr>
        <w:t>Kardiyovasküler Hastalık Risk Faktörleri</w:t>
      </w:r>
      <w:r w:rsidRPr="009B063A">
        <w:rPr>
          <w:rFonts w:ascii="Comic Sans MS" w:eastAsia="Times New Roman" w:hAnsi="Comic Sans MS" w:cs="Times New Roman"/>
          <w:sz w:val="24"/>
          <w:lang w:eastAsia="tr-TR"/>
        </w:rPr>
        <w:t xml:space="preserve">; </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4"/>
        <w:gridCol w:w="4784"/>
      </w:tblGrid>
      <w:tr w:rsidR="00BD68DA" w:rsidRPr="008F55F7" w:rsidTr="006F5576">
        <w:tc>
          <w:tcPr>
            <w:tcW w:w="4504" w:type="dxa"/>
          </w:tcPr>
          <w:p w:rsidR="00BD68DA" w:rsidRPr="008F55F7" w:rsidRDefault="00BD68DA" w:rsidP="008F55F7">
            <w:pPr>
              <w:spacing w:line="276" w:lineRule="auto"/>
              <w:jc w:val="both"/>
              <w:rPr>
                <w:rFonts w:ascii="Comic Sans MS" w:eastAsia="Times New Roman" w:hAnsi="Comic Sans MS" w:cs="Times New Roman"/>
                <w:b/>
                <w:sz w:val="20"/>
                <w:lang w:eastAsia="tr-TR"/>
              </w:rPr>
            </w:pPr>
            <w:proofErr w:type="gramStart"/>
            <w:r w:rsidRPr="008F55F7">
              <w:rPr>
                <w:rFonts w:ascii="Comic Sans MS" w:eastAsia="Times New Roman" w:hAnsi="Comic Sans MS" w:cs="Times New Roman"/>
                <w:b/>
                <w:sz w:val="20"/>
                <w:lang w:eastAsia="tr-TR"/>
              </w:rPr>
              <w:t>1a</w:t>
            </w:r>
            <w:proofErr w:type="gramEnd"/>
            <w:r w:rsidRPr="008F55F7">
              <w:rPr>
                <w:rFonts w:ascii="Comic Sans MS" w:eastAsia="Times New Roman" w:hAnsi="Comic Sans MS" w:cs="Times New Roman"/>
                <w:b/>
                <w:sz w:val="20"/>
                <w:lang w:eastAsia="tr-TR"/>
              </w:rPr>
              <w:t>: Değiştirilemez risk faktörleri</w:t>
            </w:r>
          </w:p>
        </w:tc>
        <w:tc>
          <w:tcPr>
            <w:tcW w:w="4784" w:type="dxa"/>
          </w:tcPr>
          <w:p w:rsidR="00BD68DA" w:rsidRPr="008F55F7" w:rsidRDefault="00BD68DA" w:rsidP="008F55F7">
            <w:pPr>
              <w:spacing w:line="276" w:lineRule="auto"/>
              <w:jc w:val="both"/>
              <w:rPr>
                <w:rFonts w:ascii="Comic Sans MS" w:eastAsia="Times New Roman" w:hAnsi="Comic Sans MS" w:cs="Times New Roman"/>
                <w:b/>
                <w:sz w:val="20"/>
                <w:lang w:eastAsia="tr-TR"/>
              </w:rPr>
            </w:pPr>
            <w:r w:rsidRPr="008F55F7">
              <w:rPr>
                <w:rFonts w:ascii="Comic Sans MS" w:eastAsia="Times New Roman" w:hAnsi="Comic Sans MS" w:cs="Times New Roman"/>
                <w:b/>
                <w:sz w:val="20"/>
                <w:lang w:eastAsia="tr-TR"/>
              </w:rPr>
              <w:t xml:space="preserve">1b: Değiştirilebilir risk faktörleri </w:t>
            </w:r>
          </w:p>
        </w:tc>
      </w:tr>
      <w:tr w:rsidR="00BD68DA" w:rsidRPr="008F55F7" w:rsidTr="008F55F7">
        <w:trPr>
          <w:trHeight w:val="4681"/>
        </w:trPr>
        <w:tc>
          <w:tcPr>
            <w:tcW w:w="4504" w:type="dxa"/>
          </w:tcPr>
          <w:p w:rsidR="00BD68DA" w:rsidRPr="008F55F7" w:rsidRDefault="00BD68DA" w:rsidP="00265E07">
            <w:pPr>
              <w:numPr>
                <w:ilvl w:val="0"/>
                <w:numId w:val="66"/>
              </w:numPr>
              <w:spacing w:line="276" w:lineRule="auto"/>
              <w:ind w:left="0"/>
              <w:jc w:val="both"/>
              <w:rPr>
                <w:rFonts w:ascii="Comic Sans MS" w:eastAsia="Times New Roman" w:hAnsi="Comic Sans MS" w:cs="Times New Roman"/>
                <w:sz w:val="20"/>
                <w:lang w:eastAsia="tr-TR"/>
              </w:rPr>
            </w:pPr>
            <w:r w:rsidRPr="008F55F7">
              <w:rPr>
                <w:rFonts w:ascii="Comic Sans MS" w:eastAsia="Times New Roman" w:hAnsi="Comic Sans MS" w:cs="Times New Roman"/>
                <w:sz w:val="20"/>
                <w:lang w:eastAsia="tr-TR"/>
              </w:rPr>
              <w:t>Yaş</w:t>
            </w:r>
          </w:p>
          <w:p w:rsidR="00BD68DA" w:rsidRPr="008F55F7" w:rsidRDefault="00BD68DA" w:rsidP="00265E07">
            <w:pPr>
              <w:numPr>
                <w:ilvl w:val="0"/>
                <w:numId w:val="66"/>
              </w:numPr>
              <w:spacing w:line="276" w:lineRule="auto"/>
              <w:ind w:left="0"/>
              <w:jc w:val="both"/>
              <w:rPr>
                <w:rFonts w:ascii="Comic Sans MS" w:eastAsia="Times New Roman" w:hAnsi="Comic Sans MS" w:cs="Times New Roman"/>
                <w:sz w:val="20"/>
                <w:lang w:eastAsia="tr-TR"/>
              </w:rPr>
            </w:pPr>
            <w:r w:rsidRPr="008F55F7">
              <w:rPr>
                <w:rFonts w:ascii="Comic Sans MS" w:eastAsia="Times New Roman" w:hAnsi="Comic Sans MS" w:cs="Times New Roman"/>
                <w:sz w:val="20"/>
                <w:lang w:eastAsia="tr-TR"/>
              </w:rPr>
              <w:t>Cinsiyet</w:t>
            </w:r>
          </w:p>
          <w:p w:rsidR="00BD68DA" w:rsidRPr="008F55F7" w:rsidRDefault="00BD68DA" w:rsidP="00265E07">
            <w:pPr>
              <w:numPr>
                <w:ilvl w:val="0"/>
                <w:numId w:val="66"/>
              </w:numPr>
              <w:spacing w:line="276" w:lineRule="auto"/>
              <w:ind w:left="0"/>
              <w:jc w:val="both"/>
              <w:rPr>
                <w:rFonts w:ascii="Comic Sans MS" w:eastAsia="Times New Roman" w:hAnsi="Comic Sans MS" w:cs="Times New Roman"/>
                <w:sz w:val="20"/>
                <w:lang w:eastAsia="tr-TR"/>
              </w:rPr>
            </w:pPr>
            <w:r w:rsidRPr="008F55F7">
              <w:rPr>
                <w:rFonts w:ascii="Comic Sans MS" w:eastAsia="Times New Roman" w:hAnsi="Comic Sans MS" w:cs="Times New Roman"/>
                <w:sz w:val="20"/>
                <w:lang w:eastAsia="tr-TR"/>
              </w:rPr>
              <w:t>Birinci derece akrabalarda koroner arter hastalığı öyküsü</w:t>
            </w:r>
          </w:p>
        </w:tc>
        <w:tc>
          <w:tcPr>
            <w:tcW w:w="4784" w:type="dxa"/>
          </w:tcPr>
          <w:p w:rsidR="00BD68DA" w:rsidRPr="008F55F7" w:rsidRDefault="00BD68DA" w:rsidP="00265E07">
            <w:pPr>
              <w:pStyle w:val="ListeParagraf"/>
              <w:numPr>
                <w:ilvl w:val="0"/>
                <w:numId w:val="136"/>
              </w:numPr>
              <w:tabs>
                <w:tab w:val="clear" w:pos="720"/>
                <w:tab w:val="num" w:pos="482"/>
              </w:tabs>
              <w:spacing w:after="0" w:line="360" w:lineRule="auto"/>
              <w:ind w:hanging="663"/>
              <w:jc w:val="both"/>
              <w:rPr>
                <w:rFonts w:ascii="Comic Sans MS" w:eastAsia="Times New Roman" w:hAnsi="Comic Sans MS"/>
                <w:sz w:val="20"/>
                <w:lang w:eastAsia="tr-TR"/>
              </w:rPr>
            </w:pPr>
            <w:r w:rsidRPr="008F55F7">
              <w:rPr>
                <w:rFonts w:ascii="Comic Sans MS" w:eastAsia="Times New Roman" w:hAnsi="Comic Sans MS"/>
                <w:sz w:val="20"/>
                <w:lang w:eastAsia="tr-TR"/>
              </w:rPr>
              <w:t>Diyabet ve kötü kan şekeri regülasyonu</w:t>
            </w:r>
          </w:p>
          <w:p w:rsidR="00BD68DA" w:rsidRPr="008F55F7" w:rsidRDefault="00BD68DA" w:rsidP="00265E07">
            <w:pPr>
              <w:pStyle w:val="ListeParagraf"/>
              <w:numPr>
                <w:ilvl w:val="0"/>
                <w:numId w:val="136"/>
              </w:numPr>
              <w:tabs>
                <w:tab w:val="clear" w:pos="720"/>
                <w:tab w:val="num" w:pos="482"/>
              </w:tabs>
              <w:spacing w:after="0" w:line="360" w:lineRule="auto"/>
              <w:ind w:hanging="663"/>
              <w:jc w:val="both"/>
              <w:rPr>
                <w:rFonts w:ascii="Comic Sans MS" w:eastAsia="Times New Roman" w:hAnsi="Comic Sans MS"/>
                <w:sz w:val="20"/>
                <w:lang w:eastAsia="tr-TR"/>
              </w:rPr>
            </w:pPr>
            <w:r w:rsidRPr="008F55F7">
              <w:rPr>
                <w:rFonts w:ascii="Comic Sans MS" w:eastAsia="Times New Roman" w:hAnsi="Comic Sans MS"/>
                <w:sz w:val="20"/>
                <w:lang w:eastAsia="tr-TR"/>
              </w:rPr>
              <w:t>Sigara kullanımı</w:t>
            </w:r>
          </w:p>
          <w:p w:rsidR="00BD68DA" w:rsidRPr="008F55F7" w:rsidRDefault="00BD68DA" w:rsidP="00265E07">
            <w:pPr>
              <w:pStyle w:val="ListeParagraf"/>
              <w:numPr>
                <w:ilvl w:val="0"/>
                <w:numId w:val="136"/>
              </w:numPr>
              <w:tabs>
                <w:tab w:val="clear" w:pos="720"/>
                <w:tab w:val="num" w:pos="482"/>
              </w:tabs>
              <w:spacing w:after="0" w:line="360" w:lineRule="auto"/>
              <w:ind w:hanging="663"/>
              <w:jc w:val="both"/>
              <w:rPr>
                <w:rFonts w:ascii="Comic Sans MS" w:eastAsia="Times New Roman" w:hAnsi="Comic Sans MS"/>
                <w:sz w:val="20"/>
                <w:lang w:eastAsia="tr-TR"/>
              </w:rPr>
            </w:pPr>
            <w:r w:rsidRPr="008F55F7">
              <w:rPr>
                <w:rFonts w:ascii="Comic Sans MS" w:eastAsia="Times New Roman" w:hAnsi="Comic Sans MS"/>
                <w:sz w:val="20"/>
                <w:lang w:eastAsia="tr-TR"/>
              </w:rPr>
              <w:t>Hipertansiyon</w:t>
            </w:r>
          </w:p>
          <w:p w:rsidR="008F55F7" w:rsidRDefault="00BD68DA" w:rsidP="00265E07">
            <w:pPr>
              <w:numPr>
                <w:ilvl w:val="0"/>
                <w:numId w:val="136"/>
              </w:numPr>
              <w:tabs>
                <w:tab w:val="clear" w:pos="720"/>
                <w:tab w:val="num" w:pos="482"/>
              </w:tabs>
              <w:spacing w:after="0" w:line="360" w:lineRule="auto"/>
              <w:ind w:hanging="663"/>
              <w:jc w:val="both"/>
              <w:rPr>
                <w:rFonts w:ascii="Comic Sans MS" w:eastAsia="Times New Roman" w:hAnsi="Comic Sans MS" w:cs="Times New Roman"/>
                <w:sz w:val="20"/>
                <w:lang w:eastAsia="tr-TR"/>
              </w:rPr>
            </w:pPr>
            <w:r w:rsidRPr="008F55F7">
              <w:rPr>
                <w:rFonts w:ascii="Comic Sans MS" w:eastAsia="Times New Roman" w:hAnsi="Comic Sans MS" w:cs="Times New Roman"/>
                <w:sz w:val="20"/>
                <w:lang w:eastAsia="tr-TR"/>
              </w:rPr>
              <w:t>Dislipidemi</w:t>
            </w:r>
          </w:p>
          <w:p w:rsidR="00BD68DA" w:rsidRPr="008F55F7" w:rsidRDefault="00BD68DA" w:rsidP="00265E07">
            <w:pPr>
              <w:numPr>
                <w:ilvl w:val="0"/>
                <w:numId w:val="136"/>
              </w:numPr>
              <w:tabs>
                <w:tab w:val="clear" w:pos="720"/>
                <w:tab w:val="num" w:pos="482"/>
              </w:tabs>
              <w:spacing w:after="0" w:line="360" w:lineRule="auto"/>
              <w:ind w:left="482" w:hanging="425"/>
              <w:jc w:val="both"/>
              <w:rPr>
                <w:rFonts w:ascii="Comic Sans MS" w:eastAsia="Times New Roman" w:hAnsi="Comic Sans MS" w:cs="Times New Roman"/>
                <w:sz w:val="20"/>
                <w:lang w:eastAsia="tr-TR"/>
              </w:rPr>
            </w:pPr>
            <w:r w:rsidRPr="008F55F7">
              <w:rPr>
                <w:rFonts w:ascii="Comic Sans MS" w:eastAsia="Times New Roman" w:hAnsi="Comic Sans MS" w:cs="Times New Roman"/>
                <w:sz w:val="20"/>
                <w:lang w:eastAsia="tr-TR"/>
              </w:rPr>
              <w:t>Sedan</w:t>
            </w:r>
            <w:r w:rsidR="008F55F7" w:rsidRPr="008F55F7">
              <w:rPr>
                <w:rFonts w:ascii="Comic Sans MS" w:eastAsia="Times New Roman" w:hAnsi="Comic Sans MS" w:cs="Times New Roman"/>
                <w:sz w:val="20"/>
                <w:lang w:eastAsia="tr-TR"/>
              </w:rPr>
              <w:t xml:space="preserve">ter yaşam, obezite veya viseral </w:t>
            </w:r>
            <w:r w:rsidRPr="008F55F7">
              <w:rPr>
                <w:rFonts w:ascii="Comic Sans MS" w:eastAsia="Times New Roman" w:hAnsi="Comic Sans MS" w:cs="Times New Roman"/>
                <w:sz w:val="20"/>
                <w:lang w:eastAsia="tr-TR"/>
              </w:rPr>
              <w:t>yağlanma</w:t>
            </w:r>
          </w:p>
          <w:p w:rsidR="00BD68DA" w:rsidRPr="008F55F7" w:rsidRDefault="00BD68DA" w:rsidP="00265E07">
            <w:pPr>
              <w:numPr>
                <w:ilvl w:val="0"/>
                <w:numId w:val="136"/>
              </w:numPr>
              <w:tabs>
                <w:tab w:val="clear" w:pos="720"/>
                <w:tab w:val="num" w:pos="482"/>
              </w:tabs>
              <w:spacing w:after="0" w:line="360" w:lineRule="auto"/>
              <w:ind w:hanging="663"/>
              <w:jc w:val="both"/>
              <w:rPr>
                <w:rFonts w:ascii="Comic Sans MS" w:eastAsia="Times New Roman" w:hAnsi="Comic Sans MS" w:cs="Times New Roman"/>
                <w:sz w:val="20"/>
                <w:lang w:eastAsia="tr-TR"/>
              </w:rPr>
            </w:pPr>
            <w:r w:rsidRPr="008F55F7">
              <w:rPr>
                <w:rFonts w:ascii="Comic Sans MS" w:eastAsia="Times New Roman" w:hAnsi="Comic Sans MS" w:cs="Times New Roman"/>
                <w:sz w:val="20"/>
                <w:lang w:eastAsia="tr-TR"/>
              </w:rPr>
              <w:t>Psikososyal faktörler</w:t>
            </w:r>
          </w:p>
          <w:p w:rsidR="00BD68DA" w:rsidRPr="008F55F7" w:rsidRDefault="00BD68DA" w:rsidP="00265E07">
            <w:pPr>
              <w:pStyle w:val="ListeParagraf"/>
              <w:numPr>
                <w:ilvl w:val="0"/>
                <w:numId w:val="136"/>
              </w:numPr>
              <w:tabs>
                <w:tab w:val="clear" w:pos="720"/>
                <w:tab w:val="num" w:pos="482"/>
              </w:tabs>
              <w:spacing w:after="0" w:line="360" w:lineRule="auto"/>
              <w:ind w:hanging="663"/>
              <w:jc w:val="both"/>
              <w:rPr>
                <w:rFonts w:ascii="Comic Sans MS" w:eastAsia="Times New Roman" w:hAnsi="Comic Sans MS"/>
                <w:sz w:val="20"/>
                <w:lang w:eastAsia="tr-TR"/>
              </w:rPr>
            </w:pPr>
            <w:r w:rsidRPr="008F55F7">
              <w:rPr>
                <w:rFonts w:ascii="Comic Sans MS" w:eastAsia="Times New Roman" w:hAnsi="Comic Sans MS"/>
                <w:sz w:val="20"/>
                <w:lang w:eastAsia="tr-TR"/>
              </w:rPr>
              <w:t>Meyve ve sebze tüketiminin az olması</w:t>
            </w:r>
          </w:p>
          <w:p w:rsidR="008F55F7" w:rsidRPr="008F55F7" w:rsidRDefault="00BD68DA" w:rsidP="00265E07">
            <w:pPr>
              <w:pStyle w:val="ListeParagraf"/>
              <w:numPr>
                <w:ilvl w:val="0"/>
                <w:numId w:val="136"/>
              </w:numPr>
              <w:tabs>
                <w:tab w:val="clear" w:pos="720"/>
                <w:tab w:val="num" w:pos="482"/>
              </w:tabs>
              <w:spacing w:after="0" w:line="360" w:lineRule="auto"/>
              <w:ind w:left="482" w:hanging="425"/>
              <w:jc w:val="both"/>
              <w:rPr>
                <w:rFonts w:ascii="Comic Sans MS" w:eastAsia="Times New Roman" w:hAnsi="Comic Sans MS"/>
                <w:sz w:val="20"/>
                <w:lang w:eastAsia="tr-TR"/>
              </w:rPr>
            </w:pPr>
            <w:r w:rsidRPr="008F55F7">
              <w:rPr>
                <w:rFonts w:ascii="Comic Sans MS" w:eastAsia="Times New Roman" w:hAnsi="Comic Sans MS"/>
                <w:sz w:val="20"/>
                <w:lang w:eastAsia="tr-TR"/>
              </w:rPr>
              <w:t>Alkol kullanımının önerile</w:t>
            </w:r>
            <w:r w:rsidR="008F55F7">
              <w:rPr>
                <w:rFonts w:ascii="Comic Sans MS" w:eastAsia="Times New Roman" w:hAnsi="Comic Sans MS"/>
                <w:sz w:val="20"/>
                <w:lang w:eastAsia="tr-TR"/>
              </w:rPr>
              <w:t xml:space="preserve">n miktarları </w:t>
            </w:r>
            <w:r w:rsidR="008F55F7" w:rsidRPr="008F55F7">
              <w:rPr>
                <w:rFonts w:ascii="Comic Sans MS" w:eastAsia="Times New Roman" w:hAnsi="Comic Sans MS"/>
                <w:sz w:val="20"/>
                <w:lang w:eastAsia="tr-TR"/>
              </w:rPr>
              <w:t>üzerinde olması</w:t>
            </w:r>
          </w:p>
          <w:p w:rsidR="00BD68DA" w:rsidRPr="008F55F7" w:rsidRDefault="00BD68DA" w:rsidP="00265E07">
            <w:pPr>
              <w:pStyle w:val="ListeParagraf"/>
              <w:numPr>
                <w:ilvl w:val="0"/>
                <w:numId w:val="136"/>
              </w:numPr>
              <w:tabs>
                <w:tab w:val="clear" w:pos="720"/>
                <w:tab w:val="num" w:pos="482"/>
              </w:tabs>
              <w:spacing w:after="0" w:line="360" w:lineRule="auto"/>
              <w:ind w:hanging="663"/>
              <w:jc w:val="both"/>
              <w:rPr>
                <w:rFonts w:ascii="Comic Sans MS" w:eastAsia="Times New Roman" w:hAnsi="Comic Sans MS"/>
                <w:sz w:val="20"/>
                <w:lang w:eastAsia="tr-TR"/>
              </w:rPr>
            </w:pPr>
            <w:r w:rsidRPr="008F55F7">
              <w:rPr>
                <w:rFonts w:ascii="Comic Sans MS" w:eastAsia="Times New Roman" w:hAnsi="Comic Sans MS"/>
                <w:sz w:val="20"/>
                <w:lang w:eastAsia="tr-TR"/>
              </w:rPr>
              <w:t>Fiziksel aktivitenin az olması</w:t>
            </w:r>
          </w:p>
        </w:tc>
      </w:tr>
    </w:tbl>
    <w:p w:rsidR="00BD68DA" w:rsidRPr="009B063A" w:rsidRDefault="00BD68DA" w:rsidP="008F55F7">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Risk altındaki bireyler tanımlanabilirse değiştirilebilir risk faktörlerinin kontrol altına alınması ile koroner kalp hastalıklar</w:t>
      </w:r>
      <w:r w:rsidR="008F55F7">
        <w:rPr>
          <w:rFonts w:ascii="Comic Sans MS" w:eastAsia="Times New Roman" w:hAnsi="Comic Sans MS" w:cs="Times New Roman"/>
          <w:sz w:val="24"/>
          <w:lang w:eastAsia="tr-TR"/>
        </w:rPr>
        <w:t xml:space="preserve">ı, inme ve diyabet önlenebilir. </w:t>
      </w:r>
      <w:r w:rsidRPr="009B063A">
        <w:rPr>
          <w:rFonts w:ascii="Comic Sans MS" w:eastAsia="Times New Roman" w:hAnsi="Comic Sans MS" w:cs="Times New Roman"/>
          <w:sz w:val="24"/>
          <w:lang w:eastAsia="tr-TR"/>
        </w:rPr>
        <w:t xml:space="preserve">Risk faktörlerinin bir arada görülmesi ise bireylerin riskini katlayarak arttırmaktadır. </w:t>
      </w:r>
    </w:p>
    <w:p w:rsidR="00BD68DA" w:rsidRPr="009B063A" w:rsidRDefault="00BD68DA" w:rsidP="00E83FB2">
      <w:pPr>
        <w:autoSpaceDE w:val="0"/>
        <w:autoSpaceDN w:val="0"/>
        <w:adjustRightInd w:val="0"/>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Kardiyovasküler hastalık riski, risk faktörlerinin artması ile doğru orantılı olarak artar. Risk faktörlerinin bir arada kullanılarak bireylerin gelecekteki kardiy</w:t>
      </w:r>
      <w:r w:rsidR="008F55F7">
        <w:rPr>
          <w:rFonts w:ascii="Comic Sans MS" w:eastAsia="Times New Roman" w:hAnsi="Comic Sans MS" w:cs="Times New Roman"/>
          <w:sz w:val="24"/>
          <w:lang w:eastAsia="tr-TR"/>
        </w:rPr>
        <w:t xml:space="preserve">ovasküler </w:t>
      </w:r>
      <w:r w:rsidR="008F55F7">
        <w:rPr>
          <w:rFonts w:ascii="Comic Sans MS" w:eastAsia="Times New Roman" w:hAnsi="Comic Sans MS" w:cs="Times New Roman"/>
          <w:sz w:val="24"/>
          <w:lang w:eastAsia="tr-TR"/>
        </w:rPr>
        <w:lastRenderedPageBreak/>
        <w:t xml:space="preserve">riski öngörülebilir. </w:t>
      </w:r>
      <w:r w:rsidRPr="009B063A">
        <w:rPr>
          <w:rFonts w:ascii="Comic Sans MS" w:eastAsia="Times New Roman" w:hAnsi="Comic Sans MS" w:cs="Times New Roman"/>
          <w:sz w:val="24"/>
          <w:lang w:eastAsia="tr-TR"/>
        </w:rPr>
        <w:t xml:space="preserve">Koroner arter hastalığının ilk </w:t>
      </w:r>
      <w:proofErr w:type="gramStart"/>
      <w:r w:rsidRPr="009B063A">
        <w:rPr>
          <w:rFonts w:ascii="Comic Sans MS" w:eastAsia="Times New Roman" w:hAnsi="Comic Sans MS" w:cs="Times New Roman"/>
          <w:sz w:val="24"/>
          <w:lang w:eastAsia="tr-TR"/>
        </w:rPr>
        <w:t>prezantasyonu  %</w:t>
      </w:r>
      <w:proofErr w:type="gramEnd"/>
      <w:r w:rsidRPr="009B063A">
        <w:rPr>
          <w:rFonts w:ascii="Comic Sans MS" w:eastAsia="Times New Roman" w:hAnsi="Comic Sans MS" w:cs="Times New Roman"/>
          <w:sz w:val="24"/>
          <w:lang w:eastAsia="tr-TR"/>
        </w:rPr>
        <w:t xml:space="preserve"> 20 ani ölüm ve %80 ile akut koroner sendromla olmaktadır. Bu nedenle riski öngörmeye çalışmak çok önemlidir.</w:t>
      </w:r>
    </w:p>
    <w:p w:rsidR="00BD68DA" w:rsidRPr="008F55F7" w:rsidRDefault="00BD68DA" w:rsidP="00E83FB2">
      <w:pPr>
        <w:autoSpaceDE w:val="0"/>
        <w:autoSpaceDN w:val="0"/>
        <w:adjustRightInd w:val="0"/>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 xml:space="preserve">Kardiyovasküler risk olasılık modelleri de bu öngörüyü sağlayabilmek için oluşturulmuştur. </w:t>
      </w:r>
      <w:r w:rsidRPr="009B063A">
        <w:rPr>
          <w:rFonts w:ascii="Comic Sans MS" w:eastAsia="Times New Roman" w:hAnsi="Comic Sans MS" w:cs="FranklinGothicBook"/>
          <w:sz w:val="24"/>
          <w:lang w:eastAsia="tr-TR"/>
        </w:rPr>
        <w:t xml:space="preserve">Toplam kardiyovasküler riskin hesaplanmasında kullanılan risk olasılık modelleri arasında Framingham KKH risk modeli, Dünya Sağlık Örgütü (WHO) Modeli, SCORE, JBS-2, Q-RİSK ve ASSIGN gibi modeller bulunmaktadır. </w:t>
      </w:r>
      <w:r w:rsidRPr="009B063A">
        <w:rPr>
          <w:rFonts w:ascii="Comic Sans MS" w:eastAsia="Times New Roman" w:hAnsi="Comic Sans MS" w:cs="Times New Roman"/>
          <w:sz w:val="24"/>
          <w:lang w:eastAsia="tr-TR"/>
        </w:rPr>
        <w:t xml:space="preserve">Bu modeller tek tek artıları ve eksileri ile </w:t>
      </w:r>
      <w:r w:rsidR="008F55F7">
        <w:rPr>
          <w:rFonts w:ascii="Comic Sans MS" w:eastAsia="Times New Roman" w:hAnsi="Comic Sans MS" w:cs="Times New Roman"/>
          <w:sz w:val="24"/>
          <w:lang w:eastAsia="tr-TR"/>
        </w:rPr>
        <w:t xml:space="preserve">aşağıda gözden geçirilecektir. </w:t>
      </w:r>
    </w:p>
    <w:p w:rsidR="00BD68DA" w:rsidRPr="008F55F7" w:rsidRDefault="00BD68DA" w:rsidP="00265E07">
      <w:pPr>
        <w:numPr>
          <w:ilvl w:val="0"/>
          <w:numId w:val="67"/>
        </w:numPr>
        <w:spacing w:before="240" w:line="276" w:lineRule="auto"/>
        <w:ind w:left="0" w:firstLine="0"/>
        <w:jc w:val="both"/>
        <w:rPr>
          <w:rFonts w:ascii="Comic Sans MS" w:eastAsia="Times New Roman" w:hAnsi="Comic Sans MS" w:cs="Times New Roman"/>
          <w:b/>
          <w:sz w:val="24"/>
          <w:lang w:eastAsia="tr-TR"/>
        </w:rPr>
      </w:pPr>
      <w:r w:rsidRPr="009B063A">
        <w:rPr>
          <w:rFonts w:ascii="Comic Sans MS" w:eastAsia="Times New Roman" w:hAnsi="Comic Sans MS" w:cs="Times New Roman"/>
          <w:b/>
          <w:sz w:val="24"/>
          <w:lang w:eastAsia="tr-TR"/>
        </w:rPr>
        <w:t>KARDİYOVASKÜLER RİSK MODELLERİ</w:t>
      </w:r>
    </w:p>
    <w:p w:rsidR="00BD68DA" w:rsidRPr="009B063A" w:rsidRDefault="00BD68DA" w:rsidP="00265E07">
      <w:pPr>
        <w:numPr>
          <w:ilvl w:val="0"/>
          <w:numId w:val="68"/>
        </w:numPr>
        <w:spacing w:before="240" w:line="276" w:lineRule="auto"/>
        <w:ind w:left="426" w:hanging="426"/>
        <w:jc w:val="both"/>
        <w:rPr>
          <w:rFonts w:ascii="Comic Sans MS" w:eastAsia="Times New Roman" w:hAnsi="Comic Sans MS" w:cs="Times New Roman"/>
          <w:sz w:val="24"/>
          <w:lang w:eastAsia="tr-TR"/>
        </w:rPr>
      </w:pPr>
      <w:r w:rsidRPr="009B063A">
        <w:rPr>
          <w:rFonts w:ascii="Comic Sans MS" w:eastAsia="Times New Roman" w:hAnsi="Comic Sans MS" w:cs="Times New Roman"/>
          <w:b/>
          <w:sz w:val="24"/>
          <w:lang w:eastAsia="tr-TR"/>
        </w:rPr>
        <w:t>Framingham risk modeli</w:t>
      </w:r>
    </w:p>
    <w:p w:rsidR="008F55F7"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 xml:space="preserve">İlk olarak 1998 yılında oluşturulan bu skorlamada yaş, cinsiyet, LDL ve HDL kolesterol düzeyleri, kan basıncı yüksekliği (tedavi alsın ya da almasın), sigara kullanması ve diyabetin olup olmamasına bakılarak 10 yıllık koroner kalp hastalığı (myokard infarktüsü, koroner ölüm, anjina) gelişme riskine bakılmaktadır. 2002 yılında NCEP/ATP III kılavuzunda bu skorlama sistemi yeniden güncellenmiştir. Bu güncelleme ile birlikte risk skalasından diyabet çıkarılmıştır, çünkü diyabet koroner kalp hastalığı eşdeğeri olarak kabul edilmiştir. Aynı zamanda bu güncelleme ile yaş aralıkları genişletilmiş, sigara içenlerde yaşa özel </w:t>
      </w:r>
      <w:r w:rsidR="008F55F7">
        <w:rPr>
          <w:rFonts w:ascii="Comic Sans MS" w:eastAsia="Times New Roman" w:hAnsi="Comic Sans MS" w:cs="Times New Roman"/>
          <w:sz w:val="24"/>
          <w:lang w:eastAsia="tr-TR"/>
        </w:rPr>
        <w:t>skorlama ortaya konmuştur.</w:t>
      </w:r>
    </w:p>
    <w:p w:rsidR="00BD68DA" w:rsidRPr="009B063A" w:rsidRDefault="008F55F7" w:rsidP="00E83FB2">
      <w:pPr>
        <w:spacing w:before="240" w:line="276" w:lineRule="auto"/>
        <w:jc w:val="both"/>
        <w:rPr>
          <w:rFonts w:ascii="Comic Sans MS" w:eastAsia="Times New Roman" w:hAnsi="Comic Sans MS" w:cs="Times New Roman"/>
          <w:sz w:val="24"/>
          <w:lang w:eastAsia="tr-TR"/>
        </w:rPr>
      </w:pPr>
      <w:r>
        <w:rPr>
          <w:rFonts w:ascii="Comic Sans MS" w:eastAsia="Times New Roman" w:hAnsi="Comic Sans MS" w:cs="Times New Roman"/>
          <w:sz w:val="24"/>
          <w:lang w:eastAsia="tr-TR"/>
        </w:rPr>
        <w:t xml:space="preserve">NHANES III çalışmasında </w:t>
      </w:r>
      <w:r w:rsidR="00BD68DA" w:rsidRPr="009B063A">
        <w:rPr>
          <w:rFonts w:ascii="Comic Sans MS" w:eastAsia="Times New Roman" w:hAnsi="Comic Sans MS" w:cs="Times New Roman"/>
          <w:sz w:val="24"/>
          <w:lang w:eastAsia="tr-TR"/>
        </w:rPr>
        <w:t xml:space="preserve">koroner kalp hastalığı ve eşdeğer hastalığı olmayan 20 ile 79 arasındaki 11611 hastanın risk skorlarına bakılmış, 10 yıllık koroner kalp hastalığı riski 3 ayrı grupta tanımlanmıştır; </w:t>
      </w:r>
    </w:p>
    <w:p w:rsidR="00BD68DA" w:rsidRPr="008F55F7" w:rsidRDefault="00BD68DA" w:rsidP="00265E07">
      <w:pPr>
        <w:pStyle w:val="ListeParagraf"/>
        <w:numPr>
          <w:ilvl w:val="0"/>
          <w:numId w:val="137"/>
        </w:numPr>
        <w:spacing w:before="240"/>
        <w:jc w:val="both"/>
        <w:rPr>
          <w:rFonts w:ascii="Comic Sans MS" w:eastAsia="Times New Roman" w:hAnsi="Comic Sans MS"/>
          <w:sz w:val="24"/>
          <w:lang w:eastAsia="tr-TR"/>
        </w:rPr>
      </w:pPr>
      <w:r w:rsidRPr="008F55F7">
        <w:rPr>
          <w:rFonts w:ascii="Comic Sans MS" w:eastAsia="Times New Roman" w:hAnsi="Comic Sans MS"/>
          <w:sz w:val="24"/>
          <w:lang w:eastAsia="tr-TR"/>
        </w:rPr>
        <w:t>Düşük risk</w:t>
      </w:r>
      <w:proofErr w:type="gramStart"/>
      <w:r w:rsidRPr="008F55F7">
        <w:rPr>
          <w:rFonts w:ascii="Comic Sans MS" w:eastAsia="Times New Roman" w:hAnsi="Comic Sans MS"/>
          <w:sz w:val="24"/>
          <w:lang w:eastAsia="tr-TR"/>
        </w:rPr>
        <w:t xml:space="preserve">   (</w:t>
      </w:r>
      <w:proofErr w:type="gramEnd"/>
      <w:r w:rsidRPr="008F55F7">
        <w:rPr>
          <w:rFonts w:ascii="Comic Sans MS" w:eastAsia="Times New Roman" w:hAnsi="Comic Sans MS"/>
          <w:sz w:val="24"/>
          <w:lang w:eastAsia="tr-TR"/>
        </w:rPr>
        <w:t>10 yıllık koroner kalp hastalığı riski &lt; %10); %82</w:t>
      </w:r>
    </w:p>
    <w:p w:rsidR="008F55F7" w:rsidRDefault="00BD68DA" w:rsidP="00265E07">
      <w:pPr>
        <w:pStyle w:val="ListeParagraf"/>
        <w:numPr>
          <w:ilvl w:val="0"/>
          <w:numId w:val="137"/>
        </w:numPr>
        <w:spacing w:before="240"/>
        <w:jc w:val="both"/>
        <w:rPr>
          <w:rFonts w:ascii="Comic Sans MS" w:eastAsia="Times New Roman" w:hAnsi="Comic Sans MS"/>
          <w:sz w:val="24"/>
          <w:lang w:eastAsia="tr-TR"/>
        </w:rPr>
      </w:pPr>
      <w:r w:rsidRPr="008F55F7">
        <w:rPr>
          <w:rFonts w:ascii="Comic Sans MS" w:eastAsia="Times New Roman" w:hAnsi="Comic Sans MS"/>
          <w:sz w:val="24"/>
          <w:lang w:eastAsia="tr-TR"/>
        </w:rPr>
        <w:t xml:space="preserve">Orta risk   </w:t>
      </w:r>
      <w:proofErr w:type="gramStart"/>
      <w:r w:rsidRPr="008F55F7">
        <w:rPr>
          <w:rFonts w:ascii="Comic Sans MS" w:eastAsia="Times New Roman" w:hAnsi="Comic Sans MS"/>
          <w:sz w:val="24"/>
          <w:lang w:eastAsia="tr-TR"/>
        </w:rPr>
        <w:t xml:space="preserve">   (</w:t>
      </w:r>
      <w:proofErr w:type="gramEnd"/>
      <w:r w:rsidRPr="008F55F7">
        <w:rPr>
          <w:rFonts w:ascii="Comic Sans MS" w:eastAsia="Times New Roman" w:hAnsi="Comic Sans MS"/>
          <w:sz w:val="24"/>
          <w:lang w:eastAsia="tr-TR"/>
        </w:rPr>
        <w:t>10 yıllık koroner kalp hastalığı riski %10-%20 ); %16</w:t>
      </w:r>
    </w:p>
    <w:p w:rsidR="00BD68DA" w:rsidRPr="008F55F7" w:rsidRDefault="00BD68DA" w:rsidP="00265E07">
      <w:pPr>
        <w:pStyle w:val="ListeParagraf"/>
        <w:numPr>
          <w:ilvl w:val="0"/>
          <w:numId w:val="137"/>
        </w:numPr>
        <w:spacing w:before="240"/>
        <w:jc w:val="both"/>
        <w:rPr>
          <w:rFonts w:ascii="Comic Sans MS" w:eastAsia="Times New Roman" w:hAnsi="Comic Sans MS"/>
          <w:sz w:val="24"/>
          <w:lang w:eastAsia="tr-TR"/>
        </w:rPr>
      </w:pPr>
      <w:r w:rsidRPr="008F55F7">
        <w:rPr>
          <w:rFonts w:ascii="Comic Sans MS" w:eastAsia="Times New Roman" w:hAnsi="Comic Sans MS"/>
          <w:sz w:val="24"/>
          <w:lang w:eastAsia="tr-TR"/>
        </w:rPr>
        <w:t xml:space="preserve">Yüksek risk (10 yıllık koroner kalp hastalığı </w:t>
      </w:r>
      <w:proofErr w:type="gramStart"/>
      <w:r w:rsidRPr="008F55F7">
        <w:rPr>
          <w:rFonts w:ascii="Comic Sans MS" w:eastAsia="Times New Roman" w:hAnsi="Comic Sans MS"/>
          <w:sz w:val="24"/>
          <w:lang w:eastAsia="tr-TR"/>
        </w:rPr>
        <w:t>riski &gt;</w:t>
      </w:r>
      <w:proofErr w:type="gramEnd"/>
      <w:r w:rsidRPr="008F55F7">
        <w:rPr>
          <w:rFonts w:ascii="Comic Sans MS" w:eastAsia="Times New Roman" w:hAnsi="Comic Sans MS"/>
          <w:sz w:val="24"/>
          <w:lang w:eastAsia="tr-TR"/>
        </w:rPr>
        <w:t>%20); %3 hastada saptanmıştır.</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Framingham risk skoru bütün potansiyel kardiyovasküler risk faktörlerini içermemektedir. Farklı populasyonlarda risk skorlarını tahmin etmedeki rolü konusunda çelişkili sonuçlar olduğundan yeni kardiyovasküler risk skorları oluşturulmuştur.</w:t>
      </w:r>
    </w:p>
    <w:p w:rsidR="00BD68DA" w:rsidRDefault="00BD68DA" w:rsidP="00E83FB2">
      <w:pPr>
        <w:spacing w:before="240" w:line="276" w:lineRule="auto"/>
        <w:jc w:val="both"/>
        <w:rPr>
          <w:rFonts w:ascii="Comic Sans MS" w:eastAsia="Times New Roman" w:hAnsi="Comic Sans MS" w:cs="Times New Roman"/>
          <w:sz w:val="24"/>
          <w:lang w:eastAsia="tr-TR"/>
        </w:rPr>
      </w:pPr>
    </w:p>
    <w:p w:rsidR="007B1D3F" w:rsidRDefault="007B1D3F" w:rsidP="00E83FB2">
      <w:pPr>
        <w:spacing w:before="240" w:line="276" w:lineRule="auto"/>
        <w:jc w:val="both"/>
        <w:rPr>
          <w:rFonts w:ascii="Comic Sans MS" w:eastAsia="Times New Roman" w:hAnsi="Comic Sans MS" w:cs="Times New Roman"/>
          <w:sz w:val="24"/>
          <w:lang w:eastAsia="tr-TR"/>
        </w:rPr>
      </w:pPr>
    </w:p>
    <w:p w:rsidR="008B7F6B" w:rsidRPr="009B063A" w:rsidRDefault="008B7F6B" w:rsidP="00E83FB2">
      <w:pPr>
        <w:spacing w:before="240" w:line="276" w:lineRule="auto"/>
        <w:jc w:val="both"/>
        <w:rPr>
          <w:rFonts w:ascii="Comic Sans MS" w:eastAsia="Times New Roman" w:hAnsi="Comic Sans MS" w:cs="Times New Roman"/>
          <w:sz w:val="24"/>
          <w:lang w:eastAsia="tr-TR"/>
        </w:rPr>
      </w:pPr>
    </w:p>
    <w:p w:rsidR="00BD68DA" w:rsidRPr="009B063A" w:rsidRDefault="00BD68DA" w:rsidP="00265E07">
      <w:pPr>
        <w:numPr>
          <w:ilvl w:val="0"/>
          <w:numId w:val="68"/>
        </w:numPr>
        <w:spacing w:before="240" w:line="276" w:lineRule="auto"/>
        <w:ind w:left="426" w:hanging="426"/>
        <w:jc w:val="both"/>
        <w:rPr>
          <w:rFonts w:ascii="Comic Sans MS" w:eastAsia="Times New Roman" w:hAnsi="Comic Sans MS" w:cs="Times New Roman"/>
          <w:b/>
          <w:sz w:val="24"/>
          <w:lang w:eastAsia="tr-TR"/>
        </w:rPr>
      </w:pPr>
      <w:r w:rsidRPr="009B063A">
        <w:rPr>
          <w:rFonts w:ascii="Comic Sans MS" w:eastAsia="Times New Roman" w:hAnsi="Comic Sans MS" w:cs="Times New Roman"/>
          <w:b/>
          <w:sz w:val="24"/>
          <w:lang w:eastAsia="tr-TR"/>
        </w:rPr>
        <w:t>Dünya Sağlık Örgütü (</w:t>
      </w:r>
      <w:proofErr w:type="gramStart"/>
      <w:r w:rsidRPr="009B063A">
        <w:rPr>
          <w:rFonts w:ascii="Comic Sans MS" w:eastAsia="Times New Roman" w:hAnsi="Comic Sans MS" w:cs="Times New Roman"/>
          <w:b/>
          <w:sz w:val="24"/>
          <w:lang w:eastAsia="tr-TR"/>
        </w:rPr>
        <w:t>WHO)  risk</w:t>
      </w:r>
      <w:proofErr w:type="gramEnd"/>
      <w:r w:rsidRPr="009B063A">
        <w:rPr>
          <w:rFonts w:ascii="Comic Sans MS" w:eastAsia="Times New Roman" w:hAnsi="Comic Sans MS" w:cs="Times New Roman"/>
          <w:b/>
          <w:sz w:val="24"/>
          <w:lang w:eastAsia="tr-TR"/>
        </w:rPr>
        <w:t xml:space="preserve"> modeli</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Bu risk modelinde 10 yıllık fatal olan ve olmayan i</w:t>
      </w:r>
      <w:r w:rsidR="008F55F7">
        <w:rPr>
          <w:rFonts w:ascii="Comic Sans MS" w:eastAsia="Times New Roman" w:hAnsi="Comic Sans MS" w:cs="Times New Roman"/>
          <w:sz w:val="24"/>
          <w:lang w:eastAsia="tr-TR"/>
        </w:rPr>
        <w:t xml:space="preserve">nme ve koroner arter hastalığı </w:t>
      </w:r>
      <w:r w:rsidRPr="009B063A">
        <w:rPr>
          <w:rFonts w:ascii="Comic Sans MS" w:eastAsia="Times New Roman" w:hAnsi="Comic Sans MS" w:cs="Times New Roman"/>
          <w:sz w:val="24"/>
          <w:lang w:eastAsia="tr-TR"/>
        </w:rPr>
        <w:t>riski hesaplanmaktadır. Gelişmekte olan ülkelerde maliyet nedeni ile risk modelleri oluşturulmasının ve uygulamasının zor olduğu göz önüne alınarak bu model oluşturulmuştur. Bu modelde amaç gelir seviyesi orta-düşük ülkelerde yaşayan kişilerin kardiyovasküler hastalık riskini hesaplayarak primer korunma sağlamaktır.</w:t>
      </w:r>
    </w:p>
    <w:p w:rsidR="00BD68DA" w:rsidRPr="008F55F7" w:rsidRDefault="00BD68DA" w:rsidP="00265E07">
      <w:pPr>
        <w:numPr>
          <w:ilvl w:val="0"/>
          <w:numId w:val="68"/>
        </w:numPr>
        <w:spacing w:before="240" w:line="276" w:lineRule="auto"/>
        <w:ind w:left="426" w:hanging="426"/>
        <w:jc w:val="both"/>
        <w:rPr>
          <w:rFonts w:ascii="Comic Sans MS" w:eastAsia="Times New Roman" w:hAnsi="Comic Sans MS" w:cs="Times New Roman"/>
          <w:b/>
          <w:sz w:val="24"/>
          <w:lang w:eastAsia="tr-TR"/>
        </w:rPr>
      </w:pPr>
      <w:r w:rsidRPr="009B063A">
        <w:rPr>
          <w:rFonts w:ascii="Comic Sans MS" w:eastAsia="Times New Roman" w:hAnsi="Comic Sans MS" w:cs="Times New Roman"/>
          <w:b/>
          <w:sz w:val="24"/>
          <w:lang w:eastAsia="tr-TR"/>
        </w:rPr>
        <w:t>SCORE (Systemic Coronary Risk Evaluation</w:t>
      </w:r>
      <w:r w:rsidRPr="008F55F7">
        <w:rPr>
          <w:rFonts w:ascii="Comic Sans MS" w:eastAsia="Times New Roman" w:hAnsi="Comic Sans MS" w:cs="Times New Roman"/>
          <w:b/>
          <w:sz w:val="24"/>
          <w:lang w:eastAsia="tr-TR"/>
        </w:rPr>
        <w:t>)</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 xml:space="preserve">Avrupa’da hazırlanan yeni risk modellerinden biri </w:t>
      </w:r>
      <w:proofErr w:type="gramStart"/>
      <w:r w:rsidRPr="009B063A">
        <w:rPr>
          <w:rFonts w:ascii="Comic Sans MS" w:eastAsia="Times New Roman" w:hAnsi="Comic Sans MS" w:cs="Times New Roman"/>
          <w:sz w:val="24"/>
          <w:lang w:eastAsia="tr-TR"/>
        </w:rPr>
        <w:t>de,</w:t>
      </w:r>
      <w:proofErr w:type="gramEnd"/>
      <w:r w:rsidRPr="009B063A">
        <w:rPr>
          <w:rFonts w:ascii="Comic Sans MS" w:eastAsia="Times New Roman" w:hAnsi="Comic Sans MS" w:cs="Times New Roman"/>
          <w:sz w:val="24"/>
          <w:lang w:eastAsia="tr-TR"/>
        </w:rPr>
        <w:t xml:space="preserve"> SCORE projesi verilerine dayanan SCORE risk skorudur. Avrupa Kardiyoloji Derneği (ESC) tarafından 2007 yılında risk hesaplama modeli olarak kullanılması önerilmiştir. 12 Avrupa kohort çalışmasına ve </w:t>
      </w:r>
      <w:proofErr w:type="gramStart"/>
      <w:r w:rsidRPr="009B063A">
        <w:rPr>
          <w:rFonts w:ascii="Comic Sans MS" w:eastAsia="Times New Roman" w:hAnsi="Comic Sans MS" w:cs="Times New Roman"/>
          <w:sz w:val="24"/>
          <w:lang w:eastAsia="tr-TR"/>
        </w:rPr>
        <w:t>2.7</w:t>
      </w:r>
      <w:proofErr w:type="gramEnd"/>
      <w:r w:rsidRPr="009B063A">
        <w:rPr>
          <w:rFonts w:ascii="Comic Sans MS" w:eastAsia="Times New Roman" w:hAnsi="Comic Sans MS" w:cs="Times New Roman"/>
          <w:sz w:val="24"/>
          <w:lang w:eastAsia="tr-TR"/>
        </w:rPr>
        <w:t xml:space="preserve"> milyon izlem yılına dayanmaktadır. Bu modelde yaş, cinsiyet, sistolik kan basıncı, total kolesterol düzeyi ve sigara içiciliği dikkate alınarak risk hesap</w:t>
      </w:r>
      <w:r w:rsidR="008F55F7">
        <w:rPr>
          <w:rFonts w:ascii="Comic Sans MS" w:eastAsia="Times New Roman" w:hAnsi="Comic Sans MS" w:cs="Times New Roman"/>
          <w:sz w:val="24"/>
          <w:lang w:eastAsia="tr-TR"/>
        </w:rPr>
        <w:t xml:space="preserve">lanmıştır. SCORE risk skoruyla </w:t>
      </w:r>
      <w:r w:rsidRPr="009B063A">
        <w:rPr>
          <w:rFonts w:ascii="Comic Sans MS" w:eastAsia="Times New Roman" w:hAnsi="Comic Sans MS" w:cs="Times New Roman"/>
          <w:sz w:val="24"/>
          <w:lang w:eastAsia="tr-TR"/>
        </w:rPr>
        <w:t xml:space="preserve">10 yıllık fatal atherosklerotik olay riski hesaplanmaktadır. </w:t>
      </w:r>
    </w:p>
    <w:p w:rsidR="00BD68DA" w:rsidRPr="008F55F7" w:rsidRDefault="00BD68DA" w:rsidP="00E83FB2">
      <w:pPr>
        <w:spacing w:before="240" w:line="276" w:lineRule="auto"/>
        <w:jc w:val="both"/>
        <w:rPr>
          <w:rFonts w:ascii="Comic Sans MS" w:eastAsia="Times New Roman" w:hAnsi="Comic Sans MS" w:cs="Arial"/>
          <w:sz w:val="24"/>
          <w:lang w:eastAsia="tr-TR"/>
        </w:rPr>
      </w:pPr>
      <w:r w:rsidRPr="009B063A">
        <w:rPr>
          <w:rFonts w:ascii="Comic Sans MS" w:eastAsia="Times New Roman" w:hAnsi="Comic Sans MS" w:cs="Times New Roman"/>
          <w:sz w:val="24"/>
          <w:lang w:eastAsia="tr-TR"/>
        </w:rPr>
        <w:t xml:space="preserve">Dört risk grubu tanımlanmıştır; &lt;%1 düşük </w:t>
      </w:r>
      <w:proofErr w:type="gramStart"/>
      <w:r w:rsidRPr="009B063A">
        <w:rPr>
          <w:rFonts w:ascii="Comic Sans MS" w:eastAsia="Times New Roman" w:hAnsi="Comic Sans MS" w:cs="Times New Roman"/>
          <w:sz w:val="24"/>
          <w:lang w:eastAsia="tr-TR"/>
        </w:rPr>
        <w:t>risk,  %</w:t>
      </w:r>
      <w:proofErr w:type="gramEnd"/>
      <w:r w:rsidRPr="009B063A">
        <w:rPr>
          <w:rFonts w:ascii="Comic Sans MS" w:eastAsia="Times New Roman" w:hAnsi="Comic Sans MS" w:cs="Times New Roman"/>
          <w:sz w:val="24"/>
          <w:lang w:eastAsia="tr-TR"/>
        </w:rPr>
        <w:t xml:space="preserve">1-%4 orta risk, %5-%10 yüksek risk ve &gt;%10 ise çok yüksek risk. </w:t>
      </w:r>
    </w:p>
    <w:p w:rsidR="00BD68DA" w:rsidRPr="008F55F7" w:rsidRDefault="00BD68DA" w:rsidP="00265E07">
      <w:pPr>
        <w:numPr>
          <w:ilvl w:val="0"/>
          <w:numId w:val="68"/>
        </w:numPr>
        <w:tabs>
          <w:tab w:val="left" w:pos="426"/>
        </w:tabs>
        <w:spacing w:before="240" w:line="276" w:lineRule="auto"/>
        <w:ind w:left="0" w:firstLine="0"/>
        <w:jc w:val="both"/>
        <w:rPr>
          <w:rFonts w:ascii="Comic Sans MS" w:eastAsia="Times New Roman" w:hAnsi="Comic Sans MS" w:cs="Times New Roman"/>
          <w:b/>
          <w:sz w:val="24"/>
          <w:lang w:eastAsia="tr-TR"/>
        </w:rPr>
      </w:pPr>
      <w:r w:rsidRPr="009B063A">
        <w:rPr>
          <w:rFonts w:ascii="Comic Sans MS" w:eastAsia="Times New Roman" w:hAnsi="Comic Sans MS" w:cs="Times New Roman"/>
          <w:b/>
          <w:sz w:val="24"/>
          <w:lang w:eastAsia="tr-TR"/>
        </w:rPr>
        <w:t>JBS-</w:t>
      </w:r>
      <w:proofErr w:type="gramStart"/>
      <w:r w:rsidRPr="009B063A">
        <w:rPr>
          <w:rFonts w:ascii="Comic Sans MS" w:eastAsia="Times New Roman" w:hAnsi="Comic Sans MS" w:cs="Times New Roman"/>
          <w:b/>
          <w:sz w:val="24"/>
          <w:lang w:eastAsia="tr-TR"/>
        </w:rPr>
        <w:t>2( Joint</w:t>
      </w:r>
      <w:proofErr w:type="gramEnd"/>
      <w:r w:rsidRPr="009B063A">
        <w:rPr>
          <w:rFonts w:ascii="Comic Sans MS" w:eastAsia="Times New Roman" w:hAnsi="Comic Sans MS" w:cs="Times New Roman"/>
          <w:b/>
          <w:sz w:val="24"/>
          <w:lang w:eastAsia="tr-TR"/>
        </w:rPr>
        <w:t xml:space="preserve"> British Society-2) Risk Modeli</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Bu model 2005 yılında Joint British Society tarafından oluşturulmuştur.  Diğer risk modellerinden farkı sadece 10 yıllık koroner kalp hastalığı riskini değil, 10 yıllık kardiyovasküler hastalık (koroner arter hastalığı, inme ve geçici iskemik atak) riskini hesaplamasıdır. Riskin hesaplanmasında kullanılan major faktörler; yaş, cinsiyet, sistolik kan basıncı, sigara kullanımı ile total kolesterol/HDL oranıdır. Risk oranları olarak 10 yıllık kardiyovasküler hastalık riski &lt;%</w:t>
      </w:r>
      <w:proofErr w:type="gramStart"/>
      <w:r w:rsidRPr="009B063A">
        <w:rPr>
          <w:rFonts w:ascii="Comic Sans MS" w:eastAsia="Times New Roman" w:hAnsi="Comic Sans MS" w:cs="Times New Roman"/>
          <w:sz w:val="24"/>
          <w:lang w:eastAsia="tr-TR"/>
        </w:rPr>
        <w:t>10;düşük</w:t>
      </w:r>
      <w:proofErr w:type="gramEnd"/>
      <w:r w:rsidRPr="009B063A">
        <w:rPr>
          <w:rFonts w:ascii="Comic Sans MS" w:eastAsia="Times New Roman" w:hAnsi="Comic Sans MS" w:cs="Times New Roman"/>
          <w:sz w:val="24"/>
          <w:lang w:eastAsia="tr-TR"/>
        </w:rPr>
        <w:t xml:space="preserve"> risk, %10-%20;orta risk, %20-%30; yüksek risk, &gt;%30 çok yüksek risk olarak belirlenmiştir. </w:t>
      </w:r>
      <w:r w:rsidRPr="009B063A">
        <w:rPr>
          <w:rFonts w:ascii="Comic Sans MS" w:eastAsia="Times New Roman" w:hAnsi="Comic Sans MS" w:cs="Arial"/>
          <w:color w:val="000000"/>
          <w:sz w:val="24"/>
          <w:lang w:eastAsia="tr-TR"/>
        </w:rPr>
        <w:t xml:space="preserve">Sadece 3 yaş katmanı </w:t>
      </w:r>
      <w:proofErr w:type="gramStart"/>
      <w:r w:rsidRPr="009B063A">
        <w:rPr>
          <w:rFonts w:ascii="Comic Sans MS" w:eastAsia="Times New Roman" w:hAnsi="Comic Sans MS" w:cs="Arial"/>
          <w:color w:val="000000"/>
          <w:sz w:val="24"/>
          <w:lang w:eastAsia="tr-TR"/>
        </w:rPr>
        <w:t xml:space="preserve">içermektedir: </w:t>
      </w:r>
      <w:r w:rsidRPr="009B063A">
        <w:rPr>
          <w:rFonts w:ascii="Comic Sans MS" w:eastAsia="Times New Roman" w:hAnsi="Comic Sans MS" w:cs="Arial"/>
          <w:sz w:val="24"/>
          <w:lang w:eastAsia="tr-TR"/>
        </w:rPr>
        <w:t xml:space="preserve"> &lt;</w:t>
      </w:r>
      <w:proofErr w:type="gramEnd"/>
      <w:r w:rsidRPr="009B063A">
        <w:rPr>
          <w:rFonts w:ascii="Comic Sans MS" w:eastAsia="Times New Roman" w:hAnsi="Comic Sans MS" w:cs="Arial"/>
          <w:sz w:val="24"/>
          <w:lang w:eastAsia="tr-TR"/>
        </w:rPr>
        <w:t xml:space="preserve">50, 50-59 ve ≥60. Bu üç katmanda bulunan kişilerin risk hesaplaması sırasıyla 49, 59 ve 69 yaş için hesaplanmaktadır. Bu </w:t>
      </w:r>
      <w:r w:rsidRPr="009B063A">
        <w:rPr>
          <w:rFonts w:ascii="Comic Sans MS" w:eastAsia="Times New Roman" w:hAnsi="Comic Sans MS" w:cs="Times New Roman"/>
          <w:sz w:val="24"/>
          <w:lang w:eastAsia="tr-TR"/>
        </w:rPr>
        <w:t xml:space="preserve">modelde yüksek risk grubu hastalar tanımlanmış ve bu hastalarda </w:t>
      </w:r>
      <w:r w:rsidRPr="009B063A">
        <w:rPr>
          <w:rFonts w:ascii="Comic Sans MS" w:eastAsia="Times New Roman" w:hAnsi="Comic Sans MS" w:cs="Arial"/>
          <w:sz w:val="24"/>
          <w:lang w:eastAsia="tr-TR"/>
        </w:rPr>
        <w:t>10 yıl içinde öngörülen kardiyovasküler risk her zaman %20’nin üzerinde</w:t>
      </w:r>
      <w:r w:rsidRPr="009B063A">
        <w:rPr>
          <w:rFonts w:ascii="Comic Sans MS" w:eastAsia="Times New Roman" w:hAnsi="Comic Sans MS" w:cs="Times New Roman"/>
          <w:sz w:val="24"/>
          <w:lang w:eastAsia="tr-TR"/>
        </w:rPr>
        <w:t xml:space="preserve"> olduğu kabul edilmiştir.</w:t>
      </w:r>
      <w:r w:rsidRPr="009B063A">
        <w:rPr>
          <w:rFonts w:ascii="Comic Sans MS" w:eastAsia="Times New Roman" w:hAnsi="Comic Sans MS" w:cs="Arial"/>
          <w:sz w:val="24"/>
          <w:lang w:eastAsia="tr-TR"/>
        </w:rPr>
        <w:t xml:space="preserve"> </w:t>
      </w:r>
      <w:r w:rsidRPr="009B063A">
        <w:rPr>
          <w:rFonts w:ascii="Comic Sans MS" w:eastAsia="Times New Roman" w:hAnsi="Comic Sans MS" w:cs="FranklinGothicBook"/>
          <w:sz w:val="24"/>
          <w:lang w:eastAsia="tr-TR"/>
        </w:rPr>
        <w:t xml:space="preserve">Yüksek risk grubunda bulunan </w:t>
      </w:r>
      <w:r w:rsidRPr="009B063A">
        <w:rPr>
          <w:rFonts w:ascii="Comic Sans MS" w:eastAsia="Times New Roman" w:hAnsi="Comic Sans MS" w:cs="FranklinGothicBook"/>
          <w:sz w:val="24"/>
          <w:lang w:eastAsia="tr-TR"/>
        </w:rPr>
        <w:lastRenderedPageBreak/>
        <w:t>ve kardiyovasküler risk hesaplamasına gerek olmayan hastalar; aterosklerotik kardiyovasküler hastalıklar (koroner arter hastalığı, beyin damar hastalığı ve periferik damar hastalığı), Tip 1ve 2 diyabeti bulunanlar, total kolesterol/HDL kolesterol oranı ≥6 olanlar, hipertansiyona bağlı hedef organ hasarı bulunanlar, diyabetik nefropati dahil kronik böbrek hastalığı bulunanlar, kalıtsal dislipidemisi bulunanlar ve metabolik sendromu bulunanlar olarak belirlenmiştir.</w:t>
      </w:r>
    </w:p>
    <w:p w:rsidR="00BD68DA" w:rsidRPr="008F55F7" w:rsidRDefault="00BD68DA" w:rsidP="00265E07">
      <w:pPr>
        <w:numPr>
          <w:ilvl w:val="0"/>
          <w:numId w:val="68"/>
        </w:numPr>
        <w:tabs>
          <w:tab w:val="left" w:pos="426"/>
        </w:tabs>
        <w:spacing w:before="240" w:line="276" w:lineRule="auto"/>
        <w:ind w:left="0" w:firstLine="0"/>
        <w:jc w:val="both"/>
        <w:rPr>
          <w:rFonts w:ascii="Comic Sans MS" w:eastAsia="Times New Roman" w:hAnsi="Comic Sans MS" w:cs="Times New Roman"/>
          <w:b/>
          <w:sz w:val="24"/>
          <w:lang w:eastAsia="tr-TR"/>
        </w:rPr>
      </w:pPr>
      <w:r w:rsidRPr="008F55F7">
        <w:rPr>
          <w:rFonts w:ascii="Comic Sans MS" w:eastAsia="Times New Roman" w:hAnsi="Comic Sans MS" w:cs="Times New Roman"/>
          <w:b/>
          <w:sz w:val="24"/>
          <w:lang w:eastAsia="tr-TR"/>
        </w:rPr>
        <w:t xml:space="preserve">QRISK ve QRISK2 </w:t>
      </w:r>
      <w:r w:rsidRPr="009B063A">
        <w:rPr>
          <w:rFonts w:ascii="Comic Sans MS" w:eastAsia="Times New Roman" w:hAnsi="Comic Sans MS" w:cs="Times New Roman"/>
          <w:b/>
          <w:sz w:val="24"/>
          <w:lang w:eastAsia="tr-TR"/>
        </w:rPr>
        <w:t>Risk Modeli</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 xml:space="preserve">Bu 2 risk skoru İngiltere ve Galler’de farklı etnik kökendeki insanların kardiyovasküler riskini hesaplamak amacıyla oluşturulmuştur. QRISK2 Framingham/ATP III’de kullanılan risk faktörlerine ek olarak ırk, sosyoekonomik durum ve aile hikayesi ile diyabet, kronik böbrek hastalığı, atriyal fibrilasyon ve romatoid artrit hastalığını da risk </w:t>
      </w:r>
      <w:r w:rsidR="008F55F7">
        <w:rPr>
          <w:rFonts w:ascii="Comic Sans MS" w:eastAsia="Times New Roman" w:hAnsi="Comic Sans MS" w:cs="Times New Roman"/>
          <w:sz w:val="24"/>
          <w:lang w:eastAsia="tr-TR"/>
        </w:rPr>
        <w:t>faktörleri arasına katmaktadır.</w:t>
      </w:r>
    </w:p>
    <w:p w:rsidR="00BD68DA" w:rsidRPr="008F55F7" w:rsidRDefault="00BD68DA" w:rsidP="00265E07">
      <w:pPr>
        <w:numPr>
          <w:ilvl w:val="0"/>
          <w:numId w:val="68"/>
        </w:numPr>
        <w:tabs>
          <w:tab w:val="left" w:pos="426"/>
        </w:tabs>
        <w:spacing w:before="240" w:line="276" w:lineRule="auto"/>
        <w:ind w:left="0" w:firstLine="0"/>
        <w:jc w:val="both"/>
        <w:rPr>
          <w:rFonts w:ascii="Comic Sans MS" w:eastAsia="Times New Roman" w:hAnsi="Comic Sans MS" w:cs="Times New Roman"/>
          <w:b/>
          <w:sz w:val="24"/>
          <w:lang w:eastAsia="tr-TR"/>
        </w:rPr>
      </w:pPr>
      <w:r w:rsidRPr="009B063A">
        <w:rPr>
          <w:rFonts w:ascii="Comic Sans MS" w:eastAsia="Times New Roman" w:hAnsi="Comic Sans MS" w:cs="Times New Roman"/>
          <w:b/>
          <w:sz w:val="24"/>
          <w:lang w:eastAsia="tr-TR"/>
        </w:rPr>
        <w:t>ASSIGN Risk Modeli</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Bu risk olasılık modeli de 10 yıllık kardiyovasküler risk olasılığını hesaplamak, aile öyküsü ve sosyoekonomik durumun da yer aldığı İskoçya’da Dundee Üniversitesi tarafından 2006 yılında oluşturulmuş bir modeldir.</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Risk modelleri belirli riskler üzerinden oluşturulmuş birer olasılık hesabıdır. Her risk modelinde farklı risk faktörleri kullanılarak hesaplamalar yapılmaktadır. Yukarıda bahsedildiği gibi birçok risk modeli oluşturulmuştur. Bu risk modelleri belli sayıda risk faktörünü içermektedir. Bazı çalışmalarda labaratuar testleri olarak HS-CRP’ veya CRP’nin kardiyovasküler risk hesaplamada kullanılması önerilirken çoğu risk modelinde kullanılması önerilmemektedir. Görüntüleme tekniklerinden karotid intima kalınlığı, koroner kalsiyum skorlama ve stres egzersiz testlerinin kardiyovasküler risk modellerinde kullanılabileceği belirtilmiştir, ancak şu anda mevcut risk modelleri labaratuar ve görüntüleme modellerini kullanmamaktadır.</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Risk modellerinde yaş grupları oluşturulmuştur. Erken yaşta kardiyovasküler risk skorları hesaplanamamaktadır. Framingham risk modelinde 40 yaş öncesi bireylerin 10 yıllık koroner arter hastalığı riski hesaplabilirken diğer risk modellerinde hesaplanamamaktadır. Çoğu risk modelinde ancak 40 yaş ve üzeri bireylerde kardiyovasküler risk hesaplanabilmektedir.</w:t>
      </w:r>
    </w:p>
    <w:p w:rsidR="00BD68DA" w:rsidRPr="009B063A" w:rsidRDefault="00BD68DA" w:rsidP="00E83FB2">
      <w:pPr>
        <w:spacing w:before="240" w:line="276" w:lineRule="auto"/>
        <w:jc w:val="both"/>
        <w:rPr>
          <w:rFonts w:ascii="Comic Sans MS" w:eastAsia="Times New Roman" w:hAnsi="Comic Sans MS" w:cs="Arial"/>
          <w:sz w:val="24"/>
          <w:lang w:eastAsia="tr-TR"/>
        </w:rPr>
      </w:pPr>
      <w:r w:rsidRPr="009B063A">
        <w:rPr>
          <w:rFonts w:ascii="Comic Sans MS" w:eastAsia="Times New Roman" w:hAnsi="Comic Sans MS" w:cs="Arial"/>
          <w:sz w:val="24"/>
          <w:lang w:eastAsia="tr-TR"/>
        </w:rPr>
        <w:lastRenderedPageBreak/>
        <w:t>Kullanılan risk skorların çoğu Framingham kohortundan elde edilen algoritmaya dayanmaktadır ve KV risk yerine, koroner riski öngörmektedir.</w:t>
      </w:r>
      <w:r w:rsidRPr="009B063A">
        <w:rPr>
          <w:rFonts w:ascii="Comic Sans MS" w:eastAsia="Times New Roman" w:hAnsi="Comic Sans MS" w:cs="Times New Roman"/>
          <w:sz w:val="24"/>
          <w:lang w:eastAsia="tr-TR"/>
        </w:rPr>
        <w:t xml:space="preserve"> </w:t>
      </w:r>
      <w:r w:rsidRPr="009B063A">
        <w:rPr>
          <w:rFonts w:ascii="Comic Sans MS" w:eastAsia="Times New Roman" w:hAnsi="Comic Sans MS" w:cs="Arial"/>
          <w:sz w:val="24"/>
          <w:lang w:eastAsia="tr-TR"/>
        </w:rPr>
        <w:t xml:space="preserve">Framingham kohortu, göreceli olarak küçük, çoğu beyaz, orta sınıf bir kohorttur. Yine </w:t>
      </w:r>
      <w:proofErr w:type="gramStart"/>
      <w:r w:rsidRPr="009B063A">
        <w:rPr>
          <w:rFonts w:ascii="Comic Sans MS" w:eastAsia="Times New Roman" w:hAnsi="Comic Sans MS" w:cs="Arial"/>
          <w:sz w:val="24"/>
          <w:lang w:eastAsia="tr-TR"/>
        </w:rPr>
        <w:t>de,</w:t>
      </w:r>
      <w:proofErr w:type="gramEnd"/>
      <w:r w:rsidRPr="009B063A">
        <w:rPr>
          <w:rFonts w:ascii="Comic Sans MS" w:eastAsia="Times New Roman" w:hAnsi="Comic Sans MS" w:cs="Arial"/>
          <w:sz w:val="24"/>
          <w:lang w:eastAsia="tr-TR"/>
        </w:rPr>
        <w:t xml:space="preserve"> ülke ya da etnik grup spesifik, geniş ölçekli epidemiyolojik kohort çalışmalarının yapılması çok gerçekçi olmadığı için, Framingham risk skorunun istatistiksel manipülasyonları ve sınırlı da olsa ülke spesifik veriler ile desteklenmesi, lokal olarak kullanılabilir, doğru risk cetvellerinin oluşmasına yardımcı olmaktadır. </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 xml:space="preserve">Bazı risk modelleri kardiyovasküler risk olarak kalp yetmezliği, inme ve aktif periferik arter riskini hesaplamaktadır. Bu risk modelleri oluşturulurken kohort çalışmaları da göz önüne alınarak tedavi almayan hastaların riskleri hesaplanarak modeller oluşturuldu; ancak günümüzde sık kullanılan antihiperlipidemik ve antihipertansif tedavilerin risk olasılıklarını nasıl etkilediği bilinmemekle birlikte bu olasılık hesaplarını daha karmaşık hale getirmektedir.     </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 xml:space="preserve">Risk modelleri 10 yıllık koroner kalp hastalığı veya kardiyovasküler olay geçirme riskini hesaplamaktadır, ancak bu ömür boyu riski hesaplamamaktadır. Bu nedenle hastalara sadece belli bir dönem için risk hesaplanabilmektedir. </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 xml:space="preserve">Kardiyovasküler risk modellerini iyileştirmek için iki yol vardır. İlki labaratuar verilerinin de kardiyovasküler risk hesaplamada kullanılması, ikincisi ise yaşam boyu kardiyovasküler riskin hesaplanabilmesidir. Görüldüğü gibi şu an için ideal bir model yoktur. </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sz w:val="24"/>
          <w:lang w:eastAsia="tr-TR"/>
        </w:rPr>
        <w:t xml:space="preserve">Ancak varolan modellerle kardiyovasküler riskin hesaplanması, hem hastasına riskine göre yaklaşacak hekim hem de korunma önlemlerini alacak hasta için gereklidir.  </w:t>
      </w:r>
    </w:p>
    <w:p w:rsidR="00BD68DA" w:rsidRPr="009B063A" w:rsidRDefault="00BD68DA" w:rsidP="00E83FB2">
      <w:pPr>
        <w:spacing w:before="240" w:line="276" w:lineRule="auto"/>
        <w:jc w:val="both"/>
        <w:rPr>
          <w:rFonts w:ascii="Comic Sans MS" w:eastAsia="Times New Roman" w:hAnsi="Comic Sans MS" w:cs="Arial"/>
          <w:sz w:val="24"/>
          <w:lang w:eastAsia="tr-TR"/>
        </w:rPr>
      </w:pPr>
      <w:r w:rsidRPr="009B063A">
        <w:rPr>
          <w:rFonts w:ascii="Comic Sans MS" w:eastAsia="Times New Roman" w:hAnsi="Comic Sans MS" w:cs="Times New Roman"/>
          <w:sz w:val="24"/>
          <w:lang w:eastAsia="tr-TR"/>
        </w:rPr>
        <w:t xml:space="preserve">Kardiyovasküler hastalık riski veya koroner arter hastalığı riski hesapladıktan sonra bu bilgiler hastalarla paylaşılmalı gerekli önlemleri almak konusunda ortak bir plan oluşturulmalıdır. </w:t>
      </w:r>
    </w:p>
    <w:p w:rsidR="008B7F6B" w:rsidRDefault="008B7F6B" w:rsidP="00E83FB2">
      <w:pPr>
        <w:spacing w:before="240" w:line="276" w:lineRule="auto"/>
        <w:jc w:val="both"/>
        <w:rPr>
          <w:rFonts w:ascii="Comic Sans MS" w:eastAsia="Times New Roman" w:hAnsi="Comic Sans MS" w:cs="Arial"/>
          <w:b/>
          <w:sz w:val="24"/>
          <w:lang w:eastAsia="tr-TR"/>
        </w:rPr>
      </w:pPr>
    </w:p>
    <w:p w:rsidR="008B7F6B" w:rsidRDefault="008B7F6B" w:rsidP="00E83FB2">
      <w:pPr>
        <w:spacing w:before="240" w:line="276" w:lineRule="auto"/>
        <w:jc w:val="both"/>
        <w:rPr>
          <w:rFonts w:ascii="Comic Sans MS" w:eastAsia="Times New Roman" w:hAnsi="Comic Sans MS" w:cs="Arial"/>
          <w:b/>
          <w:sz w:val="24"/>
          <w:lang w:eastAsia="tr-TR"/>
        </w:rPr>
      </w:pPr>
    </w:p>
    <w:p w:rsidR="008B7F6B" w:rsidRDefault="008B7F6B" w:rsidP="00E83FB2">
      <w:pPr>
        <w:spacing w:before="240" w:line="276" w:lineRule="auto"/>
        <w:jc w:val="both"/>
        <w:rPr>
          <w:rFonts w:ascii="Comic Sans MS" w:eastAsia="Times New Roman" w:hAnsi="Comic Sans MS" w:cs="Arial"/>
          <w:b/>
          <w:sz w:val="24"/>
          <w:lang w:eastAsia="tr-TR"/>
        </w:rPr>
      </w:pPr>
    </w:p>
    <w:p w:rsidR="008B7F6B" w:rsidRDefault="008B7F6B" w:rsidP="00E83FB2">
      <w:pPr>
        <w:spacing w:before="240" w:line="276" w:lineRule="auto"/>
        <w:jc w:val="both"/>
        <w:rPr>
          <w:rFonts w:ascii="Comic Sans MS" w:eastAsia="Times New Roman" w:hAnsi="Comic Sans MS" w:cs="Arial"/>
          <w:b/>
          <w:sz w:val="24"/>
          <w:lang w:eastAsia="tr-TR"/>
        </w:rPr>
      </w:pPr>
    </w:p>
    <w:p w:rsidR="008B7F6B" w:rsidRDefault="008B7F6B" w:rsidP="00E83FB2">
      <w:pPr>
        <w:spacing w:before="240" w:line="276" w:lineRule="auto"/>
        <w:jc w:val="both"/>
        <w:rPr>
          <w:rFonts w:ascii="Comic Sans MS" w:eastAsia="Times New Roman" w:hAnsi="Comic Sans MS" w:cs="Arial"/>
          <w:b/>
          <w:sz w:val="24"/>
          <w:lang w:eastAsia="tr-TR"/>
        </w:rPr>
      </w:pPr>
    </w:p>
    <w:p w:rsidR="008B7F6B" w:rsidRDefault="008B7F6B" w:rsidP="00E83FB2">
      <w:pPr>
        <w:spacing w:before="240" w:line="276" w:lineRule="auto"/>
        <w:jc w:val="both"/>
        <w:rPr>
          <w:rFonts w:ascii="Comic Sans MS" w:eastAsia="Times New Roman" w:hAnsi="Comic Sans MS" w:cs="Arial"/>
          <w:b/>
          <w:sz w:val="24"/>
          <w:lang w:eastAsia="tr-TR"/>
        </w:rPr>
      </w:pPr>
    </w:p>
    <w:p w:rsidR="008B7F6B" w:rsidRDefault="008B7F6B" w:rsidP="00E83FB2">
      <w:pPr>
        <w:spacing w:before="240" w:line="276" w:lineRule="auto"/>
        <w:jc w:val="both"/>
        <w:rPr>
          <w:rFonts w:ascii="Comic Sans MS" w:eastAsia="Times New Roman" w:hAnsi="Comic Sans MS" w:cs="Arial"/>
          <w:b/>
          <w:sz w:val="24"/>
          <w:lang w:eastAsia="tr-TR"/>
        </w:rPr>
      </w:pP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Arial"/>
          <w:b/>
          <w:sz w:val="24"/>
          <w:lang w:eastAsia="tr-TR"/>
        </w:rPr>
        <w:t>KAYNAKLAR;</w:t>
      </w:r>
      <w:r w:rsidRPr="009B063A">
        <w:rPr>
          <w:rFonts w:ascii="Comic Sans MS" w:eastAsia="Times New Roman" w:hAnsi="Comic Sans MS" w:cs="Times New Roman"/>
          <w:sz w:val="24"/>
          <w:lang w:eastAsia="tr-TR"/>
        </w:rPr>
        <w:t xml:space="preserve"> </w:t>
      </w:r>
    </w:p>
    <w:p w:rsidR="00BD68DA" w:rsidRPr="009B063A" w:rsidRDefault="00BD68DA" w:rsidP="00CB32FB">
      <w:pPr>
        <w:numPr>
          <w:ilvl w:val="0"/>
          <w:numId w:val="69"/>
        </w:numPr>
        <w:spacing w:before="240" w:line="276" w:lineRule="auto"/>
        <w:ind w:left="426"/>
        <w:jc w:val="both"/>
        <w:rPr>
          <w:rFonts w:ascii="Comic Sans MS" w:eastAsia="Times New Roman" w:hAnsi="Comic Sans MS" w:cs="Times New Roman"/>
          <w:iCs/>
          <w:sz w:val="24"/>
          <w:lang w:eastAsia="tr-TR"/>
        </w:rPr>
      </w:pPr>
      <w:r w:rsidRPr="009B063A">
        <w:rPr>
          <w:rFonts w:ascii="Comic Sans MS" w:eastAsia="Times New Roman" w:hAnsi="Comic Sans MS" w:cs="Times New Roman"/>
          <w:iCs/>
          <w:sz w:val="24"/>
          <w:lang w:eastAsia="tr-TR"/>
        </w:rPr>
        <w:t xml:space="preserve">Ulusal Kalp Sağlığı Politikası Ana İlkeleri, TKD, </w:t>
      </w:r>
      <w:hyperlink r:id="rId29" w:history="1">
        <w:r w:rsidRPr="009B063A">
          <w:rPr>
            <w:rFonts w:ascii="Comic Sans MS" w:eastAsia="Times New Roman" w:hAnsi="Comic Sans MS" w:cs="Times New Roman"/>
            <w:iCs/>
            <w:sz w:val="24"/>
            <w:u w:val="single"/>
            <w:lang w:eastAsia="tr-TR"/>
          </w:rPr>
          <w:t>www.tkd-online.org/UKSP/TKD_UlusalKalpSagligiPolitikasi_Taslak.pdf</w:t>
        </w:r>
      </w:hyperlink>
      <w:r w:rsidRPr="009B063A">
        <w:rPr>
          <w:rFonts w:ascii="Comic Sans MS" w:eastAsia="Times New Roman" w:hAnsi="Comic Sans MS" w:cs="Times New Roman"/>
          <w:iCs/>
          <w:sz w:val="24"/>
          <w:lang w:eastAsia="tr-TR"/>
        </w:rPr>
        <w:t xml:space="preserve"> </w:t>
      </w:r>
    </w:p>
    <w:p w:rsidR="00BD68DA" w:rsidRPr="009B063A" w:rsidRDefault="00BD68DA" w:rsidP="00CB32FB">
      <w:pPr>
        <w:numPr>
          <w:ilvl w:val="0"/>
          <w:numId w:val="69"/>
        </w:numPr>
        <w:spacing w:before="240" w:line="276" w:lineRule="auto"/>
        <w:ind w:left="426"/>
        <w:jc w:val="both"/>
        <w:rPr>
          <w:rFonts w:ascii="Comic Sans MS" w:eastAsia="Times New Roman" w:hAnsi="Comic Sans MS" w:cs="Times New Roman"/>
          <w:iCs/>
          <w:sz w:val="24"/>
          <w:lang w:eastAsia="tr-TR"/>
        </w:rPr>
      </w:pPr>
      <w:r w:rsidRPr="009B063A">
        <w:rPr>
          <w:rFonts w:ascii="Comic Sans MS" w:eastAsia="Times New Roman" w:hAnsi="Comic Sans MS" w:cs="Times New Roman"/>
          <w:iCs/>
          <w:sz w:val="24"/>
          <w:lang w:eastAsia="tr-TR"/>
        </w:rPr>
        <w:t xml:space="preserve">2006 </w:t>
      </w:r>
      <w:r w:rsidRPr="009B063A">
        <w:rPr>
          <w:rFonts w:ascii="Comic Sans MS" w:eastAsia="Times New Roman" w:hAnsi="Comic Sans MS" w:cs="Times New Roman"/>
          <w:color w:val="000000"/>
          <w:sz w:val="24"/>
          <w:lang w:eastAsia="tr-TR"/>
        </w:rPr>
        <w:t>Petersen S, Peto V, Rayner M. Leal J, Luengo-Fernandez R, Gray A. European Cardiovascular Statistics: 2005 edition. London: British Heart Foundation; 2005.</w:t>
      </w:r>
    </w:p>
    <w:p w:rsidR="00BD68DA" w:rsidRPr="009B063A" w:rsidRDefault="00BD68DA" w:rsidP="00CB32FB">
      <w:pPr>
        <w:numPr>
          <w:ilvl w:val="0"/>
          <w:numId w:val="69"/>
        </w:numPr>
        <w:spacing w:before="240" w:line="276" w:lineRule="auto"/>
        <w:ind w:left="426"/>
        <w:jc w:val="both"/>
        <w:rPr>
          <w:rFonts w:ascii="Comic Sans MS" w:eastAsia="Times New Roman" w:hAnsi="Comic Sans MS" w:cs="Times New Roman"/>
          <w:iCs/>
          <w:sz w:val="24"/>
          <w:lang w:eastAsia="tr-TR"/>
        </w:rPr>
      </w:pPr>
      <w:r w:rsidRPr="009B063A">
        <w:rPr>
          <w:rFonts w:ascii="Comic Sans MS" w:eastAsia="Times New Roman" w:hAnsi="Comic Sans MS" w:cs="Arial"/>
          <w:sz w:val="24"/>
          <w:lang w:eastAsia="tr-TR"/>
        </w:rPr>
        <w:t>Third report of the National Cholesterol Education Program (NCEP) Expert Panel on detection, evaluation, and treatment of high blood cholesterol in adults (Adult Treatment Panel III). Circulation 2002; 106:3143</w:t>
      </w:r>
    </w:p>
    <w:p w:rsidR="00BD68DA" w:rsidRPr="009B063A" w:rsidRDefault="00B226CB" w:rsidP="00CB32FB">
      <w:pPr>
        <w:numPr>
          <w:ilvl w:val="0"/>
          <w:numId w:val="69"/>
        </w:numPr>
        <w:spacing w:before="240" w:line="276" w:lineRule="auto"/>
        <w:ind w:left="426"/>
        <w:jc w:val="both"/>
        <w:rPr>
          <w:rFonts w:ascii="Comic Sans MS" w:eastAsia="Times New Roman" w:hAnsi="Comic Sans MS" w:cs="Times New Roman"/>
          <w:iCs/>
          <w:sz w:val="24"/>
          <w:lang w:eastAsia="tr-TR"/>
        </w:rPr>
      </w:pPr>
      <w:hyperlink r:id="rId30" w:history="1">
        <w:r w:rsidR="00BD68DA" w:rsidRPr="009B063A">
          <w:rPr>
            <w:rFonts w:ascii="Comic Sans MS" w:eastAsia="Times New Roman" w:hAnsi="Comic Sans MS" w:cs="Times New Roman"/>
            <w:sz w:val="24"/>
            <w:lang w:eastAsia="tr-TR"/>
          </w:rPr>
          <w:t>Lloyd-Jones, DM, Larson, MG, Beiser, A, et al. Lifetime risk of developing coronary heart disease. Lancet 1999; 353:89.</w:t>
        </w:r>
      </w:hyperlink>
      <w:r w:rsidR="00BD68DA" w:rsidRPr="009B063A">
        <w:rPr>
          <w:rFonts w:ascii="Comic Sans MS" w:eastAsia="Times New Roman" w:hAnsi="Comic Sans MS" w:cs="Times New Roman"/>
          <w:sz w:val="24"/>
          <w:lang w:eastAsia="tr-TR"/>
        </w:rPr>
        <w:t xml:space="preserve"> </w:t>
      </w:r>
    </w:p>
    <w:p w:rsidR="00BD68DA" w:rsidRPr="009B063A" w:rsidRDefault="00BD68DA" w:rsidP="00CB32FB">
      <w:pPr>
        <w:numPr>
          <w:ilvl w:val="0"/>
          <w:numId w:val="69"/>
        </w:numPr>
        <w:spacing w:before="240" w:line="276" w:lineRule="auto"/>
        <w:ind w:left="426"/>
        <w:jc w:val="both"/>
        <w:rPr>
          <w:rFonts w:ascii="Comic Sans MS" w:eastAsia="Times New Roman" w:hAnsi="Comic Sans MS" w:cs="Times New Roman"/>
          <w:iCs/>
          <w:sz w:val="24"/>
          <w:lang w:eastAsia="tr-TR"/>
        </w:rPr>
      </w:pPr>
      <w:r w:rsidRPr="009B063A">
        <w:rPr>
          <w:rFonts w:ascii="Comic Sans MS" w:eastAsia="Times New Roman" w:hAnsi="Comic Sans MS" w:cs="TimesNewRomanPSMT"/>
          <w:sz w:val="24"/>
          <w:lang w:eastAsia="tr-TR"/>
        </w:rPr>
        <w:t xml:space="preserve">TEKHARF. Onat </w:t>
      </w:r>
      <w:proofErr w:type="gramStart"/>
      <w:r w:rsidRPr="009B063A">
        <w:rPr>
          <w:rFonts w:ascii="Comic Sans MS" w:eastAsia="Times New Roman" w:hAnsi="Comic Sans MS" w:cs="TimesNewRomanPSMT"/>
          <w:sz w:val="24"/>
          <w:lang w:eastAsia="tr-TR"/>
        </w:rPr>
        <w:t>A.Temmuz</w:t>
      </w:r>
      <w:proofErr w:type="gramEnd"/>
      <w:r w:rsidRPr="009B063A">
        <w:rPr>
          <w:rFonts w:ascii="Comic Sans MS" w:eastAsia="Times New Roman" w:hAnsi="Comic Sans MS" w:cs="TimesNewRomanPSMT"/>
          <w:sz w:val="24"/>
          <w:lang w:eastAsia="tr-TR"/>
        </w:rPr>
        <w:t xml:space="preserve"> 2003, İstanbul.</w:t>
      </w:r>
    </w:p>
    <w:p w:rsidR="00BD68DA" w:rsidRPr="009B063A" w:rsidRDefault="00B226CB" w:rsidP="00CB32FB">
      <w:pPr>
        <w:numPr>
          <w:ilvl w:val="0"/>
          <w:numId w:val="69"/>
        </w:numPr>
        <w:spacing w:before="240" w:line="276" w:lineRule="auto"/>
        <w:ind w:left="426"/>
        <w:jc w:val="both"/>
        <w:rPr>
          <w:rFonts w:ascii="Comic Sans MS" w:eastAsia="Times New Roman" w:hAnsi="Comic Sans MS" w:cs="Times New Roman"/>
          <w:iCs/>
          <w:sz w:val="24"/>
          <w:lang w:eastAsia="tr-TR"/>
        </w:rPr>
      </w:pPr>
      <w:hyperlink r:id="rId31" w:history="1">
        <w:r w:rsidR="00BD68DA" w:rsidRPr="009B063A">
          <w:rPr>
            <w:rFonts w:ascii="Comic Sans MS" w:eastAsia="Times New Roman" w:hAnsi="Comic Sans MS" w:cs="Times New Roman"/>
            <w:sz w:val="24"/>
            <w:lang w:eastAsia="tr-TR"/>
          </w:rPr>
          <w:t>Vasan, RS, Sullivan, LM, Wilson, PW, et al. Relative importance of borderline and elevated levels of coronary heart disease risk factors. Ann Intern Med 2005; 142:393</w:t>
        </w:r>
      </w:hyperlink>
    </w:p>
    <w:p w:rsidR="00BD68DA" w:rsidRPr="009B063A" w:rsidRDefault="00B226CB" w:rsidP="00CB32FB">
      <w:pPr>
        <w:numPr>
          <w:ilvl w:val="0"/>
          <w:numId w:val="69"/>
        </w:numPr>
        <w:spacing w:before="240" w:line="276" w:lineRule="auto"/>
        <w:ind w:left="426"/>
        <w:jc w:val="both"/>
        <w:rPr>
          <w:rFonts w:ascii="Comic Sans MS" w:eastAsia="Times New Roman" w:hAnsi="Comic Sans MS" w:cs="Times New Roman"/>
          <w:iCs/>
          <w:sz w:val="24"/>
          <w:lang w:eastAsia="tr-TR"/>
        </w:rPr>
      </w:pPr>
      <w:hyperlink r:id="rId32" w:history="1">
        <w:r w:rsidR="00BD68DA" w:rsidRPr="009B063A">
          <w:rPr>
            <w:rFonts w:ascii="Comic Sans MS" w:eastAsia="Times New Roman" w:hAnsi="Comic Sans MS" w:cs="Times New Roman"/>
            <w:sz w:val="24"/>
            <w:lang w:eastAsia="tr-TR"/>
          </w:rPr>
          <w:t>Ford, ES, Giles, WH, Mokdad, AH. The distribution of 10-Year risk for coronary heart disease among US adults: findings from the National Health and Nutrition Examination Survey III. J Am Coll Cardiol 2004; 43:1791.</w:t>
        </w:r>
      </w:hyperlink>
    </w:p>
    <w:p w:rsidR="00BD68DA" w:rsidRPr="009B063A" w:rsidRDefault="00B226CB" w:rsidP="00CB32FB">
      <w:pPr>
        <w:numPr>
          <w:ilvl w:val="0"/>
          <w:numId w:val="69"/>
        </w:numPr>
        <w:spacing w:before="240" w:line="276" w:lineRule="auto"/>
        <w:ind w:left="426"/>
        <w:jc w:val="both"/>
        <w:rPr>
          <w:rFonts w:ascii="Comic Sans MS" w:eastAsia="Times New Roman" w:hAnsi="Comic Sans MS" w:cs="Times New Roman"/>
          <w:iCs/>
          <w:sz w:val="24"/>
          <w:lang w:eastAsia="tr-TR"/>
        </w:rPr>
      </w:pPr>
      <w:hyperlink r:id="rId33" w:history="1">
        <w:r w:rsidR="00BD68DA" w:rsidRPr="009B063A">
          <w:rPr>
            <w:rFonts w:ascii="Comic Sans MS" w:eastAsia="Times New Roman" w:hAnsi="Comic Sans MS" w:cs="Times New Roman"/>
            <w:sz w:val="24"/>
            <w:lang w:eastAsia="tr-TR"/>
          </w:rPr>
          <w:t>Yusuf, S, Hawken, S, Ounpuu, S, et al. Effect of potentially modifiable risk factors associated with myocardial infarction in 52 countries (the INTERHEART study): case-control study. Lancet 2004; 364:937.</w:t>
        </w:r>
      </w:hyperlink>
      <w:r w:rsidR="00BD68DA" w:rsidRPr="009B063A">
        <w:rPr>
          <w:rFonts w:ascii="Comic Sans MS" w:eastAsia="Times New Roman" w:hAnsi="Comic Sans MS" w:cs="Times New Roman"/>
          <w:sz w:val="24"/>
          <w:lang w:eastAsia="tr-TR"/>
        </w:rPr>
        <w:t xml:space="preserve"> </w:t>
      </w:r>
    </w:p>
    <w:p w:rsidR="00BD68DA" w:rsidRPr="009B063A" w:rsidRDefault="00BD68DA" w:rsidP="00CB32FB">
      <w:pPr>
        <w:numPr>
          <w:ilvl w:val="0"/>
          <w:numId w:val="69"/>
        </w:numPr>
        <w:spacing w:before="240" w:line="276" w:lineRule="auto"/>
        <w:ind w:left="426"/>
        <w:jc w:val="both"/>
        <w:rPr>
          <w:rFonts w:ascii="Comic Sans MS" w:eastAsia="Times New Roman" w:hAnsi="Comic Sans MS" w:cs="Times New Roman"/>
          <w:iCs/>
          <w:sz w:val="24"/>
          <w:lang w:eastAsia="tr-TR"/>
        </w:rPr>
      </w:pPr>
      <w:r w:rsidRPr="009B063A">
        <w:rPr>
          <w:rFonts w:ascii="Comic Sans MS" w:eastAsia="Times New Roman" w:hAnsi="Comic Sans MS" w:cs="Arial"/>
          <w:sz w:val="24"/>
          <w:lang w:eastAsia="tr-TR"/>
        </w:rPr>
        <w:t xml:space="preserve">Eberly LE, Neaton JD, Thomas AJ, Yu D; </w:t>
      </w:r>
      <w:hyperlink r:id="rId34" w:history="1">
        <w:r w:rsidRPr="00066084">
          <w:rPr>
            <w:rFonts w:ascii="Comic Sans MS" w:eastAsia="Times New Roman" w:hAnsi="Comic Sans MS" w:cs="Arial"/>
            <w:sz w:val="24"/>
            <w:lang w:eastAsia="tr-TR"/>
          </w:rPr>
          <w:t>Multiple-stage screening and mortality in the Multiple Risk Factor Intervention Trial</w:t>
        </w:r>
      </w:hyperlink>
      <w:r w:rsidRPr="00066084">
        <w:rPr>
          <w:rFonts w:ascii="Comic Sans MS" w:eastAsia="Times New Roman" w:hAnsi="Comic Sans MS" w:cs="Arial"/>
          <w:b/>
          <w:bCs/>
          <w:sz w:val="24"/>
          <w:lang w:eastAsia="tr-TR"/>
        </w:rPr>
        <w:t xml:space="preserve"> </w:t>
      </w:r>
      <w:r w:rsidRPr="009B063A">
        <w:rPr>
          <w:rFonts w:ascii="Comic Sans MS" w:eastAsia="Times New Roman" w:hAnsi="Comic Sans MS" w:cs="Arial"/>
          <w:sz w:val="24"/>
          <w:shd w:val="clear" w:color="auto" w:fill="FFFFFF"/>
          <w:lang w:eastAsia="tr-TR"/>
        </w:rPr>
        <w:t>Clin Trials. 2004;1(2):148-61.</w:t>
      </w:r>
    </w:p>
    <w:p w:rsidR="00BD68DA" w:rsidRPr="009B063A" w:rsidRDefault="00B226CB" w:rsidP="00CB32FB">
      <w:pPr>
        <w:numPr>
          <w:ilvl w:val="0"/>
          <w:numId w:val="69"/>
        </w:numPr>
        <w:spacing w:before="240" w:line="276" w:lineRule="auto"/>
        <w:ind w:left="426"/>
        <w:jc w:val="both"/>
        <w:rPr>
          <w:rFonts w:ascii="Comic Sans MS" w:eastAsia="Times New Roman" w:hAnsi="Comic Sans MS" w:cs="Times New Roman"/>
          <w:iCs/>
          <w:sz w:val="24"/>
          <w:lang w:eastAsia="tr-TR"/>
        </w:rPr>
      </w:pPr>
      <w:hyperlink r:id="rId35" w:history="1">
        <w:r w:rsidR="00BD68DA" w:rsidRPr="009B063A">
          <w:rPr>
            <w:rFonts w:ascii="Comic Sans MS" w:eastAsia="Times New Roman" w:hAnsi="Comic Sans MS" w:cs="Times New Roman"/>
            <w:sz w:val="24"/>
            <w:lang w:eastAsia="tr-TR"/>
          </w:rPr>
          <w:t>D'Agostino RB, Sr, Vasan, RS, Pencina, MJ, et al. General cardiovascular risk profile for use in primary care: the Framingham Heart Study. Circulation 2008; 117:743.</w:t>
        </w:r>
      </w:hyperlink>
      <w:r w:rsidR="00BD68DA" w:rsidRPr="009B063A">
        <w:rPr>
          <w:rFonts w:ascii="Comic Sans MS" w:eastAsia="Times New Roman" w:hAnsi="Comic Sans MS" w:cs="Times New Roman"/>
          <w:sz w:val="24"/>
          <w:lang w:eastAsia="tr-TR"/>
        </w:rPr>
        <w:t xml:space="preserve"> </w:t>
      </w:r>
    </w:p>
    <w:p w:rsidR="00BD68DA" w:rsidRPr="009B063A" w:rsidRDefault="00B226CB" w:rsidP="00CB32FB">
      <w:pPr>
        <w:numPr>
          <w:ilvl w:val="0"/>
          <w:numId w:val="69"/>
        </w:numPr>
        <w:spacing w:before="240" w:line="276" w:lineRule="auto"/>
        <w:ind w:left="426"/>
        <w:jc w:val="both"/>
        <w:rPr>
          <w:rFonts w:ascii="Comic Sans MS" w:eastAsia="Times New Roman" w:hAnsi="Comic Sans MS" w:cs="Times New Roman"/>
          <w:iCs/>
          <w:sz w:val="24"/>
          <w:lang w:eastAsia="tr-TR"/>
        </w:rPr>
      </w:pPr>
      <w:hyperlink r:id="rId36" w:history="1">
        <w:r w:rsidR="00BD68DA" w:rsidRPr="009B063A">
          <w:rPr>
            <w:rFonts w:ascii="Comic Sans MS" w:eastAsia="Times New Roman" w:hAnsi="Comic Sans MS" w:cs="Times New Roman"/>
            <w:sz w:val="24"/>
            <w:lang w:eastAsia="tr-TR"/>
          </w:rPr>
          <w:t>Bastuji-Garin, S, Deverly, A, Moyse, D, Castaigne, A. The Framingham prediction rule is not valid in a European population of treated hypertensive patients. J Hypertens 2002; 20:1973.</w:t>
        </w:r>
      </w:hyperlink>
      <w:r w:rsidR="00BD68DA" w:rsidRPr="009B063A">
        <w:rPr>
          <w:rFonts w:ascii="Comic Sans MS" w:eastAsia="Times New Roman" w:hAnsi="Comic Sans MS" w:cs="Times New Roman"/>
          <w:sz w:val="24"/>
          <w:lang w:eastAsia="tr-TR"/>
        </w:rPr>
        <w:t xml:space="preserve"> </w:t>
      </w:r>
    </w:p>
    <w:p w:rsidR="00BD68DA" w:rsidRPr="009B063A" w:rsidRDefault="00B226CB" w:rsidP="00CB32FB">
      <w:pPr>
        <w:numPr>
          <w:ilvl w:val="0"/>
          <w:numId w:val="69"/>
        </w:numPr>
        <w:spacing w:before="240" w:line="276" w:lineRule="auto"/>
        <w:ind w:left="426"/>
        <w:jc w:val="both"/>
        <w:rPr>
          <w:rFonts w:ascii="Comic Sans MS" w:eastAsia="Times New Roman" w:hAnsi="Comic Sans MS" w:cs="Times New Roman"/>
          <w:iCs/>
          <w:sz w:val="24"/>
          <w:lang w:eastAsia="tr-TR"/>
        </w:rPr>
      </w:pPr>
      <w:hyperlink r:id="rId37" w:history="1">
        <w:r w:rsidR="00BD68DA" w:rsidRPr="009B063A">
          <w:rPr>
            <w:rFonts w:ascii="Comic Sans MS" w:eastAsia="Times New Roman" w:hAnsi="Comic Sans MS" w:cs="Times New Roman"/>
            <w:sz w:val="24"/>
            <w:lang w:eastAsia="tr-TR"/>
          </w:rPr>
          <w:t>Conroy, RM, Pyorala, K, Fitzgerald, AP, et al. Estimation of ten-year risk of fatal cardiovascular disease in Europe: the SCORE project. Eur Heart J 2003; 24:987.</w:t>
        </w:r>
      </w:hyperlink>
    </w:p>
    <w:p w:rsidR="00BD68DA" w:rsidRPr="009B063A" w:rsidRDefault="00BD68DA" w:rsidP="00CB32FB">
      <w:pPr>
        <w:numPr>
          <w:ilvl w:val="0"/>
          <w:numId w:val="69"/>
        </w:numPr>
        <w:spacing w:before="240" w:line="276" w:lineRule="auto"/>
        <w:ind w:left="426"/>
        <w:jc w:val="both"/>
        <w:rPr>
          <w:rFonts w:ascii="Comic Sans MS" w:eastAsia="Times New Roman" w:hAnsi="Comic Sans MS" w:cs="Times New Roman"/>
          <w:iCs/>
          <w:sz w:val="24"/>
          <w:lang w:eastAsia="tr-TR"/>
        </w:rPr>
      </w:pPr>
      <w:r w:rsidRPr="009B063A">
        <w:rPr>
          <w:rFonts w:ascii="Comic Sans MS" w:eastAsia="Times New Roman" w:hAnsi="Comic Sans MS" w:cs="Arial"/>
          <w:sz w:val="24"/>
          <w:lang w:eastAsia="tr-TR"/>
        </w:rPr>
        <w:t>World Health Organization (WHO) and International Society of Hypertension (ISH) risk prediction charts: assessment of cardiovascular risk for prevention and control of cardiovascular disease in low and middle-income countries J Hypertens 25:1578– 1582 Q 2007</w:t>
      </w:r>
    </w:p>
    <w:p w:rsidR="00BD68DA" w:rsidRPr="009B063A" w:rsidRDefault="00BD68DA" w:rsidP="00CB32FB">
      <w:pPr>
        <w:numPr>
          <w:ilvl w:val="0"/>
          <w:numId w:val="69"/>
        </w:numPr>
        <w:spacing w:before="240" w:line="276" w:lineRule="auto"/>
        <w:ind w:left="426"/>
        <w:jc w:val="both"/>
        <w:rPr>
          <w:rFonts w:ascii="Comic Sans MS" w:eastAsia="Times New Roman" w:hAnsi="Comic Sans MS" w:cs="Times New Roman"/>
          <w:iCs/>
          <w:sz w:val="24"/>
          <w:lang w:eastAsia="tr-TR"/>
        </w:rPr>
      </w:pPr>
      <w:r w:rsidRPr="009B063A">
        <w:rPr>
          <w:rFonts w:ascii="Comic Sans MS" w:eastAsia="Times New Roman" w:hAnsi="Comic Sans MS" w:cs="Times New Roman"/>
          <w:sz w:val="24"/>
          <w:lang w:eastAsia="tr-TR"/>
        </w:rPr>
        <w:t xml:space="preserve">Graham, I, Atar, D, Borch-Johnsen, K, et al. European guidelines on cardiovascular disease prevention in clinical practice: executive summary. Eur Heart J 2007; 28:2375. 15- </w:t>
      </w:r>
      <w:r w:rsidRPr="009B063A">
        <w:rPr>
          <w:rFonts w:ascii="Comic Sans MS" w:eastAsia="Times New Roman" w:hAnsi="Comic Sans MS" w:cs="Arial"/>
          <w:bCs/>
          <w:sz w:val="24"/>
          <w:lang w:eastAsia="tr-TR"/>
        </w:rPr>
        <w:t>JBS 2: Joint British Societies' guidelines on prevention of cardiovascular disease in clinical practice.</w:t>
      </w:r>
      <w:r w:rsidRPr="009B063A">
        <w:rPr>
          <w:rFonts w:ascii="Comic Sans MS" w:eastAsia="Times New Roman" w:hAnsi="Comic Sans MS" w:cs="Arial"/>
          <w:sz w:val="24"/>
          <w:lang w:eastAsia="tr-TR"/>
        </w:rPr>
        <w:t xml:space="preserve"> Heart 2005 91: v1-v52 </w:t>
      </w:r>
    </w:p>
    <w:p w:rsidR="00BD68DA" w:rsidRPr="009B063A" w:rsidRDefault="00B226CB" w:rsidP="00CB32FB">
      <w:pPr>
        <w:numPr>
          <w:ilvl w:val="0"/>
          <w:numId w:val="69"/>
        </w:numPr>
        <w:spacing w:before="240" w:line="276" w:lineRule="auto"/>
        <w:ind w:left="426"/>
        <w:jc w:val="both"/>
        <w:rPr>
          <w:rFonts w:ascii="Comic Sans MS" w:eastAsia="Times New Roman" w:hAnsi="Comic Sans MS" w:cs="Times New Roman"/>
          <w:iCs/>
          <w:sz w:val="24"/>
          <w:lang w:eastAsia="tr-TR"/>
        </w:rPr>
      </w:pPr>
      <w:hyperlink r:id="rId38" w:history="1">
        <w:r w:rsidR="00BD68DA" w:rsidRPr="009B063A">
          <w:rPr>
            <w:rFonts w:ascii="Comic Sans MS" w:eastAsia="Times New Roman" w:hAnsi="Comic Sans MS" w:cs="Times New Roman"/>
            <w:sz w:val="24"/>
            <w:lang w:eastAsia="tr-TR"/>
          </w:rPr>
          <w:t>Hippisley-Cox, J, Coupland, C, Vinogradova, Y, et al. Derivation and validation of QRISK, a new cardiovascular disease risk score for the United Kingdom: prospective open cohort study. BMJ 2007; 335:136.</w:t>
        </w:r>
      </w:hyperlink>
    </w:p>
    <w:p w:rsidR="00BD68DA" w:rsidRPr="009B063A" w:rsidRDefault="00BD68DA" w:rsidP="00CB32FB">
      <w:pPr>
        <w:numPr>
          <w:ilvl w:val="0"/>
          <w:numId w:val="69"/>
        </w:numPr>
        <w:spacing w:before="240" w:line="276" w:lineRule="auto"/>
        <w:ind w:left="426"/>
        <w:jc w:val="both"/>
        <w:rPr>
          <w:rFonts w:ascii="Comic Sans MS" w:eastAsia="Times New Roman" w:hAnsi="Comic Sans MS" w:cs="Times New Roman"/>
          <w:iCs/>
          <w:sz w:val="24"/>
          <w:lang w:eastAsia="tr-TR"/>
        </w:rPr>
      </w:pPr>
      <w:r w:rsidRPr="009B063A">
        <w:rPr>
          <w:rFonts w:ascii="Comic Sans MS" w:eastAsia="Times New Roman" w:hAnsi="Comic Sans MS" w:cs="Arial"/>
          <w:sz w:val="24"/>
          <w:lang w:eastAsia="tr-TR"/>
        </w:rPr>
        <w:t>Mark Woodward, Peter Brindle and Hugh Tunstall-Pedoe.</w:t>
      </w:r>
      <w:r w:rsidRPr="009B063A">
        <w:rPr>
          <w:rFonts w:ascii="Comic Sans MS" w:eastAsia="Times New Roman" w:hAnsi="Comic Sans MS" w:cs="Arial"/>
          <w:bCs/>
          <w:sz w:val="24"/>
          <w:lang w:eastAsia="tr-TR"/>
        </w:rPr>
        <w:t xml:space="preserve"> Adding social deprivation and family history to cardiovascular risk assessment: the ASSIGN score from the Scottish Heart Health Extended Cohort (SHHEC)</w:t>
      </w:r>
      <w:r w:rsidRPr="009B063A">
        <w:rPr>
          <w:rFonts w:ascii="Comic Sans MS" w:eastAsia="Times New Roman" w:hAnsi="Comic Sans MS" w:cs="Arial"/>
          <w:sz w:val="24"/>
          <w:lang w:eastAsia="tr-TR"/>
        </w:rPr>
        <w:t xml:space="preserve"> 2007 93: 172-176.</w:t>
      </w:r>
    </w:p>
    <w:p w:rsidR="00BD68DA" w:rsidRPr="009B063A" w:rsidRDefault="00BD68DA" w:rsidP="00CB32FB">
      <w:pPr>
        <w:numPr>
          <w:ilvl w:val="0"/>
          <w:numId w:val="69"/>
        </w:numPr>
        <w:spacing w:before="240" w:line="276" w:lineRule="auto"/>
        <w:ind w:left="426"/>
        <w:jc w:val="both"/>
        <w:rPr>
          <w:rFonts w:ascii="Comic Sans MS" w:eastAsia="Times New Roman" w:hAnsi="Comic Sans MS" w:cs="Times New Roman"/>
          <w:iCs/>
          <w:sz w:val="24"/>
          <w:lang w:eastAsia="tr-TR"/>
        </w:rPr>
      </w:pPr>
      <w:r w:rsidRPr="009B063A">
        <w:rPr>
          <w:rFonts w:ascii="Comic Sans MS" w:eastAsia="Times New Roman" w:hAnsi="Comic Sans MS" w:cs="Times New Roman"/>
          <w:sz w:val="24"/>
          <w:lang w:eastAsia="tr-TR"/>
        </w:rPr>
        <w:t>Nambi, V, Ballantyne, CM. "Risky business": ten years is not a lifetime. Circulation 2009; 119:362</w:t>
      </w:r>
    </w:p>
    <w:p w:rsidR="00BD68DA" w:rsidRPr="009B063A" w:rsidRDefault="00BD68DA" w:rsidP="00CB32FB">
      <w:pPr>
        <w:numPr>
          <w:ilvl w:val="0"/>
          <w:numId w:val="69"/>
        </w:numPr>
        <w:spacing w:before="240" w:line="276" w:lineRule="auto"/>
        <w:ind w:left="426"/>
        <w:jc w:val="both"/>
        <w:rPr>
          <w:rFonts w:ascii="Comic Sans MS" w:eastAsia="Times New Roman" w:hAnsi="Comic Sans MS" w:cs="Times New Roman"/>
          <w:iCs/>
          <w:sz w:val="24"/>
          <w:lang w:eastAsia="tr-TR"/>
        </w:rPr>
      </w:pPr>
      <w:r w:rsidRPr="009B063A">
        <w:rPr>
          <w:rFonts w:ascii="Comic Sans MS" w:eastAsia="Times New Roman" w:hAnsi="Comic Sans MS" w:cs="Times New Roman"/>
          <w:sz w:val="24"/>
          <w:lang w:eastAsia="tr-TR"/>
        </w:rPr>
        <w:t xml:space="preserve">Scott, IA. Evaluating cardiovascular risk assessment for asymptomatic people. BMJ 2009; </w:t>
      </w:r>
      <w:proofErr w:type="gramStart"/>
      <w:r w:rsidRPr="009B063A">
        <w:rPr>
          <w:rFonts w:ascii="Comic Sans MS" w:eastAsia="Times New Roman" w:hAnsi="Comic Sans MS" w:cs="Times New Roman"/>
          <w:sz w:val="24"/>
          <w:lang w:eastAsia="tr-TR"/>
        </w:rPr>
        <w:t>338:a</w:t>
      </w:r>
      <w:proofErr w:type="gramEnd"/>
      <w:r w:rsidRPr="009B063A">
        <w:rPr>
          <w:rFonts w:ascii="Comic Sans MS" w:eastAsia="Times New Roman" w:hAnsi="Comic Sans MS" w:cs="Times New Roman"/>
          <w:sz w:val="24"/>
          <w:lang w:eastAsia="tr-TR"/>
        </w:rPr>
        <w:t>2844</w:t>
      </w:r>
      <w:r w:rsidRPr="009B063A">
        <w:rPr>
          <w:rFonts w:ascii="Comic Sans MS" w:eastAsia="Times New Roman" w:hAnsi="Comic Sans MS" w:cs="Arial"/>
          <w:sz w:val="24"/>
          <w:lang w:eastAsia="tr-TR"/>
        </w:rPr>
        <w:t xml:space="preserve"> </w:t>
      </w:r>
    </w:p>
    <w:p w:rsidR="00BD68DA" w:rsidRDefault="00BD68DA" w:rsidP="00CB32FB">
      <w:pPr>
        <w:spacing w:before="240" w:line="276" w:lineRule="auto"/>
        <w:ind w:left="426"/>
        <w:jc w:val="both"/>
        <w:rPr>
          <w:rFonts w:ascii="Comic Sans MS" w:eastAsia="Times New Roman" w:hAnsi="Comic Sans MS" w:cs="Times New Roman"/>
          <w:sz w:val="24"/>
          <w:lang w:eastAsia="tr-TR"/>
        </w:rPr>
      </w:pPr>
    </w:p>
    <w:p w:rsidR="008F55F7" w:rsidRDefault="008F55F7" w:rsidP="00CB32FB">
      <w:pPr>
        <w:spacing w:before="240" w:line="276" w:lineRule="auto"/>
        <w:ind w:left="426"/>
        <w:jc w:val="both"/>
        <w:rPr>
          <w:rFonts w:ascii="Comic Sans MS" w:eastAsia="Times New Roman" w:hAnsi="Comic Sans MS" w:cs="Times New Roman"/>
          <w:sz w:val="24"/>
          <w:lang w:eastAsia="tr-TR"/>
        </w:rPr>
      </w:pPr>
    </w:p>
    <w:p w:rsidR="00BD68DA" w:rsidRPr="009B063A" w:rsidRDefault="008F55F7" w:rsidP="00E83FB2">
      <w:pPr>
        <w:spacing w:before="240" w:line="276" w:lineRule="auto"/>
        <w:jc w:val="both"/>
        <w:rPr>
          <w:rFonts w:ascii="Comic Sans MS" w:eastAsia="Times New Roman" w:hAnsi="Comic Sans MS" w:cs="Times New Roman"/>
          <w:b/>
          <w:sz w:val="24"/>
          <w:lang w:eastAsia="tr-TR"/>
        </w:rPr>
      </w:pPr>
      <w:r>
        <w:rPr>
          <w:rFonts w:ascii="Comic Sans MS" w:eastAsia="Times New Roman" w:hAnsi="Comic Sans MS" w:cs="Times New Roman"/>
          <w:b/>
          <w:sz w:val="24"/>
          <w:lang w:eastAsia="tr-TR"/>
        </w:rPr>
        <w:lastRenderedPageBreak/>
        <w:t>BÖLÜM EKLERİ</w:t>
      </w:r>
    </w:p>
    <w:p w:rsidR="00BD68DA" w:rsidRPr="009B063A" w:rsidRDefault="008F55F7" w:rsidP="00E83FB2">
      <w:pPr>
        <w:spacing w:before="240" w:line="276" w:lineRule="auto"/>
        <w:jc w:val="both"/>
        <w:rPr>
          <w:rFonts w:ascii="Comic Sans MS" w:eastAsia="Times New Roman" w:hAnsi="Comic Sans MS" w:cs="Times New Roman"/>
          <w:b/>
          <w:sz w:val="24"/>
          <w:lang w:eastAsia="tr-TR"/>
        </w:rPr>
      </w:pPr>
      <w:r>
        <w:rPr>
          <w:rFonts w:ascii="Comic Sans MS" w:eastAsia="Times New Roman" w:hAnsi="Comic Sans MS" w:cs="Times New Roman"/>
          <w:b/>
          <w:sz w:val="24"/>
          <w:lang w:eastAsia="tr-TR"/>
        </w:rPr>
        <w:t>Framingham Risk Modeli</w:t>
      </w:r>
    </w:p>
    <w:p w:rsidR="00BD68DA" w:rsidRPr="009B063A" w:rsidRDefault="00BD68DA" w:rsidP="00E83FB2">
      <w:pPr>
        <w:spacing w:before="240" w:line="276" w:lineRule="auto"/>
        <w:jc w:val="both"/>
        <w:rPr>
          <w:rFonts w:ascii="Comic Sans MS" w:eastAsia="Times New Roman" w:hAnsi="Comic Sans MS" w:cs="Times New Roman"/>
          <w:b/>
          <w:sz w:val="24"/>
          <w:lang w:eastAsia="tr-TR"/>
        </w:rPr>
      </w:pPr>
      <w:r w:rsidRPr="009B063A">
        <w:rPr>
          <w:rFonts w:ascii="Comic Sans MS" w:eastAsia="Times New Roman" w:hAnsi="Comic Sans MS" w:cs="Times New Roman"/>
          <w:b/>
          <w:noProof/>
          <w:sz w:val="24"/>
          <w:lang w:eastAsia="tr-TR"/>
        </w:rPr>
        <w:drawing>
          <wp:inline distT="0" distB="0" distL="0" distR="0" wp14:anchorId="437B7B86" wp14:editId="733EA9CE">
            <wp:extent cx="5495290" cy="6640830"/>
            <wp:effectExtent l="0" t="0" r="0" b="762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9">
                      <a:extLst>
                        <a:ext uri="{28A0092B-C50C-407E-A947-70E740481C1C}">
                          <a14:useLocalDpi xmlns:a14="http://schemas.microsoft.com/office/drawing/2010/main" val="0"/>
                        </a:ext>
                      </a:extLst>
                    </a:blip>
                    <a:srcRect t="3291"/>
                    <a:stretch>
                      <a:fillRect/>
                    </a:stretch>
                  </pic:blipFill>
                  <pic:spPr bwMode="auto">
                    <a:xfrm>
                      <a:off x="0" y="0"/>
                      <a:ext cx="5495290" cy="6640830"/>
                    </a:xfrm>
                    <a:prstGeom prst="rect">
                      <a:avLst/>
                    </a:prstGeom>
                    <a:noFill/>
                  </pic:spPr>
                </pic:pic>
              </a:graphicData>
            </a:graphic>
          </wp:inline>
        </w:drawing>
      </w:r>
    </w:p>
    <w:p w:rsidR="00BD68DA" w:rsidRPr="009B063A" w:rsidRDefault="00BD68DA" w:rsidP="00E83FB2">
      <w:pPr>
        <w:spacing w:before="240" w:line="276" w:lineRule="auto"/>
        <w:jc w:val="both"/>
        <w:rPr>
          <w:rFonts w:ascii="Comic Sans MS" w:eastAsia="Times New Roman" w:hAnsi="Comic Sans MS" w:cs="Times New Roman"/>
          <w:b/>
          <w:sz w:val="24"/>
          <w:lang w:eastAsia="tr-TR"/>
        </w:rPr>
      </w:pP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Default="00BD68DA" w:rsidP="00E83FB2">
      <w:pPr>
        <w:spacing w:before="240" w:line="276" w:lineRule="auto"/>
        <w:jc w:val="both"/>
        <w:rPr>
          <w:rFonts w:ascii="Comic Sans MS" w:eastAsia="Times New Roman" w:hAnsi="Comic Sans MS" w:cs="Times New Roman"/>
          <w:sz w:val="24"/>
          <w:lang w:eastAsia="tr-TR"/>
        </w:rPr>
      </w:pPr>
    </w:p>
    <w:p w:rsidR="00BD68DA" w:rsidRPr="009B063A" w:rsidRDefault="00BD68DA" w:rsidP="00E83FB2">
      <w:pPr>
        <w:spacing w:before="240" w:line="276" w:lineRule="auto"/>
        <w:jc w:val="both"/>
        <w:rPr>
          <w:rFonts w:ascii="Comic Sans MS" w:eastAsia="Times New Roman" w:hAnsi="Comic Sans MS" w:cs="Times New Roman"/>
          <w:b/>
          <w:sz w:val="24"/>
          <w:lang w:eastAsia="tr-TR"/>
        </w:rPr>
      </w:pPr>
      <w:r w:rsidRPr="009B063A">
        <w:rPr>
          <w:rFonts w:ascii="Comic Sans MS" w:eastAsia="Times New Roman" w:hAnsi="Comic Sans MS" w:cs="Times New Roman"/>
          <w:b/>
          <w:sz w:val="24"/>
          <w:lang w:eastAsia="tr-TR"/>
        </w:rPr>
        <w:lastRenderedPageBreak/>
        <w:t xml:space="preserve">Dünya Sağlık Örgütü Kardiyovasküler Risk Modeli </w:t>
      </w:r>
    </w:p>
    <w:p w:rsidR="00BD68DA" w:rsidRPr="009B063A" w:rsidRDefault="00BD68DA" w:rsidP="00E83FB2">
      <w:pPr>
        <w:spacing w:before="240" w:line="276" w:lineRule="auto"/>
        <w:jc w:val="both"/>
        <w:rPr>
          <w:rFonts w:ascii="Comic Sans MS" w:eastAsia="Times New Roman" w:hAnsi="Comic Sans MS" w:cs="Times New Roman"/>
          <w:b/>
          <w:sz w:val="24"/>
          <w:lang w:eastAsia="tr-TR"/>
        </w:rPr>
      </w:pPr>
    </w:p>
    <w:p w:rsidR="00BD68DA" w:rsidRPr="009B063A" w:rsidRDefault="003C5DF1" w:rsidP="00E83FB2">
      <w:pPr>
        <w:spacing w:before="240" w:line="276" w:lineRule="auto"/>
        <w:jc w:val="both"/>
        <w:rPr>
          <w:rFonts w:ascii="Comic Sans MS" w:eastAsia="Times New Roman" w:hAnsi="Comic Sans MS" w:cs="Times New Roman"/>
          <w:sz w:val="24"/>
          <w:lang w:eastAsia="tr-TR"/>
        </w:rPr>
      </w:pPr>
      <w:r>
        <w:rPr>
          <w:rFonts w:ascii="Comic Sans MS" w:eastAsia="Times New Roman" w:hAnsi="Comic Sans MS" w:cs="Times New Roman"/>
          <w:sz w:val="24"/>
          <w:lang w:eastAsia="tr-TR"/>
        </w:rPr>
        <w:pict>
          <v:shape id="_x0000_i1026" type="#_x0000_t75" style="width:424.4pt;height:352.4pt">
            <v:imagedata r:id="rId40" o:title=""/>
          </v:shape>
        </w:pict>
      </w:r>
    </w:p>
    <w:p w:rsidR="00BD68DA" w:rsidRPr="009B063A" w:rsidRDefault="00BD68DA" w:rsidP="00E83FB2">
      <w:pPr>
        <w:spacing w:before="240" w:line="276" w:lineRule="auto"/>
        <w:rPr>
          <w:rFonts w:ascii="Comic Sans MS" w:eastAsia="Times New Roman" w:hAnsi="Comic Sans MS" w:cs="Times New Roman"/>
          <w:sz w:val="24"/>
          <w:lang w:eastAsia="tr-TR"/>
        </w:rPr>
      </w:pPr>
    </w:p>
    <w:p w:rsidR="00BD68DA" w:rsidRPr="009B063A" w:rsidRDefault="00BD68DA" w:rsidP="00E83FB2">
      <w:pPr>
        <w:spacing w:before="240" w:line="276" w:lineRule="auto"/>
        <w:rPr>
          <w:rFonts w:ascii="Comic Sans MS" w:eastAsia="Times New Roman" w:hAnsi="Comic Sans MS" w:cs="Times New Roman"/>
          <w:sz w:val="24"/>
          <w:lang w:eastAsia="tr-TR"/>
        </w:rPr>
      </w:pPr>
    </w:p>
    <w:p w:rsidR="00BD68DA" w:rsidRPr="009B063A" w:rsidRDefault="00BD68DA" w:rsidP="00E83FB2">
      <w:pPr>
        <w:spacing w:before="240" w:line="276" w:lineRule="auto"/>
        <w:rPr>
          <w:rFonts w:ascii="Comic Sans MS" w:eastAsia="Times New Roman" w:hAnsi="Comic Sans MS" w:cs="Times New Roman"/>
          <w:sz w:val="24"/>
          <w:lang w:eastAsia="tr-TR"/>
        </w:rPr>
      </w:pPr>
    </w:p>
    <w:p w:rsidR="00BD68DA" w:rsidRPr="009B063A" w:rsidRDefault="00BD68DA" w:rsidP="00E83FB2">
      <w:pPr>
        <w:spacing w:before="240" w:line="276" w:lineRule="auto"/>
        <w:rPr>
          <w:rFonts w:ascii="Comic Sans MS" w:eastAsia="Times New Roman" w:hAnsi="Comic Sans MS" w:cs="Times New Roman"/>
          <w:sz w:val="24"/>
          <w:lang w:eastAsia="tr-TR"/>
        </w:rPr>
      </w:pPr>
    </w:p>
    <w:p w:rsidR="00BD68DA" w:rsidRPr="009B063A" w:rsidRDefault="00BD68DA" w:rsidP="00E83FB2">
      <w:pPr>
        <w:spacing w:before="240" w:line="276" w:lineRule="auto"/>
        <w:rPr>
          <w:rFonts w:ascii="Comic Sans MS" w:eastAsia="Times New Roman" w:hAnsi="Comic Sans MS" w:cs="Times New Roman"/>
          <w:sz w:val="24"/>
          <w:lang w:eastAsia="tr-TR"/>
        </w:rPr>
      </w:pPr>
    </w:p>
    <w:p w:rsidR="00BD68DA" w:rsidRPr="009B063A" w:rsidRDefault="00BD68DA" w:rsidP="00E83FB2">
      <w:pPr>
        <w:spacing w:before="240" w:line="276" w:lineRule="auto"/>
        <w:rPr>
          <w:rFonts w:ascii="Comic Sans MS" w:eastAsia="Times New Roman" w:hAnsi="Comic Sans MS" w:cs="Times New Roman"/>
          <w:sz w:val="24"/>
          <w:lang w:eastAsia="tr-TR"/>
        </w:rPr>
      </w:pPr>
    </w:p>
    <w:p w:rsidR="00BD68DA" w:rsidRPr="009B063A" w:rsidRDefault="00BD68DA" w:rsidP="00E83FB2">
      <w:pPr>
        <w:spacing w:before="240" w:line="276" w:lineRule="auto"/>
        <w:rPr>
          <w:rFonts w:ascii="Comic Sans MS" w:eastAsia="Times New Roman" w:hAnsi="Comic Sans MS" w:cs="Times New Roman"/>
          <w:sz w:val="24"/>
          <w:lang w:eastAsia="tr-TR"/>
        </w:rPr>
      </w:pPr>
    </w:p>
    <w:p w:rsidR="00BD68DA" w:rsidRPr="009B063A" w:rsidRDefault="00BD68DA" w:rsidP="00E83FB2">
      <w:pPr>
        <w:spacing w:before="240" w:line="276" w:lineRule="auto"/>
        <w:rPr>
          <w:rFonts w:ascii="Comic Sans MS" w:eastAsia="Times New Roman" w:hAnsi="Comic Sans MS" w:cs="Times New Roman"/>
          <w:sz w:val="24"/>
          <w:lang w:eastAsia="tr-TR"/>
        </w:rPr>
      </w:pPr>
    </w:p>
    <w:p w:rsidR="00BD68DA" w:rsidRPr="009B063A" w:rsidRDefault="00BD68DA" w:rsidP="00E83FB2">
      <w:pPr>
        <w:tabs>
          <w:tab w:val="left" w:pos="1741"/>
        </w:tabs>
        <w:spacing w:before="240" w:line="276" w:lineRule="auto"/>
        <w:rPr>
          <w:rFonts w:ascii="Comic Sans MS" w:eastAsia="Times New Roman" w:hAnsi="Comic Sans MS" w:cs="Times New Roman"/>
          <w:sz w:val="24"/>
          <w:lang w:eastAsia="tr-TR"/>
        </w:rPr>
      </w:pPr>
      <w:r w:rsidRPr="009B063A">
        <w:rPr>
          <w:rFonts w:ascii="Comic Sans MS" w:eastAsia="Times New Roman" w:hAnsi="Comic Sans MS" w:cs="Times New Roman"/>
          <w:b/>
          <w:sz w:val="24"/>
          <w:lang w:eastAsia="tr-TR"/>
        </w:rPr>
        <w:lastRenderedPageBreak/>
        <w:t>AVRUPA SCORE Risk Modeli</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noProof/>
          <w:sz w:val="24"/>
          <w:lang w:eastAsia="tr-TR"/>
        </w:rPr>
        <w:drawing>
          <wp:inline distT="0" distB="0" distL="0" distR="0" wp14:anchorId="460533C7" wp14:editId="50A04184">
            <wp:extent cx="4580890" cy="4279265"/>
            <wp:effectExtent l="0" t="0" r="0" b="698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1">
                      <a:extLst>
                        <a:ext uri="{28A0092B-C50C-407E-A947-70E740481C1C}">
                          <a14:useLocalDpi xmlns:a14="http://schemas.microsoft.com/office/drawing/2010/main" val="0"/>
                        </a:ext>
                      </a:extLst>
                    </a:blip>
                    <a:srcRect t="8487"/>
                    <a:stretch>
                      <a:fillRect/>
                    </a:stretch>
                  </pic:blipFill>
                  <pic:spPr bwMode="auto">
                    <a:xfrm>
                      <a:off x="0" y="0"/>
                      <a:ext cx="4580890" cy="4279265"/>
                    </a:xfrm>
                    <a:prstGeom prst="rect">
                      <a:avLst/>
                    </a:prstGeom>
                    <a:noFill/>
                  </pic:spPr>
                </pic:pic>
              </a:graphicData>
            </a:graphic>
          </wp:inline>
        </w:drawing>
      </w: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Pr="008F55F7" w:rsidRDefault="008F55F7" w:rsidP="00E83FB2">
      <w:pPr>
        <w:spacing w:before="240" w:line="276" w:lineRule="auto"/>
        <w:jc w:val="both"/>
        <w:rPr>
          <w:rFonts w:ascii="Comic Sans MS" w:eastAsia="Times New Roman" w:hAnsi="Comic Sans MS" w:cs="Times New Roman"/>
          <w:b/>
          <w:sz w:val="24"/>
          <w:lang w:eastAsia="tr-TR"/>
        </w:rPr>
      </w:pPr>
      <w:r>
        <w:rPr>
          <w:rFonts w:ascii="Comic Sans MS" w:eastAsia="Times New Roman" w:hAnsi="Comic Sans MS" w:cs="Times New Roman"/>
          <w:b/>
          <w:sz w:val="24"/>
          <w:lang w:eastAsia="tr-TR"/>
        </w:rPr>
        <w:lastRenderedPageBreak/>
        <w:t>JBS-2 Risk Modeli</w:t>
      </w:r>
    </w:p>
    <w:p w:rsidR="00BD68DA" w:rsidRPr="009B063A" w:rsidRDefault="00BD68DA" w:rsidP="00E83FB2">
      <w:pPr>
        <w:spacing w:before="240" w:line="276" w:lineRule="auto"/>
        <w:jc w:val="both"/>
        <w:rPr>
          <w:rFonts w:ascii="Comic Sans MS" w:eastAsia="Times New Roman" w:hAnsi="Comic Sans MS" w:cs="Times New Roman"/>
          <w:sz w:val="24"/>
          <w:lang w:eastAsia="tr-TR"/>
        </w:rPr>
      </w:pPr>
      <w:r w:rsidRPr="009B063A">
        <w:rPr>
          <w:rFonts w:ascii="Comic Sans MS" w:eastAsia="Times New Roman" w:hAnsi="Comic Sans MS" w:cs="Times New Roman"/>
          <w:noProof/>
          <w:sz w:val="24"/>
          <w:lang w:eastAsia="tr-TR"/>
        </w:rPr>
        <w:drawing>
          <wp:inline distT="0" distB="0" distL="0" distR="0" wp14:anchorId="2EFE5832" wp14:editId="6E8A3793">
            <wp:extent cx="5160645" cy="5866130"/>
            <wp:effectExtent l="0" t="0" r="1905" b="127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a:extLst>
                        <a:ext uri="{28A0092B-C50C-407E-A947-70E740481C1C}">
                          <a14:useLocalDpi xmlns:a14="http://schemas.microsoft.com/office/drawing/2010/main" val="0"/>
                        </a:ext>
                      </a:extLst>
                    </a:blip>
                    <a:srcRect t="11964"/>
                    <a:stretch>
                      <a:fillRect/>
                    </a:stretch>
                  </pic:blipFill>
                  <pic:spPr bwMode="auto">
                    <a:xfrm>
                      <a:off x="0" y="0"/>
                      <a:ext cx="5160645" cy="5866130"/>
                    </a:xfrm>
                    <a:prstGeom prst="rect">
                      <a:avLst/>
                    </a:prstGeom>
                    <a:noFill/>
                  </pic:spPr>
                </pic:pic>
              </a:graphicData>
            </a:graphic>
          </wp:inline>
        </w:drawing>
      </w: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Pr="009B063A" w:rsidRDefault="00BD68DA" w:rsidP="00E83FB2">
      <w:pPr>
        <w:spacing w:before="240" w:line="276" w:lineRule="auto"/>
        <w:jc w:val="both"/>
        <w:rPr>
          <w:rFonts w:ascii="Comic Sans MS" w:eastAsia="Times New Roman" w:hAnsi="Comic Sans MS" w:cs="Times New Roman"/>
          <w:sz w:val="24"/>
          <w:lang w:eastAsia="tr-TR"/>
        </w:rPr>
      </w:pPr>
    </w:p>
    <w:p w:rsidR="00BD68DA" w:rsidRPr="009B063A" w:rsidRDefault="007B1D3F" w:rsidP="00E83FB2">
      <w:pPr>
        <w:spacing w:before="240" w:line="276" w:lineRule="auto"/>
        <w:textAlignment w:val="baseline"/>
        <w:rPr>
          <w:rFonts w:ascii="Comic Sans MS" w:eastAsia="Times New Roman" w:hAnsi="Comic Sans MS" w:cs="Times New Roman"/>
          <w:b/>
          <w:sz w:val="24"/>
          <w:lang w:eastAsia="tr-TR"/>
        </w:rPr>
      </w:pPr>
      <w:r>
        <w:rPr>
          <w:rFonts w:ascii="Comic Sans MS" w:eastAsia="Times New Roman" w:hAnsi="Comic Sans MS" w:cs="Times New Roman"/>
          <w:b/>
          <w:sz w:val="24"/>
          <w:lang w:eastAsia="tr-TR"/>
        </w:rPr>
        <w:lastRenderedPageBreak/>
        <w:t>3</w:t>
      </w:r>
      <w:r w:rsidR="00BD68DA" w:rsidRPr="009B063A">
        <w:rPr>
          <w:rFonts w:ascii="Comic Sans MS" w:eastAsia="Times New Roman" w:hAnsi="Comic Sans MS" w:cs="Times New Roman"/>
          <w:b/>
          <w:sz w:val="24"/>
          <w:lang w:eastAsia="tr-TR"/>
        </w:rPr>
        <w:t>.2 SCORE ve SCORE-TÜRKİYE KARDİYOVASKÜLER RİSK MODELİ VE VAKA ÖRNEKLERİ</w:t>
      </w:r>
    </w:p>
    <w:p w:rsidR="00BD68DA" w:rsidRPr="009B063A" w:rsidRDefault="00B226CB" w:rsidP="00E83FB2">
      <w:pPr>
        <w:spacing w:before="240" w:line="276" w:lineRule="auto"/>
        <w:rPr>
          <w:rFonts w:ascii="Comic Sans MS" w:eastAsia="Times New Roman" w:hAnsi="Comic Sans MS" w:cs="Times New Roman"/>
          <w:b/>
          <w:i/>
          <w:iCs/>
          <w:sz w:val="24"/>
        </w:rPr>
      </w:pPr>
      <w:hyperlink r:id="rId43" w:anchor="_AMAÇ:" w:history="1">
        <w:r w:rsidR="00BD68DA" w:rsidRPr="009B063A">
          <w:rPr>
            <w:rFonts w:ascii="Comic Sans MS" w:eastAsia="Calibri" w:hAnsi="Comic Sans MS" w:cs="Times New Roman"/>
            <w:b/>
            <w:sz w:val="24"/>
          </w:rPr>
          <w:t>AMAÇ</w:t>
        </w:r>
      </w:hyperlink>
    </w:p>
    <w:p w:rsidR="00BD68DA" w:rsidRPr="009B063A" w:rsidRDefault="00BD68DA" w:rsidP="00E83FB2">
      <w:pPr>
        <w:spacing w:before="240" w:line="276" w:lineRule="auto"/>
        <w:ind w:right="180"/>
        <w:jc w:val="both"/>
        <w:rPr>
          <w:rFonts w:ascii="Comic Sans MS" w:eastAsia="Calibri" w:hAnsi="Comic Sans MS" w:cs="Arial"/>
          <w:b/>
          <w:bCs/>
          <w:sz w:val="24"/>
        </w:rPr>
      </w:pPr>
      <w:r w:rsidRPr="009B063A">
        <w:rPr>
          <w:rFonts w:ascii="Comic Sans MS" w:eastAsia="Calibri" w:hAnsi="Comic Sans MS" w:cs="Arial"/>
          <w:bCs/>
          <w:sz w:val="24"/>
        </w:rPr>
        <w:t>Katılımcıların SCORE-TÜRKİYE kardiyovasküler risk değerlendirmesi konusunda bilgi, tutum kazanması.</w:t>
      </w:r>
    </w:p>
    <w:p w:rsidR="00BD68DA" w:rsidRPr="009B063A" w:rsidRDefault="00BD68DA" w:rsidP="00E83FB2">
      <w:pPr>
        <w:keepNext/>
        <w:tabs>
          <w:tab w:val="left" w:pos="708"/>
        </w:tabs>
        <w:spacing w:before="240" w:line="276" w:lineRule="auto"/>
        <w:outlineLvl w:val="1"/>
        <w:rPr>
          <w:rFonts w:ascii="Comic Sans MS" w:eastAsia="Times New Roman" w:hAnsi="Comic Sans MS" w:cs="Arial"/>
          <w:b/>
          <w:bCs/>
          <w:sz w:val="24"/>
          <w:lang w:eastAsia="fr-FR"/>
        </w:rPr>
      </w:pPr>
      <w:r w:rsidRPr="009B063A">
        <w:rPr>
          <w:rFonts w:ascii="Comic Sans MS" w:eastAsia="Times New Roman" w:hAnsi="Comic Sans MS" w:cs="Times New Roman"/>
          <w:b/>
          <w:bCs/>
          <w:sz w:val="24"/>
          <w:lang w:eastAsia="fr-FR"/>
        </w:rPr>
        <w:t>ÖĞRENİM HEDEFLERİ</w:t>
      </w:r>
    </w:p>
    <w:p w:rsidR="00BD68DA" w:rsidRPr="009B063A" w:rsidRDefault="00BD68DA" w:rsidP="00E83FB2">
      <w:pPr>
        <w:spacing w:before="240" w:line="276" w:lineRule="auto"/>
        <w:ind w:right="180"/>
        <w:rPr>
          <w:rFonts w:ascii="Comic Sans MS" w:eastAsia="Calibri" w:hAnsi="Comic Sans MS" w:cs="Arial"/>
          <w:b/>
          <w:bCs/>
          <w:sz w:val="24"/>
        </w:rPr>
      </w:pPr>
      <w:r w:rsidRPr="009B063A">
        <w:rPr>
          <w:rFonts w:ascii="Comic Sans MS" w:eastAsia="Calibri" w:hAnsi="Comic Sans MS" w:cs="Arial"/>
          <w:bCs/>
          <w:sz w:val="24"/>
        </w:rPr>
        <w:t>Katılımcılar bu oturumun sonunda</w:t>
      </w:r>
      <w:r w:rsidRPr="009B063A">
        <w:rPr>
          <w:rFonts w:ascii="Comic Sans MS" w:eastAsia="Calibri" w:hAnsi="Comic Sans MS" w:cs="Arial"/>
          <w:b/>
          <w:bCs/>
          <w:sz w:val="24"/>
        </w:rPr>
        <w:t>;</w:t>
      </w:r>
    </w:p>
    <w:p w:rsidR="00BD68DA" w:rsidRPr="009B063A" w:rsidRDefault="00BD68DA" w:rsidP="00856462">
      <w:pPr>
        <w:numPr>
          <w:ilvl w:val="0"/>
          <w:numId w:val="1"/>
        </w:numPr>
        <w:spacing w:before="240" w:line="276" w:lineRule="auto"/>
        <w:ind w:left="284" w:right="180" w:hanging="284"/>
        <w:rPr>
          <w:rFonts w:ascii="Comic Sans MS" w:eastAsia="Calibri" w:hAnsi="Comic Sans MS" w:cs="Arial"/>
          <w:bCs/>
          <w:sz w:val="24"/>
        </w:rPr>
      </w:pPr>
      <w:r w:rsidRPr="009B063A">
        <w:rPr>
          <w:rFonts w:ascii="Comic Sans MS" w:eastAsia="Calibri" w:hAnsi="Comic Sans MS" w:cs="Arial"/>
          <w:bCs/>
          <w:sz w:val="24"/>
        </w:rPr>
        <w:t>SCORE-Türkiye modelini açıklayabilmeli,</w:t>
      </w:r>
    </w:p>
    <w:p w:rsidR="00BD68DA" w:rsidRPr="00856462" w:rsidRDefault="00BD68DA" w:rsidP="00856462">
      <w:pPr>
        <w:numPr>
          <w:ilvl w:val="0"/>
          <w:numId w:val="1"/>
        </w:numPr>
        <w:spacing w:before="240" w:line="276" w:lineRule="auto"/>
        <w:ind w:left="284" w:hanging="284"/>
        <w:rPr>
          <w:rFonts w:ascii="Comic Sans MS" w:eastAsia="Calibri" w:hAnsi="Comic Sans MS" w:cs="Arial"/>
          <w:bCs/>
          <w:sz w:val="24"/>
        </w:rPr>
      </w:pPr>
      <w:r w:rsidRPr="009B063A">
        <w:rPr>
          <w:rFonts w:ascii="Comic Sans MS" w:eastAsia="Calibri" w:hAnsi="Comic Sans MS" w:cs="Arial"/>
          <w:bCs/>
          <w:sz w:val="24"/>
        </w:rPr>
        <w:t>SCORE-Türkiye modelini vaka örnekleri üzerinde yorumlayabilmelidir.</w:t>
      </w:r>
    </w:p>
    <w:p w:rsidR="00BD68DA" w:rsidRPr="009B063A" w:rsidRDefault="00BD68DA" w:rsidP="00E83FB2">
      <w:pPr>
        <w:spacing w:before="240" w:line="276" w:lineRule="auto"/>
        <w:ind w:right="180"/>
        <w:rPr>
          <w:rFonts w:ascii="Comic Sans MS" w:eastAsia="Calibri" w:hAnsi="Comic Sans MS" w:cs="Arial"/>
          <w:bCs/>
          <w:sz w:val="24"/>
        </w:rPr>
      </w:pPr>
      <w:r w:rsidRPr="009B063A">
        <w:rPr>
          <w:rFonts w:ascii="Comic Sans MS" w:eastAsia="Calibri" w:hAnsi="Comic Sans MS" w:cs="Arial"/>
          <w:b/>
          <w:bCs/>
          <w:sz w:val="24"/>
        </w:rPr>
        <w:t xml:space="preserve">SÜRE: </w:t>
      </w:r>
      <w:r w:rsidRPr="009B063A">
        <w:rPr>
          <w:rFonts w:ascii="Comic Sans MS" w:eastAsia="Calibri" w:hAnsi="Comic Sans MS" w:cs="Arial"/>
          <w:bCs/>
          <w:sz w:val="24"/>
        </w:rPr>
        <w:t>45 dakika</w:t>
      </w:r>
    </w:p>
    <w:p w:rsidR="00BD68DA" w:rsidRPr="009B063A" w:rsidRDefault="00BD68DA" w:rsidP="00E83FB2">
      <w:pPr>
        <w:spacing w:before="240" w:line="276" w:lineRule="auto"/>
        <w:ind w:right="180"/>
        <w:rPr>
          <w:rFonts w:ascii="Comic Sans MS" w:eastAsia="Calibri" w:hAnsi="Comic Sans MS" w:cs="Arial"/>
          <w:b/>
          <w:bCs/>
          <w:sz w:val="24"/>
        </w:rPr>
      </w:pPr>
      <w:r w:rsidRPr="009B063A">
        <w:rPr>
          <w:rFonts w:ascii="Comic Sans MS" w:eastAsia="Calibri" w:hAnsi="Comic Sans MS" w:cs="Arial"/>
          <w:b/>
          <w:bCs/>
          <w:sz w:val="24"/>
        </w:rPr>
        <w:t>YÖNTEM/TEKNİK</w:t>
      </w:r>
    </w:p>
    <w:p w:rsidR="00BD68DA" w:rsidRPr="009B063A" w:rsidRDefault="00BD68DA" w:rsidP="00E83FB2">
      <w:pPr>
        <w:spacing w:before="240" w:line="276" w:lineRule="auto"/>
        <w:ind w:right="180"/>
        <w:rPr>
          <w:rFonts w:ascii="Comic Sans MS" w:eastAsia="Calibri" w:hAnsi="Comic Sans MS" w:cs="Arial"/>
          <w:bCs/>
          <w:sz w:val="24"/>
        </w:rPr>
      </w:pPr>
      <w:r w:rsidRPr="009B063A">
        <w:rPr>
          <w:rFonts w:ascii="Comic Sans MS" w:eastAsia="Calibri" w:hAnsi="Comic Sans MS" w:cs="Arial"/>
          <w:bCs/>
          <w:sz w:val="24"/>
        </w:rPr>
        <w:t>Anlatma</w:t>
      </w:r>
    </w:p>
    <w:p w:rsidR="00BD68DA" w:rsidRPr="009B063A" w:rsidRDefault="00BD68DA" w:rsidP="00E83FB2">
      <w:pPr>
        <w:spacing w:before="240" w:line="276" w:lineRule="auto"/>
        <w:ind w:right="180"/>
        <w:rPr>
          <w:rFonts w:ascii="Comic Sans MS" w:eastAsia="Calibri" w:hAnsi="Comic Sans MS" w:cs="Arial"/>
          <w:bCs/>
          <w:sz w:val="24"/>
        </w:rPr>
      </w:pPr>
      <w:r w:rsidRPr="009B063A">
        <w:rPr>
          <w:rFonts w:ascii="Comic Sans MS" w:eastAsia="Calibri" w:hAnsi="Comic Sans MS" w:cs="Arial"/>
          <w:bCs/>
          <w:sz w:val="24"/>
        </w:rPr>
        <w:t>Soru-cevap</w:t>
      </w:r>
    </w:p>
    <w:p w:rsidR="00BD68DA" w:rsidRPr="009B063A" w:rsidRDefault="00BD68DA" w:rsidP="00E83FB2">
      <w:pPr>
        <w:spacing w:before="240" w:line="276" w:lineRule="auto"/>
        <w:ind w:right="180"/>
        <w:rPr>
          <w:rFonts w:ascii="Comic Sans MS" w:eastAsia="Calibri" w:hAnsi="Comic Sans MS" w:cs="Arial"/>
          <w:bCs/>
          <w:sz w:val="24"/>
        </w:rPr>
      </w:pPr>
      <w:r w:rsidRPr="009B063A">
        <w:rPr>
          <w:rFonts w:ascii="Comic Sans MS" w:eastAsia="Calibri" w:hAnsi="Comic Sans MS" w:cs="Arial"/>
          <w:bCs/>
          <w:sz w:val="24"/>
        </w:rPr>
        <w:t>Beyin fırtınası</w:t>
      </w:r>
    </w:p>
    <w:p w:rsidR="00BD68DA" w:rsidRPr="009B063A" w:rsidRDefault="00856462" w:rsidP="00E83FB2">
      <w:pPr>
        <w:spacing w:before="240" w:line="276" w:lineRule="auto"/>
        <w:ind w:right="180"/>
        <w:rPr>
          <w:rFonts w:ascii="Comic Sans MS" w:eastAsia="Calibri" w:hAnsi="Comic Sans MS" w:cs="Arial"/>
          <w:bCs/>
          <w:sz w:val="24"/>
        </w:rPr>
      </w:pPr>
      <w:r>
        <w:rPr>
          <w:rFonts w:ascii="Comic Sans MS" w:eastAsia="Calibri" w:hAnsi="Comic Sans MS" w:cs="Arial"/>
          <w:bCs/>
          <w:sz w:val="24"/>
        </w:rPr>
        <w:t>Vaka Çalışması</w:t>
      </w:r>
    </w:p>
    <w:p w:rsidR="00BD68DA" w:rsidRPr="009B063A" w:rsidRDefault="00BD68DA" w:rsidP="00E83FB2">
      <w:pPr>
        <w:spacing w:before="240" w:line="276" w:lineRule="auto"/>
        <w:ind w:right="180"/>
        <w:rPr>
          <w:rFonts w:ascii="Comic Sans MS" w:eastAsia="Calibri" w:hAnsi="Comic Sans MS" w:cs="Arial"/>
          <w:b/>
          <w:bCs/>
          <w:sz w:val="24"/>
        </w:rPr>
      </w:pPr>
      <w:r w:rsidRPr="009B063A">
        <w:rPr>
          <w:rFonts w:ascii="Comic Sans MS" w:eastAsia="Calibri" w:hAnsi="Comic Sans MS" w:cs="Arial"/>
          <w:b/>
          <w:bCs/>
          <w:sz w:val="24"/>
        </w:rPr>
        <w:t>ARAÇ/GEREÇ/MATERYAL</w:t>
      </w:r>
    </w:p>
    <w:p w:rsidR="00BD68DA" w:rsidRPr="009B063A" w:rsidRDefault="00BD68DA" w:rsidP="00E83FB2">
      <w:pPr>
        <w:spacing w:before="240" w:line="276" w:lineRule="auto"/>
        <w:ind w:right="180"/>
        <w:rPr>
          <w:rFonts w:ascii="Comic Sans MS" w:eastAsia="Calibri" w:hAnsi="Comic Sans MS" w:cs="Arial"/>
          <w:bCs/>
          <w:sz w:val="24"/>
        </w:rPr>
      </w:pPr>
      <w:r w:rsidRPr="009B063A">
        <w:rPr>
          <w:rFonts w:ascii="Comic Sans MS" w:eastAsia="Calibri" w:hAnsi="Comic Sans MS" w:cs="Arial"/>
          <w:bCs/>
          <w:sz w:val="24"/>
        </w:rPr>
        <w:t>Yazı tahtası, kâğıtları ve kalemleri</w:t>
      </w:r>
    </w:p>
    <w:p w:rsidR="00BD68DA" w:rsidRPr="009B063A" w:rsidRDefault="00BD68DA" w:rsidP="00E83FB2">
      <w:pPr>
        <w:spacing w:before="240" w:line="276" w:lineRule="auto"/>
        <w:ind w:right="180"/>
        <w:rPr>
          <w:rFonts w:ascii="Comic Sans MS" w:eastAsia="Calibri" w:hAnsi="Comic Sans MS" w:cs="Arial"/>
          <w:bCs/>
          <w:sz w:val="24"/>
        </w:rPr>
      </w:pPr>
      <w:r w:rsidRPr="009B063A">
        <w:rPr>
          <w:rFonts w:ascii="Comic Sans MS" w:eastAsia="Calibri" w:hAnsi="Comic Sans MS" w:cs="Arial"/>
          <w:bCs/>
          <w:sz w:val="24"/>
        </w:rPr>
        <w:t>Bilgisayar</w:t>
      </w:r>
    </w:p>
    <w:p w:rsidR="00BD68DA" w:rsidRPr="009B063A" w:rsidRDefault="00BD68DA" w:rsidP="00E83FB2">
      <w:pPr>
        <w:spacing w:before="240" w:line="276" w:lineRule="auto"/>
        <w:ind w:right="180"/>
        <w:rPr>
          <w:rFonts w:ascii="Comic Sans MS" w:eastAsia="Calibri" w:hAnsi="Comic Sans MS" w:cs="Arial"/>
          <w:bCs/>
          <w:sz w:val="24"/>
        </w:rPr>
      </w:pPr>
      <w:r w:rsidRPr="009B063A">
        <w:rPr>
          <w:rFonts w:ascii="Comic Sans MS" w:eastAsia="Calibri" w:hAnsi="Comic Sans MS" w:cs="Arial"/>
          <w:bCs/>
          <w:sz w:val="24"/>
        </w:rPr>
        <w:t>Projeksiyon cihazı</w:t>
      </w:r>
    </w:p>
    <w:p w:rsidR="00BD68DA" w:rsidRPr="007B1D3F" w:rsidRDefault="00856462" w:rsidP="007B1D3F">
      <w:pPr>
        <w:spacing w:before="240" w:line="276" w:lineRule="auto"/>
        <w:ind w:right="180"/>
        <w:rPr>
          <w:rFonts w:ascii="Comic Sans MS" w:eastAsia="Calibri" w:hAnsi="Comic Sans MS" w:cs="Arial"/>
          <w:b/>
          <w:bCs/>
          <w:sz w:val="24"/>
          <w:u w:val="single"/>
        </w:rPr>
      </w:pPr>
      <w:r>
        <w:rPr>
          <w:rFonts w:ascii="Comic Sans MS" w:eastAsia="Calibri" w:hAnsi="Comic Sans MS" w:cs="Arial"/>
          <w:b/>
          <w:bCs/>
          <w:sz w:val="24"/>
          <w:u w:val="single"/>
        </w:rPr>
        <w:br w:type="column"/>
      </w:r>
      <w:r w:rsidR="00BD68DA" w:rsidRPr="009B063A">
        <w:rPr>
          <w:rFonts w:ascii="Comic Sans MS" w:eastAsia="+mj-ea" w:hAnsi="Comic Sans MS" w:cs="Calibri"/>
          <w:b/>
          <w:bCs/>
          <w:kern w:val="24"/>
          <w:sz w:val="24"/>
          <w:lang w:eastAsia="tr-TR"/>
        </w:rPr>
        <w:lastRenderedPageBreak/>
        <w:t>SCORE</w:t>
      </w:r>
      <w:r w:rsidR="00BD68DA" w:rsidRPr="009B063A">
        <w:rPr>
          <w:rFonts w:ascii="Comic Sans MS" w:eastAsia="+mj-ea" w:hAnsi="Comic Sans MS" w:cs="Calibri"/>
          <w:b/>
          <w:kern w:val="24"/>
          <w:sz w:val="24"/>
          <w:lang w:eastAsia="tr-TR"/>
        </w:rPr>
        <w:t>-</w:t>
      </w:r>
      <w:r w:rsidR="00BD68DA" w:rsidRPr="009B063A">
        <w:rPr>
          <w:rFonts w:ascii="Comic Sans MS" w:eastAsia="+mj-ea" w:hAnsi="Comic Sans MS" w:cs="Calibri"/>
          <w:b/>
          <w:bCs/>
          <w:kern w:val="24"/>
          <w:sz w:val="24"/>
          <w:lang w:eastAsia="tr-TR"/>
        </w:rPr>
        <w:t>TÜRKİYE</w:t>
      </w:r>
    </w:p>
    <w:p w:rsidR="00BD68DA" w:rsidRPr="009B063A" w:rsidRDefault="00BD68DA" w:rsidP="00E83FB2">
      <w:pPr>
        <w:spacing w:before="240" w:line="276" w:lineRule="auto"/>
        <w:ind w:right="1"/>
        <w:jc w:val="both"/>
        <w:rPr>
          <w:rFonts w:ascii="Comic Sans MS" w:eastAsia="Calibri" w:hAnsi="Comic Sans MS" w:cs="Calibri"/>
          <w:bCs/>
          <w:sz w:val="24"/>
        </w:rPr>
      </w:pPr>
      <w:r w:rsidRPr="009B063A">
        <w:rPr>
          <w:rFonts w:ascii="Comic Sans MS" w:eastAsia="Calibri" w:hAnsi="Comic Sans MS" w:cs="Calibri"/>
          <w:bCs/>
          <w:sz w:val="24"/>
        </w:rPr>
        <w:t>DSÖ toplam kardiyovasküler risk değerlendirmesi için bölgelere göre ve risk faktörlerine göre belirlenmiş kartlar ile (SCORE =Systematic Coronary Risk Evaluation kartları) değerlendirme yapılmasını önermektedir.</w:t>
      </w:r>
    </w:p>
    <w:p w:rsidR="00BD68DA" w:rsidRPr="009B063A" w:rsidRDefault="00BD68DA" w:rsidP="00E83FB2">
      <w:pPr>
        <w:spacing w:before="240" w:line="276" w:lineRule="auto"/>
        <w:ind w:right="1"/>
        <w:jc w:val="both"/>
        <w:rPr>
          <w:rFonts w:ascii="Comic Sans MS" w:eastAsia="Calibri" w:hAnsi="Comic Sans MS" w:cs="Calibri"/>
          <w:bCs/>
          <w:sz w:val="24"/>
        </w:rPr>
      </w:pPr>
      <w:r w:rsidRPr="009B063A">
        <w:rPr>
          <w:rFonts w:ascii="Comic Sans MS" w:eastAsia="Calibri" w:hAnsi="Comic Sans MS" w:cs="Calibri"/>
          <w:bCs/>
          <w:sz w:val="24"/>
        </w:rPr>
        <w:t>Avrupa Kardiyoloji Derneği de korunma kılavuzu SCORE sisteminin kullanılmasını önermektedir. Çünkü, bu sistem çeşitli ve geniş bir Avrupa nüfusunun prospektif verilerine dayanarak hazırlanmıştır.</w:t>
      </w:r>
    </w:p>
    <w:p w:rsidR="00BD68DA" w:rsidRPr="009B063A" w:rsidRDefault="00BD68DA" w:rsidP="00E83FB2">
      <w:pPr>
        <w:spacing w:before="240" w:line="276" w:lineRule="auto"/>
        <w:ind w:right="1"/>
        <w:jc w:val="both"/>
        <w:rPr>
          <w:rFonts w:ascii="Comic Sans MS" w:eastAsia="Calibri" w:hAnsi="Comic Sans MS" w:cs="Calibri"/>
          <w:bCs/>
          <w:sz w:val="24"/>
        </w:rPr>
      </w:pPr>
      <w:r w:rsidRPr="009B063A">
        <w:rPr>
          <w:rFonts w:ascii="Comic Sans MS" w:eastAsia="Calibri" w:hAnsi="Comic Sans MS" w:cs="Calibri"/>
          <w:bCs/>
          <w:sz w:val="24"/>
        </w:rPr>
        <w:t>SCORE Türkiye, Avrupa Kardiyoloji Derneği'nin SCORE risk belirleme yöntemi kullanılarak Türkiye Kronik Hastalıklar ve Risk Faktörleri Sıklığı Çalışması (</w:t>
      </w:r>
      <w:r w:rsidR="00856462">
        <w:rPr>
          <w:rFonts w:ascii="Comic Sans MS" w:eastAsia="Calibri" w:hAnsi="Comic Sans MS" w:cs="Calibri"/>
          <w:bCs/>
          <w:sz w:val="24"/>
        </w:rPr>
        <w:t xml:space="preserve">2011) veri tabanı ve 2014 </w:t>
      </w:r>
      <w:r w:rsidRPr="009B063A">
        <w:rPr>
          <w:rFonts w:ascii="Comic Sans MS" w:eastAsia="Calibri" w:hAnsi="Comic Sans MS" w:cs="Calibri"/>
          <w:bCs/>
          <w:sz w:val="24"/>
        </w:rPr>
        <w:t xml:space="preserve">yılı TÜİK mortalite verileri ile ülkemize ait Risk Belirleme Sistemi oluşturulmuştur. Tümüyle kendi verilerimize dayalı olan, kendi toplumumuzun özelliklerine göre ayarlanmış ülkemize ait Risk Belirleme Sistemini </w:t>
      </w:r>
      <w:proofErr w:type="gramStart"/>
      <w:r w:rsidRPr="009B063A">
        <w:rPr>
          <w:rFonts w:ascii="Comic Sans MS" w:eastAsia="Calibri" w:hAnsi="Comic Sans MS" w:cs="Calibri"/>
          <w:bCs/>
          <w:sz w:val="24"/>
        </w:rPr>
        <w:t>gösteren  SCORE</w:t>
      </w:r>
      <w:proofErr w:type="gramEnd"/>
      <w:r w:rsidRPr="009B063A">
        <w:rPr>
          <w:rFonts w:ascii="Comic Sans MS" w:eastAsia="Calibri" w:hAnsi="Comic Sans MS" w:cs="Calibri"/>
          <w:bCs/>
          <w:sz w:val="24"/>
        </w:rPr>
        <w:t xml:space="preserve"> </w:t>
      </w:r>
      <w:r w:rsidR="00856462">
        <w:rPr>
          <w:rFonts w:ascii="Comic Sans MS" w:eastAsia="Calibri" w:hAnsi="Comic Sans MS" w:cs="Calibri"/>
          <w:bCs/>
          <w:sz w:val="24"/>
        </w:rPr>
        <w:t>Türkiye oluşturulmuştur.</w:t>
      </w:r>
    </w:p>
    <w:p w:rsidR="00BD68DA" w:rsidRPr="009B063A" w:rsidRDefault="00BD68DA" w:rsidP="00E83FB2">
      <w:pPr>
        <w:spacing w:before="240" w:line="276" w:lineRule="auto"/>
        <w:ind w:right="1"/>
        <w:jc w:val="both"/>
        <w:rPr>
          <w:rFonts w:ascii="Comic Sans MS" w:eastAsia="+mn-ea" w:hAnsi="Comic Sans MS" w:cs="Calibri"/>
          <w:b/>
          <w:bCs/>
          <w:kern w:val="24"/>
          <w:sz w:val="24"/>
          <w:lang w:eastAsia="tr-TR"/>
        </w:rPr>
      </w:pPr>
      <w:r w:rsidRPr="009B063A">
        <w:rPr>
          <w:rFonts w:ascii="Comic Sans MS" w:eastAsia="+mn-ea" w:hAnsi="Comic Sans MS" w:cs="Calibri"/>
          <w:b/>
          <w:bCs/>
          <w:kern w:val="24"/>
          <w:sz w:val="24"/>
          <w:lang w:eastAsia="tr-TR"/>
        </w:rPr>
        <w:t>SCORE-Türkiye Kardiyovasküler Risk Hesaplaması</w:t>
      </w:r>
    </w:p>
    <w:p w:rsidR="00BD68DA" w:rsidRPr="009B063A" w:rsidRDefault="00BD68DA" w:rsidP="00E83FB2">
      <w:pPr>
        <w:spacing w:before="240" w:line="276" w:lineRule="auto"/>
        <w:ind w:right="1"/>
        <w:jc w:val="both"/>
        <w:rPr>
          <w:rFonts w:ascii="Comic Sans MS" w:eastAsia="Calibri" w:hAnsi="Comic Sans MS" w:cs="Calibri"/>
          <w:bCs/>
          <w:sz w:val="24"/>
        </w:rPr>
      </w:pPr>
      <w:r w:rsidRPr="009B063A">
        <w:rPr>
          <w:rFonts w:ascii="Comic Sans MS" w:eastAsia="Times New Roman" w:hAnsi="Comic Sans MS" w:cs="Calibri"/>
          <w:kern w:val="24"/>
          <w:sz w:val="24"/>
          <w:lang w:eastAsia="tr-TR"/>
        </w:rPr>
        <w:t>Daha önceden herhangi hastalık tanısı konmamış belirli bir yaş grubundaki bireylerin;</w:t>
      </w:r>
    </w:p>
    <w:p w:rsidR="00BD68DA" w:rsidRPr="009B063A" w:rsidRDefault="00BD68DA" w:rsidP="00265E07">
      <w:pPr>
        <w:numPr>
          <w:ilvl w:val="0"/>
          <w:numId w:val="70"/>
        </w:numPr>
        <w:spacing w:before="240" w:line="276" w:lineRule="auto"/>
        <w:ind w:left="426" w:right="1" w:hanging="426"/>
        <w:rPr>
          <w:rFonts w:ascii="Comic Sans MS" w:eastAsia="Calibri" w:hAnsi="Comic Sans MS" w:cs="Calibri"/>
          <w:bCs/>
          <w:sz w:val="24"/>
        </w:rPr>
      </w:pPr>
      <w:r w:rsidRPr="009B063A">
        <w:rPr>
          <w:rFonts w:ascii="Comic Sans MS" w:eastAsia="Calibri" w:hAnsi="Comic Sans MS" w:cs="Calibri"/>
          <w:bCs/>
          <w:sz w:val="24"/>
        </w:rPr>
        <w:t>Yaş,</w:t>
      </w:r>
    </w:p>
    <w:p w:rsidR="00BD68DA" w:rsidRPr="009B063A" w:rsidRDefault="00BD68DA" w:rsidP="00265E07">
      <w:pPr>
        <w:numPr>
          <w:ilvl w:val="0"/>
          <w:numId w:val="70"/>
        </w:numPr>
        <w:spacing w:before="240" w:line="276" w:lineRule="auto"/>
        <w:ind w:left="426" w:right="1" w:hanging="426"/>
        <w:rPr>
          <w:rFonts w:ascii="Comic Sans MS" w:eastAsia="Calibri" w:hAnsi="Comic Sans MS" w:cs="Calibri"/>
          <w:bCs/>
          <w:sz w:val="24"/>
        </w:rPr>
      </w:pPr>
      <w:r w:rsidRPr="009B063A">
        <w:rPr>
          <w:rFonts w:ascii="Comic Sans MS" w:eastAsia="Calibri" w:hAnsi="Comic Sans MS" w:cs="Calibri"/>
          <w:bCs/>
          <w:sz w:val="24"/>
        </w:rPr>
        <w:t xml:space="preserve">Cinsiyet, </w:t>
      </w:r>
    </w:p>
    <w:p w:rsidR="00BD68DA" w:rsidRPr="009B063A" w:rsidRDefault="00BD68DA" w:rsidP="00265E07">
      <w:pPr>
        <w:numPr>
          <w:ilvl w:val="0"/>
          <w:numId w:val="70"/>
        </w:numPr>
        <w:spacing w:before="240" w:line="276" w:lineRule="auto"/>
        <w:ind w:left="426" w:right="1" w:hanging="426"/>
        <w:rPr>
          <w:rFonts w:ascii="Comic Sans MS" w:eastAsia="Calibri" w:hAnsi="Comic Sans MS" w:cs="Calibri"/>
          <w:bCs/>
          <w:sz w:val="24"/>
        </w:rPr>
      </w:pPr>
      <w:r w:rsidRPr="009B063A">
        <w:rPr>
          <w:rFonts w:ascii="Comic Sans MS" w:eastAsia="Calibri" w:hAnsi="Comic Sans MS" w:cs="Calibri"/>
          <w:bCs/>
          <w:sz w:val="24"/>
        </w:rPr>
        <w:t xml:space="preserve">Sigara kullanımı, </w:t>
      </w:r>
    </w:p>
    <w:p w:rsidR="00BD68DA" w:rsidRPr="009B063A" w:rsidRDefault="00BD68DA" w:rsidP="00265E07">
      <w:pPr>
        <w:numPr>
          <w:ilvl w:val="0"/>
          <w:numId w:val="70"/>
        </w:numPr>
        <w:spacing w:before="240" w:line="276" w:lineRule="auto"/>
        <w:ind w:left="426" w:right="1" w:hanging="426"/>
        <w:rPr>
          <w:rFonts w:ascii="Comic Sans MS" w:eastAsia="Calibri" w:hAnsi="Comic Sans MS" w:cs="Calibri"/>
          <w:bCs/>
          <w:sz w:val="24"/>
        </w:rPr>
      </w:pPr>
      <w:r w:rsidRPr="009B063A">
        <w:rPr>
          <w:rFonts w:ascii="Comic Sans MS" w:eastAsia="Calibri" w:hAnsi="Comic Sans MS" w:cs="Calibri"/>
          <w:bCs/>
          <w:sz w:val="24"/>
        </w:rPr>
        <w:t xml:space="preserve">Sistolik kan basıncı, </w:t>
      </w:r>
    </w:p>
    <w:p w:rsidR="00BD68DA" w:rsidRPr="009B063A" w:rsidRDefault="00BD68DA" w:rsidP="00265E07">
      <w:pPr>
        <w:numPr>
          <w:ilvl w:val="0"/>
          <w:numId w:val="70"/>
        </w:numPr>
        <w:spacing w:before="240" w:line="276" w:lineRule="auto"/>
        <w:ind w:left="426" w:right="1" w:hanging="426"/>
        <w:rPr>
          <w:rFonts w:ascii="Comic Sans MS" w:eastAsia="Calibri" w:hAnsi="Comic Sans MS" w:cs="Calibri"/>
          <w:bCs/>
          <w:sz w:val="24"/>
        </w:rPr>
      </w:pPr>
      <w:r w:rsidRPr="009B063A">
        <w:rPr>
          <w:rFonts w:ascii="Comic Sans MS" w:eastAsia="Calibri" w:hAnsi="Comic Sans MS" w:cs="Calibri"/>
          <w:bCs/>
          <w:sz w:val="24"/>
        </w:rPr>
        <w:t>Total kolesterol / HDL kolesterol oranı ölçülerek</w:t>
      </w:r>
    </w:p>
    <w:p w:rsidR="00BD68DA" w:rsidRPr="009B063A" w:rsidRDefault="00BD68DA" w:rsidP="00E83FB2">
      <w:pPr>
        <w:spacing w:before="240" w:line="276" w:lineRule="auto"/>
        <w:ind w:right="1"/>
        <w:rPr>
          <w:rFonts w:ascii="Comic Sans MS" w:eastAsia="Calibri" w:hAnsi="Comic Sans MS" w:cs="Calibri"/>
          <w:bCs/>
          <w:i/>
          <w:sz w:val="24"/>
          <w:u w:val="single"/>
        </w:rPr>
      </w:pPr>
      <w:r w:rsidRPr="009B063A">
        <w:rPr>
          <w:rFonts w:ascii="Comic Sans MS" w:eastAsia="Calibri" w:hAnsi="Comic Sans MS" w:cs="Calibri"/>
          <w:b/>
          <w:bCs/>
          <w:i/>
          <w:sz w:val="24"/>
          <w:u w:val="single"/>
        </w:rPr>
        <w:t>10 yıllık zaman dilimi içinde</w:t>
      </w:r>
      <w:r w:rsidRPr="009B063A">
        <w:rPr>
          <w:rFonts w:ascii="Comic Sans MS" w:eastAsia="Calibri" w:hAnsi="Comic Sans MS" w:cs="Calibri"/>
          <w:bCs/>
          <w:i/>
          <w:sz w:val="24"/>
          <w:u w:val="single"/>
        </w:rPr>
        <w:t xml:space="preserve"> ölümcül koroner kalp hastalığı, inme ve geçici iskemik atak geçirme riski hesaplanmaktadır.  </w:t>
      </w:r>
    </w:p>
    <w:p w:rsidR="00BD68DA" w:rsidRPr="009B063A" w:rsidRDefault="00BD68DA" w:rsidP="00E83FB2">
      <w:pPr>
        <w:spacing w:before="240" w:line="276" w:lineRule="auto"/>
        <w:ind w:right="-567"/>
        <w:rPr>
          <w:rFonts w:ascii="Comic Sans MS" w:eastAsia="Calibri" w:hAnsi="Comic Sans MS" w:cs="Arial"/>
          <w:bCs/>
          <w:sz w:val="24"/>
        </w:rPr>
      </w:pPr>
      <w:r w:rsidRPr="009B063A">
        <w:rPr>
          <w:rFonts w:ascii="Times New Roman" w:eastAsia="Times New Roman" w:hAnsi="Times New Roman" w:cs="Times New Roman"/>
          <w:noProof/>
          <w:sz w:val="28"/>
          <w:szCs w:val="24"/>
          <w:u w:val="single"/>
          <w:lang w:eastAsia="tr-TR"/>
        </w:rPr>
        <w:lastRenderedPageBreak/>
        <w:drawing>
          <wp:inline distT="0" distB="0" distL="0" distR="0" wp14:anchorId="4782F232" wp14:editId="0592424F">
            <wp:extent cx="5757545" cy="4752975"/>
            <wp:effectExtent l="0" t="0" r="0" b="952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7545" cy="4752975"/>
                    </a:xfrm>
                    <a:prstGeom prst="rect">
                      <a:avLst/>
                    </a:prstGeom>
                    <a:noFill/>
                    <a:ln>
                      <a:noFill/>
                    </a:ln>
                  </pic:spPr>
                </pic:pic>
              </a:graphicData>
            </a:graphic>
          </wp:inline>
        </w:drawing>
      </w:r>
    </w:p>
    <w:p w:rsidR="00BD68DA" w:rsidRDefault="00BD68DA" w:rsidP="00E83FB2">
      <w:pPr>
        <w:spacing w:before="240" w:line="276" w:lineRule="auto"/>
        <w:ind w:right="180"/>
        <w:rPr>
          <w:rFonts w:ascii="Comic Sans MS" w:eastAsia="Calibri" w:hAnsi="Comic Sans MS" w:cs="Arial"/>
          <w:bCs/>
          <w:sz w:val="24"/>
        </w:rPr>
      </w:pPr>
    </w:p>
    <w:p w:rsidR="00856462" w:rsidRDefault="00856462" w:rsidP="00E83FB2">
      <w:pPr>
        <w:spacing w:before="240" w:line="276" w:lineRule="auto"/>
        <w:ind w:right="180"/>
        <w:rPr>
          <w:rFonts w:ascii="Comic Sans MS" w:eastAsia="Calibri" w:hAnsi="Comic Sans MS" w:cs="Arial"/>
          <w:bCs/>
          <w:sz w:val="24"/>
        </w:rPr>
      </w:pPr>
    </w:p>
    <w:p w:rsidR="00856462" w:rsidRDefault="00856462" w:rsidP="00E83FB2">
      <w:pPr>
        <w:spacing w:before="240" w:line="276" w:lineRule="auto"/>
        <w:ind w:right="180"/>
        <w:rPr>
          <w:rFonts w:ascii="Comic Sans MS" w:eastAsia="Calibri" w:hAnsi="Comic Sans MS" w:cs="Arial"/>
          <w:bCs/>
          <w:sz w:val="24"/>
        </w:rPr>
      </w:pPr>
    </w:p>
    <w:p w:rsidR="00856462" w:rsidRDefault="00856462" w:rsidP="00E83FB2">
      <w:pPr>
        <w:spacing w:before="240" w:line="276" w:lineRule="auto"/>
        <w:ind w:right="180"/>
        <w:rPr>
          <w:rFonts w:ascii="Comic Sans MS" w:eastAsia="Calibri" w:hAnsi="Comic Sans MS" w:cs="Arial"/>
          <w:bCs/>
          <w:sz w:val="24"/>
        </w:rPr>
      </w:pPr>
    </w:p>
    <w:p w:rsidR="00856462" w:rsidRDefault="00856462" w:rsidP="00E83FB2">
      <w:pPr>
        <w:spacing w:before="240" w:line="276" w:lineRule="auto"/>
        <w:ind w:right="180"/>
        <w:rPr>
          <w:rFonts w:ascii="Comic Sans MS" w:eastAsia="Calibri" w:hAnsi="Comic Sans MS" w:cs="Arial"/>
          <w:bCs/>
          <w:sz w:val="24"/>
        </w:rPr>
      </w:pPr>
    </w:p>
    <w:p w:rsidR="00856462" w:rsidRDefault="00856462" w:rsidP="00E83FB2">
      <w:pPr>
        <w:spacing w:before="240" w:line="276" w:lineRule="auto"/>
        <w:ind w:right="180"/>
        <w:rPr>
          <w:rFonts w:ascii="Comic Sans MS" w:eastAsia="Calibri" w:hAnsi="Comic Sans MS" w:cs="Arial"/>
          <w:bCs/>
          <w:sz w:val="24"/>
        </w:rPr>
      </w:pPr>
    </w:p>
    <w:p w:rsidR="00856462" w:rsidRPr="009B063A" w:rsidRDefault="00856462" w:rsidP="00E83FB2">
      <w:pPr>
        <w:spacing w:before="240" w:line="276" w:lineRule="auto"/>
        <w:ind w:right="180"/>
        <w:rPr>
          <w:rFonts w:ascii="Comic Sans MS" w:eastAsia="Calibri" w:hAnsi="Comic Sans MS" w:cs="Arial"/>
          <w:bCs/>
          <w:sz w:val="24"/>
        </w:rPr>
      </w:pPr>
    </w:p>
    <w:p w:rsidR="007B1D3F" w:rsidRDefault="007B1D3F" w:rsidP="00E83FB2">
      <w:pPr>
        <w:spacing w:before="240" w:line="276" w:lineRule="auto"/>
        <w:ind w:right="180"/>
        <w:rPr>
          <w:rFonts w:ascii="Comic Sans MS" w:eastAsia="Calibri" w:hAnsi="Comic Sans MS" w:cs="Arial"/>
          <w:b/>
          <w:bCs/>
          <w:sz w:val="24"/>
          <w:u w:val="single"/>
        </w:rPr>
      </w:pPr>
    </w:p>
    <w:p w:rsidR="007B1D3F" w:rsidRDefault="007B1D3F" w:rsidP="00E83FB2">
      <w:pPr>
        <w:spacing w:before="240" w:line="276" w:lineRule="auto"/>
        <w:ind w:right="180"/>
        <w:rPr>
          <w:rFonts w:ascii="Comic Sans MS" w:eastAsia="Calibri" w:hAnsi="Comic Sans MS" w:cs="Arial"/>
          <w:b/>
          <w:bCs/>
          <w:sz w:val="24"/>
          <w:u w:val="single"/>
        </w:rPr>
      </w:pPr>
    </w:p>
    <w:p w:rsidR="00BD68DA" w:rsidRPr="009B063A" w:rsidRDefault="00BD68DA" w:rsidP="00E83FB2">
      <w:pPr>
        <w:spacing w:before="240" w:line="276" w:lineRule="auto"/>
        <w:ind w:right="180"/>
        <w:rPr>
          <w:rFonts w:ascii="Comic Sans MS" w:eastAsia="Calibri" w:hAnsi="Comic Sans MS" w:cs="Arial"/>
          <w:b/>
          <w:bCs/>
          <w:sz w:val="24"/>
          <w:u w:val="single"/>
        </w:rPr>
      </w:pPr>
      <w:r w:rsidRPr="009B063A">
        <w:rPr>
          <w:rFonts w:ascii="Comic Sans MS" w:eastAsia="Calibri" w:hAnsi="Comic Sans MS" w:cs="Arial"/>
          <w:b/>
          <w:bCs/>
          <w:sz w:val="24"/>
          <w:u w:val="single"/>
        </w:rPr>
        <w:lastRenderedPageBreak/>
        <w:t>VAKA 1</w:t>
      </w:r>
    </w:p>
    <w:p w:rsidR="00BD68DA" w:rsidRPr="009B063A" w:rsidRDefault="00BD68DA" w:rsidP="00E83FB2">
      <w:pPr>
        <w:spacing w:before="240" w:line="276" w:lineRule="auto"/>
        <w:ind w:right="180"/>
        <w:rPr>
          <w:rFonts w:ascii="Comic Sans MS" w:eastAsia="Calibri" w:hAnsi="Comic Sans MS" w:cs="Arial"/>
          <w:bCs/>
          <w:sz w:val="24"/>
        </w:rPr>
      </w:pPr>
      <w:r w:rsidRPr="009B063A">
        <w:rPr>
          <w:rFonts w:ascii="Comic Sans MS" w:eastAsia="Calibri" w:hAnsi="Comic Sans MS" w:cs="Arial"/>
          <w:noProof/>
          <w:sz w:val="24"/>
          <w:lang w:eastAsia="tr-TR"/>
        </w:rPr>
        <w:drawing>
          <wp:inline distT="0" distB="0" distL="0" distR="0" wp14:anchorId="57067184" wp14:editId="2D3DC439">
            <wp:extent cx="2638764" cy="1979526"/>
            <wp:effectExtent l="0" t="0" r="9525" b="190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41102" cy="1981280"/>
                    </a:xfrm>
                    <a:prstGeom prst="rect">
                      <a:avLst/>
                    </a:prstGeom>
                    <a:noFill/>
                    <a:ln>
                      <a:noFill/>
                    </a:ln>
                  </pic:spPr>
                </pic:pic>
              </a:graphicData>
            </a:graphic>
          </wp:inline>
        </w:drawing>
      </w:r>
      <w:r w:rsidRPr="009B063A">
        <w:rPr>
          <w:rFonts w:ascii="Comic Sans MS" w:eastAsia="Calibri" w:hAnsi="Comic Sans MS" w:cs="Arial"/>
          <w:noProof/>
          <w:sz w:val="24"/>
          <w:lang w:eastAsia="tr-TR"/>
        </w:rPr>
        <w:t xml:space="preserve">    </w:t>
      </w:r>
      <w:r w:rsidRPr="009B063A">
        <w:rPr>
          <w:rFonts w:ascii="Comic Sans MS" w:eastAsia="Calibri" w:hAnsi="Comic Sans MS" w:cs="Arial"/>
          <w:noProof/>
          <w:sz w:val="24"/>
          <w:lang w:eastAsia="tr-TR"/>
        </w:rPr>
        <w:drawing>
          <wp:inline distT="0" distB="0" distL="0" distR="0" wp14:anchorId="359D8E6F" wp14:editId="786DF5FD">
            <wp:extent cx="2487162" cy="2013585"/>
            <wp:effectExtent l="0" t="0" r="8890" b="5715"/>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96518" cy="2021159"/>
                    </a:xfrm>
                    <a:prstGeom prst="rect">
                      <a:avLst/>
                    </a:prstGeom>
                    <a:noFill/>
                    <a:ln>
                      <a:noFill/>
                    </a:ln>
                  </pic:spPr>
                </pic:pic>
              </a:graphicData>
            </a:graphic>
          </wp:inline>
        </w:drawing>
      </w:r>
    </w:p>
    <w:p w:rsidR="00BD68DA" w:rsidRPr="009B063A" w:rsidRDefault="00BD68DA" w:rsidP="00E83FB2">
      <w:pPr>
        <w:spacing w:before="240" w:line="276" w:lineRule="auto"/>
        <w:ind w:right="180"/>
        <w:rPr>
          <w:rFonts w:ascii="Comic Sans MS" w:eastAsia="Calibri" w:hAnsi="Comic Sans MS" w:cs="Arial"/>
          <w:b/>
          <w:bCs/>
          <w:sz w:val="24"/>
          <w:u w:val="single"/>
        </w:rPr>
      </w:pPr>
      <w:r w:rsidRPr="009B063A">
        <w:rPr>
          <w:rFonts w:ascii="Comic Sans MS" w:eastAsia="Calibri" w:hAnsi="Comic Sans MS" w:cs="Arial"/>
          <w:b/>
          <w:bCs/>
          <w:sz w:val="24"/>
          <w:u w:val="single"/>
        </w:rPr>
        <w:t>VAKA 2</w:t>
      </w:r>
    </w:p>
    <w:p w:rsidR="00BD68DA" w:rsidRPr="009B063A" w:rsidRDefault="00BD68DA" w:rsidP="00E83FB2">
      <w:pPr>
        <w:spacing w:before="240" w:line="276" w:lineRule="auto"/>
        <w:ind w:right="180"/>
        <w:rPr>
          <w:rFonts w:ascii="Comic Sans MS" w:eastAsia="Calibri" w:hAnsi="Comic Sans MS" w:cs="Arial"/>
          <w:b/>
          <w:bCs/>
          <w:sz w:val="24"/>
        </w:rPr>
      </w:pPr>
      <w:r w:rsidRPr="009B063A">
        <w:rPr>
          <w:rFonts w:ascii="Comic Sans MS" w:eastAsia="Calibri" w:hAnsi="Comic Sans MS" w:cs="Arial"/>
          <w:b/>
          <w:noProof/>
          <w:sz w:val="24"/>
          <w:lang w:eastAsia="tr-TR"/>
        </w:rPr>
        <w:drawing>
          <wp:inline distT="0" distB="0" distL="0" distR="0" wp14:anchorId="2D82D78F" wp14:editId="0F944B1D">
            <wp:extent cx="2731938" cy="2049864"/>
            <wp:effectExtent l="0" t="0" r="0" b="762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37193" cy="2053807"/>
                    </a:xfrm>
                    <a:prstGeom prst="rect">
                      <a:avLst/>
                    </a:prstGeom>
                    <a:noFill/>
                    <a:ln>
                      <a:noFill/>
                    </a:ln>
                  </pic:spPr>
                </pic:pic>
              </a:graphicData>
            </a:graphic>
          </wp:inline>
        </w:drawing>
      </w:r>
      <w:r w:rsidRPr="009B063A">
        <w:rPr>
          <w:rFonts w:ascii="Comic Sans MS" w:eastAsia="Calibri" w:hAnsi="Comic Sans MS" w:cs="Arial"/>
          <w:b/>
          <w:noProof/>
          <w:sz w:val="24"/>
          <w:lang w:eastAsia="tr-TR"/>
        </w:rPr>
        <w:t xml:space="preserve">  </w:t>
      </w:r>
      <w:r w:rsidRPr="009B063A">
        <w:rPr>
          <w:rFonts w:ascii="Comic Sans MS" w:eastAsia="Calibri" w:hAnsi="Comic Sans MS" w:cs="Arial"/>
          <w:b/>
          <w:noProof/>
          <w:sz w:val="24"/>
          <w:lang w:eastAsia="tr-TR"/>
        </w:rPr>
        <w:drawing>
          <wp:inline distT="0" distB="0" distL="0" distR="0" wp14:anchorId="471259EC" wp14:editId="26108A07">
            <wp:extent cx="2559472" cy="2078990"/>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77832" cy="2093903"/>
                    </a:xfrm>
                    <a:prstGeom prst="rect">
                      <a:avLst/>
                    </a:prstGeom>
                    <a:noFill/>
                    <a:ln>
                      <a:noFill/>
                    </a:ln>
                  </pic:spPr>
                </pic:pic>
              </a:graphicData>
            </a:graphic>
          </wp:inline>
        </w:drawing>
      </w:r>
    </w:p>
    <w:p w:rsidR="00BD68DA" w:rsidRPr="009B063A" w:rsidRDefault="00BD68DA" w:rsidP="00E83FB2">
      <w:pPr>
        <w:spacing w:before="240" w:line="276" w:lineRule="auto"/>
        <w:ind w:right="180"/>
        <w:rPr>
          <w:rFonts w:ascii="Comic Sans MS" w:eastAsia="Calibri" w:hAnsi="Comic Sans MS" w:cs="Arial"/>
          <w:b/>
          <w:bCs/>
          <w:sz w:val="24"/>
          <w:u w:val="single"/>
        </w:rPr>
      </w:pPr>
      <w:r w:rsidRPr="009B063A">
        <w:rPr>
          <w:rFonts w:ascii="Comic Sans MS" w:eastAsia="Calibri" w:hAnsi="Comic Sans MS" w:cs="Arial"/>
          <w:b/>
          <w:bCs/>
          <w:sz w:val="24"/>
          <w:u w:val="single"/>
        </w:rPr>
        <w:t>VAKA 3</w:t>
      </w:r>
    </w:p>
    <w:p w:rsidR="00BD68DA" w:rsidRPr="009B063A" w:rsidRDefault="00BD68DA" w:rsidP="00E83FB2">
      <w:pPr>
        <w:spacing w:before="240" w:line="276" w:lineRule="auto"/>
        <w:ind w:right="180"/>
        <w:rPr>
          <w:rFonts w:ascii="Comic Sans MS" w:eastAsia="Calibri" w:hAnsi="Comic Sans MS" w:cs="Arial"/>
          <w:b/>
          <w:bCs/>
          <w:sz w:val="24"/>
        </w:rPr>
      </w:pPr>
      <w:r w:rsidRPr="009B063A">
        <w:rPr>
          <w:rFonts w:ascii="Comic Sans MS" w:eastAsia="Calibri" w:hAnsi="Comic Sans MS" w:cs="Arial"/>
          <w:b/>
          <w:bCs/>
          <w:noProof/>
          <w:sz w:val="24"/>
          <w:lang w:eastAsia="tr-TR"/>
        </w:rPr>
        <w:drawing>
          <wp:inline distT="0" distB="0" distL="0" distR="0" wp14:anchorId="638BF978" wp14:editId="0BEE6303">
            <wp:extent cx="2654300" cy="1990725"/>
            <wp:effectExtent l="0" t="0" r="0" b="952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54300" cy="1990725"/>
                    </a:xfrm>
                    <a:prstGeom prst="rect">
                      <a:avLst/>
                    </a:prstGeom>
                    <a:noFill/>
                  </pic:spPr>
                </pic:pic>
              </a:graphicData>
            </a:graphic>
          </wp:inline>
        </w:drawing>
      </w:r>
      <w:r w:rsidRPr="009B063A">
        <w:rPr>
          <w:rFonts w:ascii="Comic Sans MS" w:eastAsia="Calibri" w:hAnsi="Comic Sans MS" w:cs="Arial"/>
          <w:b/>
          <w:bCs/>
          <w:sz w:val="24"/>
        </w:rPr>
        <w:t xml:space="preserve">  </w:t>
      </w:r>
      <w:r w:rsidRPr="009B063A">
        <w:rPr>
          <w:rFonts w:ascii="Comic Sans MS" w:eastAsia="Calibri" w:hAnsi="Comic Sans MS" w:cs="Arial"/>
          <w:b/>
          <w:noProof/>
          <w:sz w:val="24"/>
          <w:lang w:eastAsia="tr-TR"/>
        </w:rPr>
        <w:drawing>
          <wp:inline distT="0" distB="0" distL="0" distR="0" wp14:anchorId="53592B94" wp14:editId="1EE99D2B">
            <wp:extent cx="2522220" cy="2065655"/>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23809" cy="2066956"/>
                    </a:xfrm>
                    <a:prstGeom prst="rect">
                      <a:avLst/>
                    </a:prstGeom>
                    <a:noFill/>
                    <a:ln>
                      <a:noFill/>
                    </a:ln>
                  </pic:spPr>
                </pic:pic>
              </a:graphicData>
            </a:graphic>
          </wp:inline>
        </w:drawing>
      </w:r>
    </w:p>
    <w:p w:rsidR="00BD68DA" w:rsidRPr="009B063A" w:rsidRDefault="00BD68DA" w:rsidP="00E83FB2">
      <w:pPr>
        <w:spacing w:before="240" w:line="276" w:lineRule="auto"/>
        <w:jc w:val="center"/>
        <w:rPr>
          <w:rFonts w:ascii="Comic Sans MS" w:eastAsia="Times New Roman" w:hAnsi="Comic Sans MS" w:cs="Calibri"/>
          <w:b/>
          <w:sz w:val="28"/>
          <w:szCs w:val="24"/>
          <w:lang w:eastAsia="tr-TR"/>
        </w:rPr>
      </w:pPr>
    </w:p>
    <w:p w:rsidR="00BD68DA" w:rsidRPr="009B063A" w:rsidRDefault="00BD68DA" w:rsidP="00E83FB2">
      <w:pPr>
        <w:spacing w:before="240" w:line="276" w:lineRule="auto"/>
        <w:ind w:right="180"/>
        <w:rPr>
          <w:rFonts w:ascii="Comic Sans MS" w:eastAsia="Calibri" w:hAnsi="Comic Sans MS" w:cs="Arial"/>
          <w:bCs/>
          <w:sz w:val="24"/>
        </w:rPr>
      </w:pPr>
    </w:p>
    <w:p w:rsidR="00BD68DA" w:rsidRPr="00856462" w:rsidRDefault="007B1D3F" w:rsidP="00856462">
      <w:pPr>
        <w:spacing w:before="240" w:line="276" w:lineRule="auto"/>
        <w:ind w:right="180"/>
        <w:rPr>
          <w:rFonts w:ascii="Comic Sans MS" w:eastAsia="Calibri" w:hAnsi="Comic Sans MS" w:cs="Arial"/>
          <w:bCs/>
          <w:sz w:val="24"/>
        </w:rPr>
      </w:pPr>
      <w:r>
        <w:rPr>
          <w:rFonts w:ascii="Comic Sans MS" w:eastAsia="Calibri" w:hAnsi="Comic Sans MS" w:cs="Times New Roman"/>
          <w:b/>
          <w:sz w:val="24"/>
        </w:rPr>
        <w:lastRenderedPageBreak/>
        <w:t xml:space="preserve">3.3 VAKA ÇALIŞMASI </w:t>
      </w:r>
      <w:r w:rsidRPr="007B1D3F">
        <w:rPr>
          <w:rFonts w:ascii="Comic Sans MS" w:eastAsia="Calibri" w:hAnsi="Comic Sans MS" w:cs="Times New Roman"/>
          <w:b/>
          <w:sz w:val="24"/>
        </w:rPr>
        <w:t>VE SUNUMLARI</w:t>
      </w:r>
    </w:p>
    <w:p w:rsidR="00066084" w:rsidRDefault="00066084" w:rsidP="00E83FB2">
      <w:pPr>
        <w:spacing w:before="240" w:line="276" w:lineRule="auto"/>
        <w:jc w:val="both"/>
        <w:rPr>
          <w:rFonts w:ascii="Comic Sans MS" w:eastAsia="Calibri" w:hAnsi="Comic Sans MS" w:cs="Times New Roman"/>
          <w:b/>
          <w:sz w:val="24"/>
        </w:rPr>
      </w:pPr>
      <w:r>
        <w:rPr>
          <w:rFonts w:ascii="Comic Sans MS" w:eastAsia="Calibri" w:hAnsi="Comic Sans MS" w:cs="Times New Roman"/>
          <w:b/>
          <w:sz w:val="24"/>
        </w:rPr>
        <w:t>AMAÇ</w:t>
      </w:r>
    </w:p>
    <w:p w:rsidR="00BD68DA" w:rsidRPr="009B063A" w:rsidRDefault="00BD68DA" w:rsidP="00E83FB2">
      <w:pPr>
        <w:spacing w:before="240" w:line="276" w:lineRule="auto"/>
        <w:jc w:val="both"/>
        <w:rPr>
          <w:rFonts w:ascii="Comic Sans MS" w:eastAsia="Calibri" w:hAnsi="Comic Sans MS" w:cs="Times New Roman"/>
          <w:sz w:val="24"/>
        </w:rPr>
      </w:pPr>
      <w:r w:rsidRPr="009B063A">
        <w:rPr>
          <w:rFonts w:ascii="Comic Sans MS" w:eastAsia="Calibri" w:hAnsi="Comic Sans MS" w:cs="Times New Roman"/>
          <w:sz w:val="24"/>
        </w:rPr>
        <w:t xml:space="preserve">Katılımcıların farklı Vaka Örnekleri üzerinde SCORE-TR ölçeğini kullanarak risk hesaplaması, yapılacak müdahalelere karar vermesi </w:t>
      </w:r>
    </w:p>
    <w:p w:rsidR="00BD68DA" w:rsidRPr="009B063A" w:rsidRDefault="00BD68DA" w:rsidP="00E83FB2">
      <w:pPr>
        <w:spacing w:before="240" w:line="276" w:lineRule="auto"/>
        <w:jc w:val="both"/>
        <w:rPr>
          <w:rFonts w:ascii="Comic Sans MS" w:eastAsia="Calibri" w:hAnsi="Comic Sans MS" w:cs="Times New Roman"/>
          <w:b/>
          <w:sz w:val="24"/>
        </w:rPr>
      </w:pPr>
      <w:r w:rsidRPr="009B063A">
        <w:rPr>
          <w:rFonts w:ascii="Comic Sans MS" w:eastAsia="Calibri" w:hAnsi="Comic Sans MS" w:cs="Times New Roman"/>
          <w:b/>
          <w:sz w:val="24"/>
        </w:rPr>
        <w:t>ÖĞRENİM HEDEFLERİ</w:t>
      </w:r>
    </w:p>
    <w:p w:rsidR="00BD68DA" w:rsidRPr="009B063A" w:rsidRDefault="00BD68DA" w:rsidP="00E83FB2">
      <w:pPr>
        <w:spacing w:before="240" w:line="276" w:lineRule="auto"/>
        <w:jc w:val="both"/>
        <w:rPr>
          <w:rFonts w:ascii="Comic Sans MS" w:eastAsia="Calibri" w:hAnsi="Comic Sans MS" w:cs="Times New Roman"/>
          <w:sz w:val="24"/>
        </w:rPr>
      </w:pPr>
      <w:r w:rsidRPr="009B063A">
        <w:rPr>
          <w:rFonts w:ascii="Comic Sans MS" w:eastAsia="Calibri" w:hAnsi="Comic Sans MS" w:cs="Times New Roman"/>
          <w:sz w:val="24"/>
        </w:rPr>
        <w:t>Katılımcılar bu oturumun sonunda vaka üzerinde;</w:t>
      </w:r>
    </w:p>
    <w:p w:rsidR="00BD68DA" w:rsidRPr="00856462" w:rsidRDefault="00BD68DA" w:rsidP="00265E07">
      <w:pPr>
        <w:pStyle w:val="ListeParagraf"/>
        <w:numPr>
          <w:ilvl w:val="0"/>
          <w:numId w:val="138"/>
        </w:numPr>
        <w:spacing w:before="240"/>
        <w:jc w:val="both"/>
        <w:rPr>
          <w:rFonts w:ascii="Comic Sans MS" w:hAnsi="Comic Sans MS"/>
          <w:sz w:val="24"/>
        </w:rPr>
      </w:pPr>
      <w:r w:rsidRPr="00856462">
        <w:rPr>
          <w:rFonts w:ascii="Comic Sans MS" w:hAnsi="Comic Sans MS"/>
          <w:sz w:val="24"/>
        </w:rPr>
        <w:t>Küçük gruplar halinde vaka çalışması yaparak risk hesaplayabilmeli,</w:t>
      </w:r>
    </w:p>
    <w:p w:rsidR="00BD68DA" w:rsidRPr="00856462" w:rsidRDefault="00BD68DA" w:rsidP="00265E07">
      <w:pPr>
        <w:pStyle w:val="ListeParagraf"/>
        <w:numPr>
          <w:ilvl w:val="0"/>
          <w:numId w:val="138"/>
        </w:numPr>
        <w:spacing w:before="240"/>
        <w:jc w:val="both"/>
        <w:rPr>
          <w:rFonts w:ascii="Comic Sans MS" w:hAnsi="Comic Sans MS"/>
          <w:sz w:val="24"/>
        </w:rPr>
      </w:pPr>
      <w:r w:rsidRPr="00856462">
        <w:rPr>
          <w:rFonts w:ascii="Comic Sans MS" w:hAnsi="Comic Sans MS"/>
          <w:sz w:val="24"/>
        </w:rPr>
        <w:t>Risk grubuna göre tedavi ve izlem algoritmalarını belirleyebilmeli,</w:t>
      </w:r>
    </w:p>
    <w:p w:rsidR="00BD68DA" w:rsidRPr="00856462" w:rsidRDefault="00BD68DA" w:rsidP="00265E07">
      <w:pPr>
        <w:pStyle w:val="ListeParagraf"/>
        <w:numPr>
          <w:ilvl w:val="0"/>
          <w:numId w:val="138"/>
        </w:numPr>
        <w:spacing w:before="240"/>
        <w:jc w:val="both"/>
        <w:rPr>
          <w:rFonts w:ascii="Comic Sans MS" w:hAnsi="Comic Sans MS"/>
          <w:sz w:val="24"/>
        </w:rPr>
      </w:pPr>
      <w:r w:rsidRPr="00856462">
        <w:rPr>
          <w:rFonts w:ascii="Comic Sans MS" w:hAnsi="Comic Sans MS"/>
          <w:sz w:val="24"/>
        </w:rPr>
        <w:t>Algoritmaları gerekçeleri ile açıklayabilmeli,</w:t>
      </w:r>
    </w:p>
    <w:p w:rsidR="00BD68DA" w:rsidRPr="00856462" w:rsidRDefault="00BD68DA" w:rsidP="00265E07">
      <w:pPr>
        <w:pStyle w:val="ListeParagraf"/>
        <w:numPr>
          <w:ilvl w:val="0"/>
          <w:numId w:val="138"/>
        </w:numPr>
        <w:spacing w:before="240"/>
        <w:jc w:val="both"/>
        <w:rPr>
          <w:rFonts w:ascii="Comic Sans MS" w:hAnsi="Comic Sans MS"/>
          <w:sz w:val="24"/>
        </w:rPr>
      </w:pPr>
      <w:r w:rsidRPr="00856462">
        <w:rPr>
          <w:rFonts w:ascii="Comic Sans MS" w:hAnsi="Comic Sans MS"/>
          <w:sz w:val="24"/>
        </w:rPr>
        <w:t>Grup çalışması sonuç raporunu sunabilmeli ve tartışabilmelidir.</w:t>
      </w:r>
    </w:p>
    <w:p w:rsidR="00BD68DA" w:rsidRPr="009B063A" w:rsidRDefault="00BD68DA" w:rsidP="00E83FB2">
      <w:pPr>
        <w:spacing w:before="240" w:line="276" w:lineRule="auto"/>
        <w:jc w:val="both"/>
        <w:rPr>
          <w:rFonts w:ascii="Comic Sans MS" w:eastAsia="Calibri" w:hAnsi="Comic Sans MS" w:cs="Times New Roman"/>
          <w:sz w:val="24"/>
        </w:rPr>
      </w:pPr>
      <w:r w:rsidRPr="009B063A">
        <w:rPr>
          <w:rFonts w:ascii="Comic Sans MS" w:eastAsia="Calibri" w:hAnsi="Comic Sans MS" w:cs="Times New Roman"/>
          <w:b/>
          <w:sz w:val="24"/>
        </w:rPr>
        <w:t>SÜRE:</w:t>
      </w:r>
      <w:r w:rsidRPr="009B063A">
        <w:rPr>
          <w:rFonts w:ascii="Comic Sans MS" w:eastAsia="Calibri" w:hAnsi="Comic Sans MS" w:cs="Times New Roman"/>
          <w:sz w:val="24"/>
        </w:rPr>
        <w:t>2x45 dakika</w:t>
      </w:r>
    </w:p>
    <w:p w:rsidR="00BD68DA" w:rsidRPr="009B063A" w:rsidRDefault="00BD68DA" w:rsidP="00E83FB2">
      <w:pPr>
        <w:spacing w:before="240" w:line="276" w:lineRule="auto"/>
        <w:jc w:val="both"/>
        <w:rPr>
          <w:rFonts w:ascii="Comic Sans MS" w:eastAsia="Calibri" w:hAnsi="Comic Sans MS" w:cs="Times New Roman"/>
          <w:b/>
          <w:sz w:val="24"/>
        </w:rPr>
      </w:pPr>
      <w:r w:rsidRPr="009B063A">
        <w:rPr>
          <w:rFonts w:ascii="Comic Sans MS" w:eastAsia="Calibri" w:hAnsi="Comic Sans MS" w:cs="Times New Roman"/>
          <w:b/>
          <w:sz w:val="24"/>
        </w:rPr>
        <w:t>YÖNTEM</w:t>
      </w:r>
      <w:r w:rsidR="00066084">
        <w:rPr>
          <w:rFonts w:ascii="Comic Sans MS" w:eastAsia="Calibri" w:hAnsi="Comic Sans MS" w:cs="Times New Roman"/>
          <w:b/>
          <w:sz w:val="24"/>
        </w:rPr>
        <w:t>/TEKNİK</w:t>
      </w:r>
    </w:p>
    <w:p w:rsidR="00BD68DA" w:rsidRPr="009B063A" w:rsidRDefault="00BD68DA" w:rsidP="00265E07">
      <w:pPr>
        <w:numPr>
          <w:ilvl w:val="0"/>
          <w:numId w:val="50"/>
        </w:numPr>
        <w:spacing w:before="240" w:line="276" w:lineRule="auto"/>
        <w:ind w:left="0" w:firstLine="0"/>
        <w:contextualSpacing/>
        <w:jc w:val="both"/>
        <w:rPr>
          <w:rFonts w:ascii="Comic Sans MS" w:eastAsia="Calibri" w:hAnsi="Comic Sans MS" w:cs="Times New Roman"/>
          <w:sz w:val="24"/>
        </w:rPr>
      </w:pPr>
      <w:r w:rsidRPr="009B063A">
        <w:rPr>
          <w:rFonts w:ascii="Comic Sans MS" w:eastAsia="Calibri" w:hAnsi="Comic Sans MS" w:cs="Times New Roman"/>
          <w:sz w:val="24"/>
        </w:rPr>
        <w:t>Vaka çalışması</w:t>
      </w:r>
    </w:p>
    <w:p w:rsidR="00BD68DA" w:rsidRPr="009B063A" w:rsidRDefault="00BD68DA" w:rsidP="00265E07">
      <w:pPr>
        <w:numPr>
          <w:ilvl w:val="0"/>
          <w:numId w:val="50"/>
        </w:numPr>
        <w:spacing w:before="240" w:line="276" w:lineRule="auto"/>
        <w:ind w:left="0" w:firstLine="0"/>
        <w:contextualSpacing/>
        <w:jc w:val="both"/>
        <w:rPr>
          <w:rFonts w:ascii="Comic Sans MS" w:eastAsia="Calibri" w:hAnsi="Comic Sans MS" w:cs="Times New Roman"/>
          <w:sz w:val="24"/>
        </w:rPr>
      </w:pPr>
      <w:r w:rsidRPr="009B063A">
        <w:rPr>
          <w:rFonts w:ascii="Comic Sans MS" w:eastAsia="Calibri" w:hAnsi="Comic Sans MS" w:cs="Times New Roman"/>
          <w:sz w:val="24"/>
        </w:rPr>
        <w:t>Küçük/büyük grup çalışması</w:t>
      </w:r>
    </w:p>
    <w:p w:rsidR="00BD68DA" w:rsidRPr="009B063A" w:rsidRDefault="00BD68DA" w:rsidP="00265E07">
      <w:pPr>
        <w:numPr>
          <w:ilvl w:val="0"/>
          <w:numId w:val="50"/>
        </w:numPr>
        <w:spacing w:before="240" w:line="276" w:lineRule="auto"/>
        <w:ind w:left="0" w:firstLine="0"/>
        <w:contextualSpacing/>
        <w:jc w:val="both"/>
        <w:rPr>
          <w:rFonts w:ascii="Comic Sans MS" w:eastAsia="Calibri" w:hAnsi="Comic Sans MS" w:cs="Times New Roman"/>
          <w:sz w:val="24"/>
        </w:rPr>
      </w:pPr>
      <w:r w:rsidRPr="009B063A">
        <w:rPr>
          <w:rFonts w:ascii="Comic Sans MS" w:eastAsia="Calibri" w:hAnsi="Comic Sans MS" w:cs="Times New Roman"/>
          <w:sz w:val="24"/>
        </w:rPr>
        <w:t>Görsel araçlarla anlatma</w:t>
      </w:r>
    </w:p>
    <w:p w:rsidR="00BD68DA" w:rsidRPr="009B063A" w:rsidRDefault="00BD68DA" w:rsidP="00265E07">
      <w:pPr>
        <w:numPr>
          <w:ilvl w:val="0"/>
          <w:numId w:val="50"/>
        </w:numPr>
        <w:spacing w:before="240" w:line="276" w:lineRule="auto"/>
        <w:ind w:left="0" w:firstLine="0"/>
        <w:contextualSpacing/>
        <w:jc w:val="both"/>
        <w:rPr>
          <w:rFonts w:ascii="Comic Sans MS" w:eastAsia="Calibri" w:hAnsi="Comic Sans MS" w:cs="Times New Roman"/>
          <w:sz w:val="24"/>
        </w:rPr>
      </w:pPr>
      <w:r w:rsidRPr="009B063A">
        <w:rPr>
          <w:rFonts w:ascii="Comic Sans MS" w:eastAsia="Calibri" w:hAnsi="Comic Sans MS" w:cs="Times New Roman"/>
          <w:sz w:val="24"/>
        </w:rPr>
        <w:t>Soru/Cevap</w:t>
      </w:r>
    </w:p>
    <w:p w:rsidR="00BD68DA" w:rsidRPr="009B063A" w:rsidRDefault="00BD68DA" w:rsidP="00E83FB2">
      <w:pPr>
        <w:spacing w:before="240" w:line="276" w:lineRule="auto"/>
        <w:jc w:val="both"/>
        <w:rPr>
          <w:rFonts w:ascii="Comic Sans MS" w:eastAsia="Calibri" w:hAnsi="Comic Sans MS" w:cs="Times New Roman"/>
          <w:b/>
          <w:sz w:val="24"/>
        </w:rPr>
      </w:pPr>
      <w:r w:rsidRPr="009B063A">
        <w:rPr>
          <w:rFonts w:ascii="Comic Sans MS" w:eastAsia="Calibri" w:hAnsi="Comic Sans MS" w:cs="Times New Roman"/>
          <w:b/>
          <w:sz w:val="24"/>
        </w:rPr>
        <w:t>ARAÇ</w:t>
      </w:r>
      <w:r w:rsidR="00066084">
        <w:rPr>
          <w:rFonts w:ascii="Comic Sans MS" w:eastAsia="Calibri" w:hAnsi="Comic Sans MS" w:cs="Times New Roman"/>
          <w:b/>
          <w:sz w:val="24"/>
        </w:rPr>
        <w:t>/</w:t>
      </w:r>
      <w:r w:rsidRPr="009B063A">
        <w:rPr>
          <w:rFonts w:ascii="Comic Sans MS" w:eastAsia="Calibri" w:hAnsi="Comic Sans MS" w:cs="Times New Roman"/>
          <w:b/>
          <w:sz w:val="24"/>
        </w:rPr>
        <w:t>GEREÇ</w:t>
      </w:r>
      <w:r w:rsidR="00066084">
        <w:rPr>
          <w:rFonts w:ascii="Comic Sans MS" w:eastAsia="Calibri" w:hAnsi="Comic Sans MS" w:cs="Times New Roman"/>
          <w:b/>
          <w:sz w:val="24"/>
        </w:rPr>
        <w:t>/MATERYAL</w:t>
      </w:r>
    </w:p>
    <w:p w:rsidR="00BD68DA" w:rsidRPr="009B063A" w:rsidRDefault="00BD68DA" w:rsidP="00265E07">
      <w:pPr>
        <w:numPr>
          <w:ilvl w:val="0"/>
          <w:numId w:val="50"/>
        </w:numPr>
        <w:spacing w:before="240" w:line="276" w:lineRule="auto"/>
        <w:ind w:left="0" w:firstLine="0"/>
        <w:contextualSpacing/>
        <w:jc w:val="both"/>
        <w:rPr>
          <w:rFonts w:ascii="Comic Sans MS" w:eastAsia="Calibri" w:hAnsi="Comic Sans MS" w:cs="Times New Roman"/>
          <w:sz w:val="24"/>
        </w:rPr>
      </w:pPr>
      <w:r w:rsidRPr="009B063A">
        <w:rPr>
          <w:rFonts w:ascii="Comic Sans MS" w:eastAsia="Calibri" w:hAnsi="Comic Sans MS" w:cs="Times New Roman"/>
          <w:sz w:val="24"/>
        </w:rPr>
        <w:t xml:space="preserve">Yazı tahtası, kalem ve </w:t>
      </w:r>
      <w:proofErr w:type="gramStart"/>
      <w:r w:rsidRPr="009B063A">
        <w:rPr>
          <w:rFonts w:ascii="Comic Sans MS" w:eastAsia="Calibri" w:hAnsi="Comic Sans MS" w:cs="Times New Roman"/>
          <w:sz w:val="24"/>
        </w:rPr>
        <w:t>kağıt</w:t>
      </w:r>
      <w:proofErr w:type="gramEnd"/>
    </w:p>
    <w:p w:rsidR="00BD68DA" w:rsidRPr="009B063A" w:rsidRDefault="00BD68DA" w:rsidP="00265E07">
      <w:pPr>
        <w:numPr>
          <w:ilvl w:val="0"/>
          <w:numId w:val="50"/>
        </w:numPr>
        <w:spacing w:before="240" w:line="276" w:lineRule="auto"/>
        <w:ind w:left="0" w:firstLine="0"/>
        <w:contextualSpacing/>
        <w:jc w:val="both"/>
        <w:rPr>
          <w:rFonts w:ascii="Comic Sans MS" w:eastAsia="Calibri" w:hAnsi="Comic Sans MS" w:cs="Times New Roman"/>
          <w:sz w:val="24"/>
        </w:rPr>
      </w:pPr>
      <w:r w:rsidRPr="009B063A">
        <w:rPr>
          <w:rFonts w:ascii="Comic Sans MS" w:eastAsia="Calibri" w:hAnsi="Comic Sans MS" w:cs="Times New Roman"/>
          <w:sz w:val="24"/>
        </w:rPr>
        <w:t>Bilgisayar ve projeksiyon cihazı</w:t>
      </w:r>
    </w:p>
    <w:p w:rsidR="00BD68DA" w:rsidRPr="009B063A" w:rsidRDefault="00BD68DA" w:rsidP="00E83FB2">
      <w:pPr>
        <w:spacing w:before="240" w:line="276" w:lineRule="auto"/>
        <w:contextualSpacing/>
        <w:jc w:val="both"/>
        <w:rPr>
          <w:rFonts w:ascii="Comic Sans MS" w:eastAsia="Calibri" w:hAnsi="Comic Sans MS" w:cs="Times New Roman"/>
          <w:sz w:val="24"/>
        </w:rPr>
      </w:pPr>
    </w:p>
    <w:p w:rsidR="00BD68DA" w:rsidRPr="009B063A" w:rsidRDefault="00856462" w:rsidP="00E83FB2">
      <w:pPr>
        <w:spacing w:before="240" w:line="276" w:lineRule="auto"/>
        <w:contextualSpacing/>
        <w:jc w:val="both"/>
        <w:rPr>
          <w:rFonts w:ascii="Comic Sans MS" w:eastAsia="Calibri" w:hAnsi="Comic Sans MS" w:cs="Times New Roman"/>
          <w:sz w:val="24"/>
        </w:rPr>
      </w:pPr>
      <w:r>
        <w:rPr>
          <w:rFonts w:ascii="Comic Sans MS" w:eastAsia="Calibri" w:hAnsi="Comic Sans MS" w:cs="Times New Roman"/>
          <w:sz w:val="24"/>
        </w:rPr>
        <w:br w:type="column"/>
      </w:r>
    </w:p>
    <w:p w:rsidR="00BD68DA" w:rsidRPr="00BD68DA" w:rsidRDefault="00BD68DA" w:rsidP="00E83FB2">
      <w:pPr>
        <w:spacing w:before="240" w:line="276" w:lineRule="auto"/>
        <w:jc w:val="center"/>
        <w:rPr>
          <w:rFonts w:ascii="Comic Sans MS" w:eastAsia="Calibri" w:hAnsi="Comic Sans MS" w:cs="Times New Roman"/>
          <w:b/>
          <w:szCs w:val="24"/>
        </w:rPr>
      </w:pPr>
      <w:r w:rsidRPr="00BD68DA">
        <w:rPr>
          <w:rFonts w:ascii="Comic Sans MS" w:eastAsia="Calibri" w:hAnsi="Comic Sans MS" w:cs="Times New Roman"/>
          <w:b/>
          <w:szCs w:val="24"/>
        </w:rPr>
        <w:t>VAKA ÖRNEKLERİ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
        <w:gridCol w:w="4037"/>
        <w:gridCol w:w="4691"/>
      </w:tblGrid>
      <w:tr w:rsidR="00BD68DA" w:rsidRPr="00BD68DA" w:rsidTr="00856462">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1</w:t>
            </w:r>
          </w:p>
        </w:tc>
        <w:tc>
          <w:tcPr>
            <w:tcW w:w="0" w:type="auto"/>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r w:rsidRPr="00BD68DA">
              <w:rPr>
                <w:rFonts w:ascii="Comic Sans MS" w:eastAsia="Calibri" w:hAnsi="Comic Sans MS" w:cs="Times New Roman"/>
                <w:b/>
                <w:i/>
                <w:sz w:val="20"/>
              </w:rPr>
              <w:t>Vaka-1 özellikleri</w:t>
            </w:r>
          </w:p>
        </w:tc>
        <w:tc>
          <w:tcPr>
            <w:tcW w:w="4691" w:type="dxa"/>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Başka bilgi ve tetkike ihtiyacınız var mı?</w:t>
            </w:r>
          </w:p>
        </w:tc>
      </w:tr>
      <w:tr w:rsidR="00BD68DA" w:rsidRPr="00BD68DA" w:rsidTr="00856462">
        <w:tc>
          <w:tcPr>
            <w:tcW w:w="0" w:type="auto"/>
            <w:shd w:val="clear" w:color="auto" w:fill="auto"/>
          </w:tcPr>
          <w:p w:rsidR="00BD68DA" w:rsidRPr="00BD68DA" w:rsidRDefault="00BD68DA" w:rsidP="00E83FB2">
            <w:pPr>
              <w:spacing w:before="240" w:line="276" w:lineRule="auto"/>
              <w:jc w:val="center"/>
              <w:rPr>
                <w:rFonts w:ascii="Comic Sans MS" w:eastAsia="Calibri" w:hAnsi="Comic Sans MS" w:cs="Times New Roman"/>
                <w:sz w:val="20"/>
              </w:rPr>
            </w:pPr>
          </w:p>
        </w:tc>
        <w:tc>
          <w:tcPr>
            <w:tcW w:w="0" w:type="auto"/>
            <w:shd w:val="clear" w:color="auto" w:fill="auto"/>
          </w:tcPr>
          <w:p w:rsidR="00BD68DA" w:rsidRPr="00BD68DA" w:rsidRDefault="00BD68DA" w:rsidP="00E83FB2">
            <w:pPr>
              <w:spacing w:before="240" w:line="276" w:lineRule="auto"/>
              <w:rPr>
                <w:rFonts w:ascii="Comic Sans MS" w:eastAsia="Calibri" w:hAnsi="Comic Sans MS" w:cs="Times New Roman"/>
                <w:sz w:val="20"/>
              </w:rPr>
            </w:pPr>
            <w:proofErr w:type="gramStart"/>
            <w:r w:rsidRPr="00BD68DA">
              <w:rPr>
                <w:rFonts w:ascii="Comic Sans MS" w:eastAsia="Calibri" w:hAnsi="Comic Sans MS" w:cs="Times New Roman"/>
                <w:sz w:val="20"/>
              </w:rPr>
              <w:t xml:space="preserve">Cinsiyet:   </w:t>
            </w:r>
            <w:proofErr w:type="gramEnd"/>
            <w:r w:rsidRPr="00BD68DA">
              <w:rPr>
                <w:rFonts w:ascii="Comic Sans MS" w:eastAsia="Calibri" w:hAnsi="Comic Sans MS" w:cs="Times New Roman"/>
                <w:sz w:val="20"/>
              </w:rPr>
              <w:t xml:space="preserve">                            Kadın</w:t>
            </w:r>
          </w:p>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Yaş                                        62</w:t>
            </w:r>
          </w:p>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Kan basıncı değeri                150/95</w:t>
            </w:r>
          </w:p>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Sigara içip içmediği              Sigara içiyor</w:t>
            </w:r>
          </w:p>
          <w:p w:rsidR="00BD68DA" w:rsidRPr="00BD68DA" w:rsidRDefault="00BD68DA" w:rsidP="00E83FB2">
            <w:pPr>
              <w:spacing w:before="240" w:line="276" w:lineRule="auto"/>
              <w:jc w:val="both"/>
              <w:rPr>
                <w:rFonts w:ascii="Comic Sans MS" w:eastAsia="Calibri" w:hAnsi="Comic Sans MS" w:cs="Times New Roman"/>
                <w:sz w:val="20"/>
              </w:rPr>
            </w:pPr>
            <w:r w:rsidRPr="00BD68DA">
              <w:rPr>
                <w:rFonts w:ascii="Comic Sans MS" w:eastAsia="Calibri" w:hAnsi="Comic Sans MS" w:cs="Times New Roman"/>
                <w:sz w:val="20"/>
              </w:rPr>
              <w:t>Total Kolesterol                    192</w:t>
            </w:r>
          </w:p>
          <w:p w:rsidR="00BD68DA" w:rsidRPr="00BD68DA" w:rsidRDefault="00BD68DA" w:rsidP="00E83FB2">
            <w:pPr>
              <w:spacing w:before="240" w:line="276" w:lineRule="auto"/>
              <w:rPr>
                <w:rFonts w:ascii="Comic Sans MS" w:eastAsia="Calibri" w:hAnsi="Comic Sans MS" w:cs="Times New Roman"/>
                <w:w w:val="105"/>
                <w:sz w:val="20"/>
              </w:rPr>
            </w:pPr>
            <w:r w:rsidRPr="00BD68DA">
              <w:rPr>
                <w:rFonts w:ascii="Comic Sans MS" w:eastAsia="Calibri" w:hAnsi="Comic Sans MS" w:cs="Times New Roman"/>
                <w:w w:val="105"/>
                <w:sz w:val="20"/>
              </w:rPr>
              <w:t>HbA1C düzeyi                    Bakılmamış</w:t>
            </w:r>
          </w:p>
        </w:tc>
        <w:tc>
          <w:tcPr>
            <w:tcW w:w="4691" w:type="dxa"/>
            <w:shd w:val="clear" w:color="auto" w:fill="auto"/>
          </w:tcPr>
          <w:p w:rsidR="00BD68DA" w:rsidRPr="00BD68DA" w:rsidRDefault="00BD68DA" w:rsidP="00E83FB2">
            <w:pPr>
              <w:spacing w:before="240" w:line="276" w:lineRule="auto"/>
              <w:rPr>
                <w:rFonts w:ascii="Comic Sans MS" w:eastAsia="Calibri" w:hAnsi="Comic Sans MS" w:cs="Times New Roman"/>
                <w:sz w:val="20"/>
              </w:rPr>
            </w:pPr>
          </w:p>
        </w:tc>
      </w:tr>
      <w:tr w:rsidR="00BD68DA" w:rsidRPr="00BD68DA" w:rsidTr="00856462">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2</w:t>
            </w:r>
          </w:p>
        </w:tc>
        <w:tc>
          <w:tcPr>
            <w:tcW w:w="0" w:type="auto"/>
            <w:shd w:val="clear" w:color="auto" w:fill="9CC2E5"/>
          </w:tcPr>
          <w:p w:rsidR="00BD68DA" w:rsidRPr="00BD68DA" w:rsidRDefault="00BD68DA" w:rsidP="00E83FB2">
            <w:pPr>
              <w:spacing w:before="240" w:line="276" w:lineRule="auto"/>
              <w:jc w:val="both"/>
              <w:rPr>
                <w:rFonts w:ascii="Comic Sans MS" w:eastAsia="Calibri" w:hAnsi="Comic Sans MS" w:cs="Times New Roman"/>
                <w:b/>
                <w:i/>
                <w:sz w:val="20"/>
              </w:rPr>
            </w:pPr>
            <w:r w:rsidRPr="00BD68DA">
              <w:rPr>
                <w:rFonts w:ascii="Comic Sans MS" w:eastAsia="Calibri" w:hAnsi="Comic Sans MS" w:cs="Times New Roman"/>
                <w:b/>
                <w:i/>
                <w:sz w:val="20"/>
              </w:rPr>
              <w:t>Vakanın risk puanı</w:t>
            </w:r>
          </w:p>
        </w:tc>
        <w:tc>
          <w:tcPr>
            <w:tcW w:w="4691" w:type="dxa"/>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p>
        </w:tc>
      </w:tr>
      <w:tr w:rsidR="00BD68DA" w:rsidRPr="00BD68DA" w:rsidTr="00856462">
        <w:trPr>
          <w:trHeight w:val="1112"/>
        </w:trPr>
        <w:tc>
          <w:tcPr>
            <w:tcW w:w="0" w:type="auto"/>
            <w:shd w:val="clear" w:color="auto" w:fill="auto"/>
          </w:tcPr>
          <w:p w:rsidR="00BD68DA" w:rsidRPr="00BD68DA" w:rsidRDefault="00BD68DA" w:rsidP="00E83FB2">
            <w:pPr>
              <w:spacing w:before="240" w:line="276" w:lineRule="auto"/>
              <w:jc w:val="center"/>
              <w:rPr>
                <w:rFonts w:ascii="Comic Sans MS" w:eastAsia="Calibri" w:hAnsi="Comic Sans MS" w:cs="Times New Roman"/>
                <w:sz w:val="20"/>
              </w:rPr>
            </w:pPr>
          </w:p>
        </w:tc>
        <w:tc>
          <w:tcPr>
            <w:tcW w:w="8728" w:type="dxa"/>
            <w:gridSpan w:val="2"/>
            <w:shd w:val="clear" w:color="auto" w:fill="auto"/>
          </w:tcPr>
          <w:p w:rsidR="00BD68DA" w:rsidRPr="00BD68DA" w:rsidRDefault="00BD68DA" w:rsidP="00E83FB2">
            <w:pPr>
              <w:spacing w:before="240" w:line="276" w:lineRule="auto"/>
              <w:rPr>
                <w:rFonts w:ascii="Comic Sans MS" w:eastAsia="Calibri" w:hAnsi="Comic Sans MS" w:cs="Times New Roman"/>
                <w:sz w:val="20"/>
              </w:rPr>
            </w:pPr>
          </w:p>
        </w:tc>
      </w:tr>
      <w:tr w:rsidR="00BD68DA" w:rsidRPr="00BD68DA" w:rsidTr="00856462">
        <w:trPr>
          <w:trHeight w:val="715"/>
        </w:trPr>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3</w:t>
            </w:r>
          </w:p>
        </w:tc>
        <w:tc>
          <w:tcPr>
            <w:tcW w:w="8728" w:type="dxa"/>
            <w:gridSpan w:val="2"/>
            <w:shd w:val="clear" w:color="auto" w:fill="9CC2E5"/>
          </w:tcPr>
          <w:p w:rsidR="00BD68DA" w:rsidRPr="00BD68DA" w:rsidRDefault="00BD68DA" w:rsidP="00E83FB2">
            <w:pPr>
              <w:spacing w:before="240" w:line="276" w:lineRule="auto"/>
              <w:jc w:val="both"/>
              <w:rPr>
                <w:rFonts w:ascii="Comic Sans MS" w:eastAsia="Calibri" w:hAnsi="Comic Sans MS" w:cs="Times New Roman"/>
                <w:b/>
                <w:i/>
                <w:sz w:val="20"/>
              </w:rPr>
            </w:pPr>
            <w:r w:rsidRPr="00BD68DA">
              <w:rPr>
                <w:rFonts w:ascii="Comic Sans MS" w:eastAsia="Calibri" w:hAnsi="Comic Sans MS" w:cs="Times New Roman"/>
                <w:b/>
                <w:i/>
                <w:sz w:val="20"/>
              </w:rPr>
              <w:t>Vakanın risk durumuna göre plan/hedefler, Öneriler</w:t>
            </w:r>
          </w:p>
        </w:tc>
      </w:tr>
      <w:tr w:rsidR="00BD68DA" w:rsidRPr="00BD68DA" w:rsidTr="00856462">
        <w:trPr>
          <w:trHeight w:val="1839"/>
        </w:trPr>
        <w:tc>
          <w:tcPr>
            <w:tcW w:w="0" w:type="auto"/>
            <w:shd w:val="clear" w:color="auto" w:fill="auto"/>
          </w:tcPr>
          <w:p w:rsidR="00BD68DA" w:rsidRPr="00BD68DA" w:rsidRDefault="00BD68DA" w:rsidP="00E83FB2">
            <w:pPr>
              <w:spacing w:before="240" w:line="276" w:lineRule="auto"/>
              <w:jc w:val="center"/>
              <w:rPr>
                <w:rFonts w:ascii="Comic Sans MS" w:eastAsia="Calibri" w:hAnsi="Comic Sans MS" w:cs="Times New Roman"/>
                <w:sz w:val="20"/>
              </w:rPr>
            </w:pPr>
          </w:p>
        </w:tc>
        <w:tc>
          <w:tcPr>
            <w:tcW w:w="8728" w:type="dxa"/>
            <w:gridSpan w:val="2"/>
            <w:shd w:val="clear" w:color="auto" w:fill="auto"/>
          </w:tcPr>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Maddeler halinde yazınız</w:t>
            </w:r>
          </w:p>
        </w:tc>
      </w:tr>
      <w:tr w:rsidR="00BD68DA" w:rsidRPr="00BD68DA" w:rsidTr="00856462">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4</w:t>
            </w:r>
          </w:p>
        </w:tc>
        <w:tc>
          <w:tcPr>
            <w:tcW w:w="8728" w:type="dxa"/>
            <w:gridSpan w:val="2"/>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r w:rsidRPr="00BD68DA">
              <w:rPr>
                <w:rFonts w:ascii="Comic Sans MS" w:eastAsia="Calibri" w:hAnsi="Comic Sans MS" w:cs="Times New Roman"/>
                <w:b/>
                <w:i/>
                <w:sz w:val="20"/>
              </w:rPr>
              <w:t>Vakanın risk durumuna göre izlem</w:t>
            </w:r>
          </w:p>
        </w:tc>
      </w:tr>
      <w:tr w:rsidR="00BD68DA" w:rsidRPr="00BD68DA" w:rsidTr="00856462">
        <w:trPr>
          <w:trHeight w:val="1386"/>
        </w:trPr>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p>
        </w:tc>
        <w:tc>
          <w:tcPr>
            <w:tcW w:w="8728" w:type="dxa"/>
            <w:gridSpan w:val="2"/>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p>
        </w:tc>
      </w:tr>
    </w:tbl>
    <w:p w:rsidR="00BD68DA" w:rsidRPr="00BD68DA" w:rsidRDefault="00BD68DA" w:rsidP="00E83FB2">
      <w:pPr>
        <w:spacing w:before="240" w:line="276" w:lineRule="auto"/>
        <w:jc w:val="center"/>
        <w:rPr>
          <w:rFonts w:ascii="Times New Roman" w:eastAsia="Calibri" w:hAnsi="Times New Roman" w:cs="Times New Roman"/>
          <w:b/>
          <w:sz w:val="24"/>
          <w:szCs w:val="24"/>
        </w:rPr>
      </w:pPr>
    </w:p>
    <w:p w:rsidR="00BD68DA" w:rsidRPr="00BD68DA" w:rsidRDefault="00BD68DA" w:rsidP="00E83FB2">
      <w:pPr>
        <w:spacing w:before="240" w:line="276" w:lineRule="auto"/>
        <w:jc w:val="center"/>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
        <w:gridCol w:w="4037"/>
        <w:gridCol w:w="4175"/>
      </w:tblGrid>
      <w:tr w:rsidR="00BD68DA" w:rsidRPr="00BD68DA" w:rsidTr="006F5576">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lastRenderedPageBreak/>
              <w:t>1</w:t>
            </w:r>
          </w:p>
        </w:tc>
        <w:tc>
          <w:tcPr>
            <w:tcW w:w="0" w:type="auto"/>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r w:rsidRPr="00BD68DA">
              <w:rPr>
                <w:rFonts w:ascii="Comic Sans MS" w:eastAsia="Calibri" w:hAnsi="Comic Sans MS" w:cs="Times New Roman"/>
                <w:b/>
                <w:i/>
                <w:sz w:val="20"/>
              </w:rPr>
              <w:t>Vaka-2 özellikleri</w:t>
            </w:r>
          </w:p>
        </w:tc>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Başka bilgi ve tetkike ihtiyacınız var mı?</w:t>
            </w:r>
          </w:p>
        </w:tc>
      </w:tr>
      <w:tr w:rsidR="00BD68DA" w:rsidRPr="00BD68DA" w:rsidTr="006F5576">
        <w:tc>
          <w:tcPr>
            <w:tcW w:w="0" w:type="auto"/>
            <w:shd w:val="clear" w:color="auto" w:fill="auto"/>
          </w:tcPr>
          <w:p w:rsidR="00BD68DA" w:rsidRPr="00BD68DA" w:rsidRDefault="00BD68DA" w:rsidP="00E83FB2">
            <w:pPr>
              <w:spacing w:before="240" w:line="276" w:lineRule="auto"/>
              <w:jc w:val="center"/>
              <w:rPr>
                <w:rFonts w:ascii="Comic Sans MS" w:eastAsia="Calibri" w:hAnsi="Comic Sans MS" w:cs="Times New Roman"/>
                <w:sz w:val="20"/>
              </w:rPr>
            </w:pPr>
          </w:p>
        </w:tc>
        <w:tc>
          <w:tcPr>
            <w:tcW w:w="0" w:type="auto"/>
            <w:shd w:val="clear" w:color="auto" w:fill="auto"/>
          </w:tcPr>
          <w:p w:rsidR="00BD68DA" w:rsidRPr="00BD68DA" w:rsidRDefault="00BD68DA" w:rsidP="00E83FB2">
            <w:pPr>
              <w:spacing w:before="240" w:line="276" w:lineRule="auto"/>
              <w:rPr>
                <w:rFonts w:ascii="Comic Sans MS" w:eastAsia="Calibri" w:hAnsi="Comic Sans MS" w:cs="Times New Roman"/>
                <w:sz w:val="20"/>
              </w:rPr>
            </w:pPr>
            <w:proofErr w:type="gramStart"/>
            <w:r w:rsidRPr="00BD68DA">
              <w:rPr>
                <w:rFonts w:ascii="Comic Sans MS" w:eastAsia="Calibri" w:hAnsi="Comic Sans MS" w:cs="Times New Roman"/>
                <w:sz w:val="20"/>
              </w:rPr>
              <w:t xml:space="preserve">Cinsiyet:   </w:t>
            </w:r>
            <w:proofErr w:type="gramEnd"/>
            <w:r w:rsidRPr="00BD68DA">
              <w:rPr>
                <w:rFonts w:ascii="Comic Sans MS" w:eastAsia="Calibri" w:hAnsi="Comic Sans MS" w:cs="Times New Roman"/>
                <w:sz w:val="20"/>
              </w:rPr>
              <w:t xml:space="preserve">                            Erkek</w:t>
            </w:r>
          </w:p>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Yaş                                        45</w:t>
            </w:r>
          </w:p>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Kan basıncı değeri                145/95</w:t>
            </w:r>
          </w:p>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Sigara içip içmediği              Sigara içiyor</w:t>
            </w:r>
          </w:p>
          <w:p w:rsidR="00BD68DA" w:rsidRPr="00BD68DA" w:rsidRDefault="00BD68DA" w:rsidP="00E83FB2">
            <w:pPr>
              <w:spacing w:before="240" w:line="276" w:lineRule="auto"/>
              <w:jc w:val="both"/>
              <w:rPr>
                <w:rFonts w:ascii="Comic Sans MS" w:eastAsia="Calibri" w:hAnsi="Comic Sans MS" w:cs="Times New Roman"/>
                <w:sz w:val="20"/>
              </w:rPr>
            </w:pPr>
            <w:r w:rsidRPr="00BD68DA">
              <w:rPr>
                <w:rFonts w:ascii="Comic Sans MS" w:eastAsia="Calibri" w:hAnsi="Comic Sans MS" w:cs="Times New Roman"/>
                <w:sz w:val="20"/>
              </w:rPr>
              <w:t>Total Kolesterol                    202</w:t>
            </w:r>
          </w:p>
          <w:p w:rsidR="00BD68DA" w:rsidRPr="00BD68DA" w:rsidRDefault="00BD68DA" w:rsidP="00E83FB2">
            <w:pPr>
              <w:spacing w:before="240" w:line="276" w:lineRule="auto"/>
              <w:rPr>
                <w:rFonts w:ascii="Comic Sans MS" w:eastAsia="Calibri" w:hAnsi="Comic Sans MS" w:cs="Times New Roman"/>
                <w:w w:val="105"/>
                <w:sz w:val="20"/>
              </w:rPr>
            </w:pPr>
            <w:r w:rsidRPr="00BD68DA">
              <w:rPr>
                <w:rFonts w:ascii="Comic Sans MS" w:eastAsia="Calibri" w:hAnsi="Comic Sans MS" w:cs="Times New Roman"/>
                <w:w w:val="105"/>
                <w:sz w:val="20"/>
              </w:rPr>
              <w:t>HbA1C düzeyi                    5,0</w:t>
            </w:r>
          </w:p>
        </w:tc>
        <w:tc>
          <w:tcPr>
            <w:tcW w:w="0" w:type="auto"/>
            <w:shd w:val="clear" w:color="auto" w:fill="auto"/>
          </w:tcPr>
          <w:p w:rsidR="00BD68DA" w:rsidRPr="00BD68DA" w:rsidRDefault="00BD68DA" w:rsidP="00E83FB2">
            <w:pPr>
              <w:spacing w:before="240" w:line="276" w:lineRule="auto"/>
              <w:rPr>
                <w:rFonts w:ascii="Comic Sans MS" w:eastAsia="Calibri" w:hAnsi="Comic Sans MS" w:cs="Times New Roman"/>
                <w:sz w:val="20"/>
              </w:rPr>
            </w:pPr>
          </w:p>
        </w:tc>
      </w:tr>
      <w:tr w:rsidR="00BD68DA" w:rsidRPr="00BD68DA" w:rsidTr="006F5576">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2</w:t>
            </w:r>
          </w:p>
        </w:tc>
        <w:tc>
          <w:tcPr>
            <w:tcW w:w="0" w:type="auto"/>
            <w:shd w:val="clear" w:color="auto" w:fill="9CC2E5"/>
          </w:tcPr>
          <w:p w:rsidR="00BD68DA" w:rsidRPr="00BD68DA" w:rsidRDefault="00BD68DA" w:rsidP="00E83FB2">
            <w:pPr>
              <w:spacing w:before="240" w:line="276" w:lineRule="auto"/>
              <w:jc w:val="both"/>
              <w:rPr>
                <w:rFonts w:ascii="Comic Sans MS" w:eastAsia="Calibri" w:hAnsi="Comic Sans MS" w:cs="Times New Roman"/>
                <w:b/>
                <w:i/>
                <w:sz w:val="20"/>
              </w:rPr>
            </w:pPr>
            <w:r w:rsidRPr="00BD68DA">
              <w:rPr>
                <w:rFonts w:ascii="Comic Sans MS" w:eastAsia="Calibri" w:hAnsi="Comic Sans MS" w:cs="Times New Roman"/>
                <w:b/>
                <w:i/>
                <w:sz w:val="20"/>
              </w:rPr>
              <w:t>Vakanın risk puanı</w:t>
            </w:r>
          </w:p>
        </w:tc>
        <w:tc>
          <w:tcPr>
            <w:tcW w:w="0" w:type="auto"/>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p>
        </w:tc>
      </w:tr>
      <w:tr w:rsidR="00BD68DA" w:rsidRPr="00BD68DA" w:rsidTr="006F5576">
        <w:trPr>
          <w:trHeight w:val="1034"/>
        </w:trPr>
        <w:tc>
          <w:tcPr>
            <w:tcW w:w="0" w:type="auto"/>
            <w:shd w:val="clear" w:color="auto" w:fill="auto"/>
          </w:tcPr>
          <w:p w:rsidR="00BD68DA" w:rsidRPr="00BD68DA" w:rsidRDefault="00BD68DA" w:rsidP="00E83FB2">
            <w:pPr>
              <w:spacing w:before="240" w:line="276" w:lineRule="auto"/>
              <w:jc w:val="center"/>
              <w:rPr>
                <w:rFonts w:ascii="Comic Sans MS" w:eastAsia="Calibri" w:hAnsi="Comic Sans MS" w:cs="Times New Roman"/>
                <w:sz w:val="20"/>
              </w:rPr>
            </w:pPr>
          </w:p>
        </w:tc>
        <w:tc>
          <w:tcPr>
            <w:tcW w:w="0" w:type="auto"/>
            <w:gridSpan w:val="2"/>
            <w:shd w:val="clear" w:color="auto" w:fill="auto"/>
          </w:tcPr>
          <w:p w:rsidR="00BD68DA" w:rsidRPr="00BD68DA" w:rsidRDefault="00BD68DA" w:rsidP="00E83FB2">
            <w:pPr>
              <w:spacing w:before="240" w:line="276" w:lineRule="auto"/>
              <w:rPr>
                <w:rFonts w:ascii="Comic Sans MS" w:eastAsia="Calibri" w:hAnsi="Comic Sans MS" w:cs="Times New Roman"/>
                <w:sz w:val="20"/>
              </w:rPr>
            </w:pPr>
          </w:p>
        </w:tc>
      </w:tr>
      <w:tr w:rsidR="00BD68DA" w:rsidRPr="00BD68DA" w:rsidTr="006F5576">
        <w:trPr>
          <w:trHeight w:val="715"/>
        </w:trPr>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3</w:t>
            </w:r>
          </w:p>
        </w:tc>
        <w:tc>
          <w:tcPr>
            <w:tcW w:w="0" w:type="auto"/>
            <w:gridSpan w:val="2"/>
            <w:shd w:val="clear" w:color="auto" w:fill="9CC2E5"/>
          </w:tcPr>
          <w:p w:rsidR="00BD68DA" w:rsidRPr="00BD68DA" w:rsidRDefault="00BD68DA" w:rsidP="00E83FB2">
            <w:pPr>
              <w:spacing w:before="240" w:line="276" w:lineRule="auto"/>
              <w:jc w:val="both"/>
              <w:rPr>
                <w:rFonts w:ascii="Comic Sans MS" w:eastAsia="Calibri" w:hAnsi="Comic Sans MS" w:cs="Times New Roman"/>
                <w:b/>
                <w:i/>
                <w:sz w:val="20"/>
              </w:rPr>
            </w:pPr>
            <w:r w:rsidRPr="00BD68DA">
              <w:rPr>
                <w:rFonts w:ascii="Comic Sans MS" w:eastAsia="Calibri" w:hAnsi="Comic Sans MS" w:cs="Times New Roman"/>
                <w:b/>
                <w:i/>
                <w:sz w:val="20"/>
              </w:rPr>
              <w:t>Vakanın risk durumuna göre plan/hedefler, Öneriler</w:t>
            </w:r>
          </w:p>
        </w:tc>
      </w:tr>
      <w:tr w:rsidR="00BD68DA" w:rsidRPr="00BD68DA" w:rsidTr="006F5576">
        <w:trPr>
          <w:trHeight w:val="1839"/>
        </w:trPr>
        <w:tc>
          <w:tcPr>
            <w:tcW w:w="0" w:type="auto"/>
            <w:shd w:val="clear" w:color="auto" w:fill="auto"/>
          </w:tcPr>
          <w:p w:rsidR="00BD68DA" w:rsidRPr="00BD68DA" w:rsidRDefault="00BD68DA" w:rsidP="00E83FB2">
            <w:pPr>
              <w:spacing w:before="240" w:line="276" w:lineRule="auto"/>
              <w:jc w:val="center"/>
              <w:rPr>
                <w:rFonts w:ascii="Comic Sans MS" w:eastAsia="Calibri" w:hAnsi="Comic Sans MS" w:cs="Times New Roman"/>
                <w:sz w:val="20"/>
              </w:rPr>
            </w:pPr>
          </w:p>
        </w:tc>
        <w:tc>
          <w:tcPr>
            <w:tcW w:w="0" w:type="auto"/>
            <w:gridSpan w:val="2"/>
            <w:shd w:val="clear" w:color="auto" w:fill="auto"/>
          </w:tcPr>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Maddeler halinde yazınız</w:t>
            </w:r>
          </w:p>
        </w:tc>
      </w:tr>
      <w:tr w:rsidR="00BD68DA" w:rsidRPr="00BD68DA" w:rsidTr="006F5576">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4</w:t>
            </w:r>
          </w:p>
        </w:tc>
        <w:tc>
          <w:tcPr>
            <w:tcW w:w="0" w:type="auto"/>
            <w:gridSpan w:val="2"/>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r w:rsidRPr="00BD68DA">
              <w:rPr>
                <w:rFonts w:ascii="Comic Sans MS" w:eastAsia="Calibri" w:hAnsi="Comic Sans MS" w:cs="Times New Roman"/>
                <w:b/>
                <w:i/>
                <w:sz w:val="20"/>
              </w:rPr>
              <w:t>Vakanın risk durumuna göre izlem</w:t>
            </w:r>
          </w:p>
        </w:tc>
      </w:tr>
      <w:tr w:rsidR="00BD68DA" w:rsidRPr="00BD68DA" w:rsidTr="006F5576">
        <w:trPr>
          <w:trHeight w:val="2087"/>
        </w:trPr>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p>
        </w:tc>
        <w:tc>
          <w:tcPr>
            <w:tcW w:w="0" w:type="auto"/>
            <w:gridSpan w:val="2"/>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p>
        </w:tc>
      </w:tr>
    </w:tbl>
    <w:p w:rsidR="00BD68DA" w:rsidRPr="00BD68DA" w:rsidRDefault="00BD68DA" w:rsidP="00E83FB2">
      <w:pPr>
        <w:spacing w:before="240" w:line="276" w:lineRule="auto"/>
        <w:jc w:val="center"/>
        <w:rPr>
          <w:rFonts w:ascii="Times New Roman" w:eastAsia="Calibri" w:hAnsi="Times New Roman" w:cs="Times New Roman"/>
          <w:b/>
          <w:sz w:val="24"/>
          <w:szCs w:val="24"/>
        </w:rPr>
      </w:pPr>
    </w:p>
    <w:p w:rsidR="00BD68DA" w:rsidRPr="00BD68DA" w:rsidRDefault="00BD68DA" w:rsidP="00E83FB2">
      <w:pPr>
        <w:spacing w:before="240" w:line="276" w:lineRule="auto"/>
        <w:jc w:val="center"/>
        <w:rPr>
          <w:rFonts w:ascii="Times New Roman" w:eastAsia="Calibri" w:hAnsi="Times New Roman" w:cs="Times New Roman"/>
          <w:b/>
          <w:sz w:val="24"/>
          <w:szCs w:val="24"/>
        </w:rPr>
      </w:pPr>
    </w:p>
    <w:p w:rsidR="00BD68DA" w:rsidRPr="00BD68DA" w:rsidRDefault="00BD68DA" w:rsidP="00E83FB2">
      <w:pPr>
        <w:spacing w:before="240" w:line="276" w:lineRule="auto"/>
        <w:rPr>
          <w:rFonts w:ascii="Times New Roman" w:eastAsia="Calibri" w:hAnsi="Times New Roman" w:cs="Times New Roman"/>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
        <w:gridCol w:w="4193"/>
        <w:gridCol w:w="4175"/>
      </w:tblGrid>
      <w:tr w:rsidR="00BD68DA" w:rsidRPr="00BD68DA" w:rsidTr="006F5576">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lastRenderedPageBreak/>
              <w:t>1</w:t>
            </w:r>
          </w:p>
        </w:tc>
        <w:tc>
          <w:tcPr>
            <w:tcW w:w="0" w:type="auto"/>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r w:rsidRPr="00BD68DA">
              <w:rPr>
                <w:rFonts w:ascii="Comic Sans MS" w:eastAsia="Calibri" w:hAnsi="Comic Sans MS" w:cs="Times New Roman"/>
                <w:b/>
                <w:i/>
                <w:sz w:val="20"/>
              </w:rPr>
              <w:t>Vaka-3 özellikleri</w:t>
            </w:r>
          </w:p>
        </w:tc>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Başka bilgi ve tetkike ihtiyacınız var mı?</w:t>
            </w:r>
          </w:p>
        </w:tc>
      </w:tr>
      <w:tr w:rsidR="00BD68DA" w:rsidRPr="00BD68DA" w:rsidTr="006F5576">
        <w:tc>
          <w:tcPr>
            <w:tcW w:w="0" w:type="auto"/>
            <w:shd w:val="clear" w:color="auto" w:fill="auto"/>
          </w:tcPr>
          <w:p w:rsidR="00BD68DA" w:rsidRPr="00BD68DA" w:rsidRDefault="00BD68DA" w:rsidP="00E83FB2">
            <w:pPr>
              <w:spacing w:before="240" w:line="276" w:lineRule="auto"/>
              <w:jc w:val="center"/>
              <w:rPr>
                <w:rFonts w:ascii="Comic Sans MS" w:eastAsia="Calibri" w:hAnsi="Comic Sans MS" w:cs="Times New Roman"/>
                <w:sz w:val="20"/>
              </w:rPr>
            </w:pPr>
          </w:p>
        </w:tc>
        <w:tc>
          <w:tcPr>
            <w:tcW w:w="0" w:type="auto"/>
            <w:shd w:val="clear" w:color="auto" w:fill="auto"/>
          </w:tcPr>
          <w:p w:rsidR="00BD68DA" w:rsidRPr="00BD68DA" w:rsidRDefault="00BD68DA" w:rsidP="00E83FB2">
            <w:pPr>
              <w:spacing w:before="240" w:line="276" w:lineRule="auto"/>
              <w:rPr>
                <w:rFonts w:ascii="Comic Sans MS" w:eastAsia="Calibri" w:hAnsi="Comic Sans MS" w:cs="Times New Roman"/>
                <w:sz w:val="20"/>
              </w:rPr>
            </w:pPr>
            <w:proofErr w:type="gramStart"/>
            <w:r w:rsidRPr="00BD68DA">
              <w:rPr>
                <w:rFonts w:ascii="Comic Sans MS" w:eastAsia="Calibri" w:hAnsi="Comic Sans MS" w:cs="Times New Roman"/>
                <w:sz w:val="20"/>
              </w:rPr>
              <w:t xml:space="preserve">Cinsiyet:   </w:t>
            </w:r>
            <w:proofErr w:type="gramEnd"/>
            <w:r w:rsidRPr="00BD68DA">
              <w:rPr>
                <w:rFonts w:ascii="Comic Sans MS" w:eastAsia="Calibri" w:hAnsi="Comic Sans MS" w:cs="Times New Roman"/>
                <w:sz w:val="20"/>
              </w:rPr>
              <w:t xml:space="preserve">                            Erkek</w:t>
            </w:r>
          </w:p>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Yaş                                        70</w:t>
            </w:r>
          </w:p>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Kan basıncı değeri                130/85</w:t>
            </w:r>
          </w:p>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Sigara içip içmediği              Sigara içmiyor</w:t>
            </w:r>
          </w:p>
          <w:p w:rsidR="00BD68DA" w:rsidRPr="00BD68DA" w:rsidRDefault="00BD68DA" w:rsidP="00E83FB2">
            <w:pPr>
              <w:spacing w:before="240" w:line="276" w:lineRule="auto"/>
              <w:jc w:val="both"/>
              <w:rPr>
                <w:rFonts w:ascii="Comic Sans MS" w:eastAsia="Calibri" w:hAnsi="Comic Sans MS" w:cs="Times New Roman"/>
                <w:sz w:val="20"/>
              </w:rPr>
            </w:pPr>
            <w:r w:rsidRPr="00BD68DA">
              <w:rPr>
                <w:rFonts w:ascii="Comic Sans MS" w:eastAsia="Calibri" w:hAnsi="Comic Sans MS" w:cs="Times New Roman"/>
                <w:sz w:val="20"/>
              </w:rPr>
              <w:t>Total Kolesterol                    145</w:t>
            </w:r>
          </w:p>
          <w:p w:rsidR="00BD68DA" w:rsidRPr="00BD68DA" w:rsidRDefault="00BD68DA" w:rsidP="00E83FB2">
            <w:pPr>
              <w:spacing w:before="240" w:line="276" w:lineRule="auto"/>
              <w:rPr>
                <w:rFonts w:ascii="Comic Sans MS" w:eastAsia="Calibri" w:hAnsi="Comic Sans MS" w:cs="Times New Roman"/>
                <w:w w:val="105"/>
                <w:sz w:val="20"/>
              </w:rPr>
            </w:pPr>
            <w:r w:rsidRPr="00BD68DA">
              <w:rPr>
                <w:rFonts w:ascii="Comic Sans MS" w:eastAsia="Calibri" w:hAnsi="Comic Sans MS" w:cs="Times New Roman"/>
                <w:w w:val="105"/>
                <w:sz w:val="20"/>
              </w:rPr>
              <w:t>HbA1C düzeyi                    Bakılmamış</w:t>
            </w:r>
          </w:p>
        </w:tc>
        <w:tc>
          <w:tcPr>
            <w:tcW w:w="0" w:type="auto"/>
            <w:shd w:val="clear" w:color="auto" w:fill="auto"/>
          </w:tcPr>
          <w:p w:rsidR="00BD68DA" w:rsidRPr="00BD68DA" w:rsidRDefault="00BD68DA" w:rsidP="00E83FB2">
            <w:pPr>
              <w:spacing w:before="240" w:line="276" w:lineRule="auto"/>
              <w:rPr>
                <w:rFonts w:ascii="Comic Sans MS" w:eastAsia="Calibri" w:hAnsi="Comic Sans MS" w:cs="Times New Roman"/>
                <w:sz w:val="20"/>
              </w:rPr>
            </w:pPr>
          </w:p>
        </w:tc>
      </w:tr>
      <w:tr w:rsidR="00BD68DA" w:rsidRPr="00BD68DA" w:rsidTr="006F5576">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2</w:t>
            </w:r>
          </w:p>
        </w:tc>
        <w:tc>
          <w:tcPr>
            <w:tcW w:w="0" w:type="auto"/>
            <w:shd w:val="clear" w:color="auto" w:fill="9CC2E5"/>
          </w:tcPr>
          <w:p w:rsidR="00BD68DA" w:rsidRPr="00BD68DA" w:rsidRDefault="00BD68DA" w:rsidP="00E83FB2">
            <w:pPr>
              <w:spacing w:before="240" w:line="276" w:lineRule="auto"/>
              <w:jc w:val="both"/>
              <w:rPr>
                <w:rFonts w:ascii="Comic Sans MS" w:eastAsia="Calibri" w:hAnsi="Comic Sans MS" w:cs="Times New Roman"/>
                <w:b/>
                <w:i/>
                <w:sz w:val="20"/>
              </w:rPr>
            </w:pPr>
            <w:r w:rsidRPr="00BD68DA">
              <w:rPr>
                <w:rFonts w:ascii="Comic Sans MS" w:eastAsia="Calibri" w:hAnsi="Comic Sans MS" w:cs="Times New Roman"/>
                <w:b/>
                <w:i/>
                <w:sz w:val="20"/>
              </w:rPr>
              <w:t>Vakanın risk puanı</w:t>
            </w:r>
          </w:p>
        </w:tc>
        <w:tc>
          <w:tcPr>
            <w:tcW w:w="0" w:type="auto"/>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p>
        </w:tc>
      </w:tr>
      <w:tr w:rsidR="00BD68DA" w:rsidRPr="00BD68DA" w:rsidTr="006F5576">
        <w:trPr>
          <w:trHeight w:val="751"/>
        </w:trPr>
        <w:tc>
          <w:tcPr>
            <w:tcW w:w="0" w:type="auto"/>
            <w:shd w:val="clear" w:color="auto" w:fill="auto"/>
          </w:tcPr>
          <w:p w:rsidR="00BD68DA" w:rsidRPr="00BD68DA" w:rsidRDefault="00BD68DA" w:rsidP="00E83FB2">
            <w:pPr>
              <w:spacing w:before="240" w:line="276" w:lineRule="auto"/>
              <w:jc w:val="center"/>
              <w:rPr>
                <w:rFonts w:ascii="Comic Sans MS" w:eastAsia="Calibri" w:hAnsi="Comic Sans MS" w:cs="Times New Roman"/>
                <w:sz w:val="20"/>
              </w:rPr>
            </w:pPr>
          </w:p>
        </w:tc>
        <w:tc>
          <w:tcPr>
            <w:tcW w:w="0" w:type="auto"/>
            <w:gridSpan w:val="2"/>
            <w:shd w:val="clear" w:color="auto" w:fill="auto"/>
          </w:tcPr>
          <w:p w:rsidR="00BD68DA" w:rsidRPr="00BD68DA" w:rsidRDefault="00BD68DA" w:rsidP="00E83FB2">
            <w:pPr>
              <w:spacing w:before="240" w:line="276" w:lineRule="auto"/>
              <w:rPr>
                <w:rFonts w:ascii="Comic Sans MS" w:eastAsia="Calibri" w:hAnsi="Comic Sans MS" w:cs="Times New Roman"/>
                <w:sz w:val="20"/>
              </w:rPr>
            </w:pPr>
          </w:p>
        </w:tc>
      </w:tr>
      <w:tr w:rsidR="00BD68DA" w:rsidRPr="00BD68DA" w:rsidTr="006F5576">
        <w:trPr>
          <w:trHeight w:val="715"/>
        </w:trPr>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3</w:t>
            </w:r>
          </w:p>
        </w:tc>
        <w:tc>
          <w:tcPr>
            <w:tcW w:w="0" w:type="auto"/>
            <w:gridSpan w:val="2"/>
            <w:shd w:val="clear" w:color="auto" w:fill="9CC2E5"/>
          </w:tcPr>
          <w:p w:rsidR="00BD68DA" w:rsidRPr="00BD68DA" w:rsidRDefault="00BD68DA" w:rsidP="00E83FB2">
            <w:pPr>
              <w:spacing w:before="240" w:line="276" w:lineRule="auto"/>
              <w:jc w:val="both"/>
              <w:rPr>
                <w:rFonts w:ascii="Comic Sans MS" w:eastAsia="Calibri" w:hAnsi="Comic Sans MS" w:cs="Times New Roman"/>
                <w:b/>
                <w:i/>
                <w:sz w:val="20"/>
              </w:rPr>
            </w:pPr>
            <w:r w:rsidRPr="00BD68DA">
              <w:rPr>
                <w:rFonts w:ascii="Comic Sans MS" w:eastAsia="Calibri" w:hAnsi="Comic Sans MS" w:cs="Times New Roman"/>
                <w:b/>
                <w:i/>
                <w:sz w:val="20"/>
              </w:rPr>
              <w:t>Vakanın risk durumuna göre plan/hedefler, Öneriler</w:t>
            </w:r>
          </w:p>
        </w:tc>
      </w:tr>
      <w:tr w:rsidR="00BD68DA" w:rsidRPr="00BD68DA" w:rsidTr="006F5576">
        <w:trPr>
          <w:trHeight w:val="1839"/>
        </w:trPr>
        <w:tc>
          <w:tcPr>
            <w:tcW w:w="0" w:type="auto"/>
            <w:shd w:val="clear" w:color="auto" w:fill="auto"/>
          </w:tcPr>
          <w:p w:rsidR="00BD68DA" w:rsidRPr="00BD68DA" w:rsidRDefault="00BD68DA" w:rsidP="00E83FB2">
            <w:pPr>
              <w:spacing w:before="240" w:line="276" w:lineRule="auto"/>
              <w:jc w:val="center"/>
              <w:rPr>
                <w:rFonts w:ascii="Comic Sans MS" w:eastAsia="Calibri" w:hAnsi="Comic Sans MS" w:cs="Times New Roman"/>
                <w:sz w:val="20"/>
              </w:rPr>
            </w:pPr>
          </w:p>
        </w:tc>
        <w:tc>
          <w:tcPr>
            <w:tcW w:w="0" w:type="auto"/>
            <w:gridSpan w:val="2"/>
            <w:shd w:val="clear" w:color="auto" w:fill="auto"/>
          </w:tcPr>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Maddeler halinde yazınız</w:t>
            </w:r>
          </w:p>
        </w:tc>
      </w:tr>
      <w:tr w:rsidR="00BD68DA" w:rsidRPr="00BD68DA" w:rsidTr="006F5576">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4</w:t>
            </w:r>
          </w:p>
        </w:tc>
        <w:tc>
          <w:tcPr>
            <w:tcW w:w="0" w:type="auto"/>
            <w:gridSpan w:val="2"/>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r w:rsidRPr="00BD68DA">
              <w:rPr>
                <w:rFonts w:ascii="Comic Sans MS" w:eastAsia="Calibri" w:hAnsi="Comic Sans MS" w:cs="Times New Roman"/>
                <w:b/>
                <w:i/>
                <w:sz w:val="20"/>
              </w:rPr>
              <w:t>Vakanın risk durumuna göre izlem</w:t>
            </w:r>
          </w:p>
        </w:tc>
      </w:tr>
      <w:tr w:rsidR="00BD68DA" w:rsidRPr="00BD68DA" w:rsidTr="006F5576">
        <w:trPr>
          <w:trHeight w:val="1671"/>
        </w:trPr>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p>
        </w:tc>
        <w:tc>
          <w:tcPr>
            <w:tcW w:w="0" w:type="auto"/>
            <w:gridSpan w:val="2"/>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p>
        </w:tc>
      </w:tr>
    </w:tbl>
    <w:p w:rsidR="00BD68DA" w:rsidRPr="00BD68DA" w:rsidRDefault="00BD68DA" w:rsidP="00E83FB2">
      <w:pPr>
        <w:spacing w:before="240" w:line="276" w:lineRule="auto"/>
        <w:jc w:val="center"/>
        <w:rPr>
          <w:rFonts w:ascii="Times New Roman" w:eastAsia="Calibri" w:hAnsi="Times New Roman" w:cs="Times New Roman"/>
          <w:b/>
          <w:sz w:val="24"/>
          <w:szCs w:val="24"/>
        </w:rPr>
      </w:pPr>
    </w:p>
    <w:p w:rsidR="00BD68DA" w:rsidRPr="00BD68DA" w:rsidRDefault="00BD68DA" w:rsidP="00E83FB2">
      <w:pPr>
        <w:spacing w:before="240" w:line="276" w:lineRule="auto"/>
        <w:jc w:val="center"/>
        <w:rPr>
          <w:rFonts w:ascii="Times New Roman" w:eastAsia="Calibri" w:hAnsi="Times New Roman" w:cs="Times New Roman"/>
          <w:b/>
          <w:sz w:val="24"/>
          <w:szCs w:val="24"/>
        </w:rPr>
      </w:pPr>
    </w:p>
    <w:p w:rsidR="00BD68DA" w:rsidRPr="00BD68DA" w:rsidRDefault="00BD68DA" w:rsidP="00E83FB2">
      <w:pPr>
        <w:spacing w:before="240" w:line="276" w:lineRule="auto"/>
        <w:jc w:val="center"/>
        <w:rPr>
          <w:rFonts w:ascii="Times New Roman" w:eastAsia="Calibri" w:hAnsi="Times New Roman" w:cs="Times New Roman"/>
          <w:b/>
          <w:sz w:val="24"/>
          <w:szCs w:val="24"/>
        </w:rPr>
      </w:pPr>
    </w:p>
    <w:p w:rsidR="00BD68DA" w:rsidRPr="00BD68DA" w:rsidRDefault="00BD68DA" w:rsidP="00E83FB2">
      <w:pPr>
        <w:spacing w:before="240" w:line="276" w:lineRule="auto"/>
        <w:jc w:val="center"/>
        <w:rPr>
          <w:rFonts w:ascii="Times New Roman" w:eastAsia="Calibri" w:hAnsi="Times New Roman" w:cs="Times New Roman"/>
          <w:b/>
          <w:sz w:val="24"/>
          <w:szCs w:val="24"/>
        </w:rPr>
      </w:pPr>
    </w:p>
    <w:p w:rsidR="00BD68DA" w:rsidRPr="00BD68DA" w:rsidRDefault="00BD68DA" w:rsidP="00E83FB2">
      <w:pPr>
        <w:spacing w:before="240" w:line="276" w:lineRule="auto"/>
        <w:jc w:val="center"/>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
        <w:gridCol w:w="5156"/>
        <w:gridCol w:w="2693"/>
      </w:tblGrid>
      <w:tr w:rsidR="00BD68DA" w:rsidRPr="00BD68DA" w:rsidTr="006F5576">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lastRenderedPageBreak/>
              <w:t>1</w:t>
            </w:r>
          </w:p>
        </w:tc>
        <w:tc>
          <w:tcPr>
            <w:tcW w:w="5156" w:type="dxa"/>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r w:rsidRPr="00BD68DA">
              <w:rPr>
                <w:rFonts w:ascii="Comic Sans MS" w:eastAsia="Calibri" w:hAnsi="Comic Sans MS" w:cs="Times New Roman"/>
                <w:b/>
                <w:i/>
                <w:sz w:val="20"/>
              </w:rPr>
              <w:t>Vaka-4 özellikleri</w:t>
            </w:r>
          </w:p>
        </w:tc>
        <w:tc>
          <w:tcPr>
            <w:tcW w:w="2693" w:type="dxa"/>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Başka bilgi ve tetkike ihtiyacınız var mı?</w:t>
            </w:r>
          </w:p>
        </w:tc>
      </w:tr>
      <w:tr w:rsidR="00BD68DA" w:rsidRPr="00BD68DA" w:rsidTr="006F5576">
        <w:tc>
          <w:tcPr>
            <w:tcW w:w="0" w:type="auto"/>
            <w:shd w:val="clear" w:color="auto" w:fill="auto"/>
          </w:tcPr>
          <w:p w:rsidR="00BD68DA" w:rsidRPr="00BD68DA" w:rsidRDefault="00BD68DA" w:rsidP="00E83FB2">
            <w:pPr>
              <w:spacing w:before="240" w:line="276" w:lineRule="auto"/>
              <w:jc w:val="center"/>
              <w:rPr>
                <w:rFonts w:ascii="Comic Sans MS" w:eastAsia="Calibri" w:hAnsi="Comic Sans MS" w:cs="Times New Roman"/>
                <w:sz w:val="20"/>
              </w:rPr>
            </w:pPr>
          </w:p>
        </w:tc>
        <w:tc>
          <w:tcPr>
            <w:tcW w:w="5156" w:type="dxa"/>
            <w:shd w:val="clear" w:color="auto" w:fill="auto"/>
          </w:tcPr>
          <w:p w:rsidR="00BD68DA" w:rsidRPr="00BD68DA" w:rsidRDefault="00BD68DA" w:rsidP="00E83FB2">
            <w:pPr>
              <w:spacing w:before="240" w:line="276" w:lineRule="auto"/>
              <w:rPr>
                <w:rFonts w:ascii="Comic Sans MS" w:eastAsia="Calibri" w:hAnsi="Comic Sans MS" w:cs="Times New Roman"/>
                <w:sz w:val="20"/>
              </w:rPr>
            </w:pPr>
            <w:proofErr w:type="gramStart"/>
            <w:r w:rsidRPr="00BD68DA">
              <w:rPr>
                <w:rFonts w:ascii="Comic Sans MS" w:eastAsia="Calibri" w:hAnsi="Comic Sans MS" w:cs="Times New Roman"/>
                <w:sz w:val="20"/>
              </w:rPr>
              <w:t xml:space="preserve">Cinsiyet:   </w:t>
            </w:r>
            <w:proofErr w:type="gramEnd"/>
            <w:r w:rsidRPr="00BD68DA">
              <w:rPr>
                <w:rFonts w:ascii="Comic Sans MS" w:eastAsia="Calibri" w:hAnsi="Comic Sans MS" w:cs="Times New Roman"/>
                <w:sz w:val="20"/>
              </w:rPr>
              <w:t xml:space="preserve">                            Kadın</w:t>
            </w:r>
          </w:p>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Yaş                                        160</w:t>
            </w:r>
          </w:p>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Kan basıncı değeri                150/95</w:t>
            </w:r>
          </w:p>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 xml:space="preserve">Sigara içip içmediği              Sigarayı içmiş, bırakmış </w:t>
            </w:r>
          </w:p>
          <w:p w:rsidR="00BD68DA" w:rsidRPr="00BD68DA" w:rsidRDefault="00BD68DA" w:rsidP="00E83FB2">
            <w:pPr>
              <w:spacing w:before="240" w:line="276" w:lineRule="auto"/>
              <w:jc w:val="both"/>
              <w:rPr>
                <w:rFonts w:ascii="Comic Sans MS" w:eastAsia="Calibri" w:hAnsi="Comic Sans MS" w:cs="Times New Roman"/>
                <w:sz w:val="20"/>
              </w:rPr>
            </w:pPr>
            <w:r w:rsidRPr="00BD68DA">
              <w:rPr>
                <w:rFonts w:ascii="Comic Sans MS" w:eastAsia="Calibri" w:hAnsi="Comic Sans MS" w:cs="Times New Roman"/>
                <w:sz w:val="20"/>
              </w:rPr>
              <w:t>Total Kolesterol                    232</w:t>
            </w:r>
          </w:p>
          <w:p w:rsidR="00BD68DA" w:rsidRPr="00BD68DA" w:rsidRDefault="00BD68DA" w:rsidP="00E83FB2">
            <w:pPr>
              <w:spacing w:before="240" w:line="276" w:lineRule="auto"/>
              <w:rPr>
                <w:rFonts w:ascii="Comic Sans MS" w:eastAsia="Calibri" w:hAnsi="Comic Sans MS" w:cs="Times New Roman"/>
                <w:w w:val="105"/>
                <w:sz w:val="20"/>
              </w:rPr>
            </w:pPr>
            <w:r w:rsidRPr="00BD68DA">
              <w:rPr>
                <w:rFonts w:ascii="Comic Sans MS" w:eastAsia="Calibri" w:hAnsi="Comic Sans MS" w:cs="Times New Roman"/>
                <w:w w:val="105"/>
                <w:sz w:val="20"/>
              </w:rPr>
              <w:t>HbA1C düzeyi                    5,1</w:t>
            </w:r>
          </w:p>
        </w:tc>
        <w:tc>
          <w:tcPr>
            <w:tcW w:w="2693" w:type="dxa"/>
            <w:shd w:val="clear" w:color="auto" w:fill="auto"/>
          </w:tcPr>
          <w:p w:rsidR="00BD68DA" w:rsidRPr="00BD68DA" w:rsidRDefault="00BD68DA" w:rsidP="00E83FB2">
            <w:pPr>
              <w:spacing w:before="240" w:line="276" w:lineRule="auto"/>
              <w:rPr>
                <w:rFonts w:ascii="Comic Sans MS" w:eastAsia="Calibri" w:hAnsi="Comic Sans MS" w:cs="Times New Roman"/>
                <w:sz w:val="20"/>
              </w:rPr>
            </w:pPr>
          </w:p>
        </w:tc>
      </w:tr>
      <w:tr w:rsidR="00BD68DA" w:rsidRPr="00BD68DA" w:rsidTr="006F5576">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2</w:t>
            </w:r>
          </w:p>
        </w:tc>
        <w:tc>
          <w:tcPr>
            <w:tcW w:w="5156" w:type="dxa"/>
            <w:shd w:val="clear" w:color="auto" w:fill="9CC2E5"/>
          </w:tcPr>
          <w:p w:rsidR="00BD68DA" w:rsidRPr="00BD68DA" w:rsidRDefault="00BD68DA" w:rsidP="00E83FB2">
            <w:pPr>
              <w:spacing w:before="240" w:line="276" w:lineRule="auto"/>
              <w:jc w:val="both"/>
              <w:rPr>
                <w:rFonts w:ascii="Comic Sans MS" w:eastAsia="Calibri" w:hAnsi="Comic Sans MS" w:cs="Times New Roman"/>
                <w:b/>
                <w:i/>
                <w:sz w:val="20"/>
              </w:rPr>
            </w:pPr>
            <w:r w:rsidRPr="00BD68DA">
              <w:rPr>
                <w:rFonts w:ascii="Comic Sans MS" w:eastAsia="Calibri" w:hAnsi="Comic Sans MS" w:cs="Times New Roman"/>
                <w:b/>
                <w:i/>
                <w:sz w:val="20"/>
              </w:rPr>
              <w:t>Vakanın risk puanı</w:t>
            </w:r>
          </w:p>
        </w:tc>
        <w:tc>
          <w:tcPr>
            <w:tcW w:w="2693" w:type="dxa"/>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p>
        </w:tc>
      </w:tr>
      <w:tr w:rsidR="00BD68DA" w:rsidRPr="00BD68DA" w:rsidTr="006F5576">
        <w:tc>
          <w:tcPr>
            <w:tcW w:w="0" w:type="auto"/>
            <w:shd w:val="clear" w:color="auto" w:fill="auto"/>
          </w:tcPr>
          <w:p w:rsidR="00BD68DA" w:rsidRPr="00BD68DA" w:rsidRDefault="00BD68DA" w:rsidP="00E83FB2">
            <w:pPr>
              <w:spacing w:before="240" w:line="276" w:lineRule="auto"/>
              <w:jc w:val="center"/>
              <w:rPr>
                <w:rFonts w:ascii="Comic Sans MS" w:eastAsia="Calibri" w:hAnsi="Comic Sans MS" w:cs="Times New Roman"/>
                <w:sz w:val="20"/>
              </w:rPr>
            </w:pPr>
          </w:p>
        </w:tc>
        <w:tc>
          <w:tcPr>
            <w:tcW w:w="7849" w:type="dxa"/>
            <w:gridSpan w:val="2"/>
            <w:shd w:val="clear" w:color="auto" w:fill="auto"/>
          </w:tcPr>
          <w:p w:rsidR="00BD68DA" w:rsidRPr="00BD68DA" w:rsidRDefault="00BD68DA" w:rsidP="00E83FB2">
            <w:pPr>
              <w:spacing w:before="240" w:line="276" w:lineRule="auto"/>
              <w:rPr>
                <w:rFonts w:ascii="Comic Sans MS" w:eastAsia="Calibri" w:hAnsi="Comic Sans MS" w:cs="Times New Roman"/>
                <w:sz w:val="20"/>
              </w:rPr>
            </w:pPr>
          </w:p>
        </w:tc>
      </w:tr>
      <w:tr w:rsidR="00BD68DA" w:rsidRPr="00BD68DA" w:rsidTr="006F5576">
        <w:trPr>
          <w:trHeight w:val="715"/>
        </w:trPr>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3</w:t>
            </w:r>
          </w:p>
        </w:tc>
        <w:tc>
          <w:tcPr>
            <w:tcW w:w="7849" w:type="dxa"/>
            <w:gridSpan w:val="2"/>
            <w:shd w:val="clear" w:color="auto" w:fill="9CC2E5"/>
          </w:tcPr>
          <w:p w:rsidR="00BD68DA" w:rsidRPr="00BD68DA" w:rsidRDefault="00BD68DA" w:rsidP="00E83FB2">
            <w:pPr>
              <w:spacing w:before="240" w:line="276" w:lineRule="auto"/>
              <w:jc w:val="both"/>
              <w:rPr>
                <w:rFonts w:ascii="Comic Sans MS" w:eastAsia="Calibri" w:hAnsi="Comic Sans MS" w:cs="Times New Roman"/>
                <w:b/>
                <w:i/>
                <w:sz w:val="20"/>
              </w:rPr>
            </w:pPr>
            <w:r w:rsidRPr="00BD68DA">
              <w:rPr>
                <w:rFonts w:ascii="Comic Sans MS" w:eastAsia="Calibri" w:hAnsi="Comic Sans MS" w:cs="Times New Roman"/>
                <w:b/>
                <w:i/>
                <w:sz w:val="20"/>
              </w:rPr>
              <w:t>Vakanın risk durumuna göre plan/hedefler, Öneriler</w:t>
            </w:r>
          </w:p>
        </w:tc>
      </w:tr>
      <w:tr w:rsidR="00BD68DA" w:rsidRPr="00BD68DA" w:rsidTr="006F5576">
        <w:trPr>
          <w:trHeight w:val="1839"/>
        </w:trPr>
        <w:tc>
          <w:tcPr>
            <w:tcW w:w="0" w:type="auto"/>
            <w:shd w:val="clear" w:color="auto" w:fill="auto"/>
          </w:tcPr>
          <w:p w:rsidR="00BD68DA" w:rsidRPr="00BD68DA" w:rsidRDefault="00BD68DA" w:rsidP="00E83FB2">
            <w:pPr>
              <w:spacing w:before="240" w:line="276" w:lineRule="auto"/>
              <w:jc w:val="center"/>
              <w:rPr>
                <w:rFonts w:ascii="Comic Sans MS" w:eastAsia="Calibri" w:hAnsi="Comic Sans MS" w:cs="Times New Roman"/>
                <w:sz w:val="20"/>
              </w:rPr>
            </w:pPr>
          </w:p>
        </w:tc>
        <w:tc>
          <w:tcPr>
            <w:tcW w:w="7849" w:type="dxa"/>
            <w:gridSpan w:val="2"/>
            <w:shd w:val="clear" w:color="auto" w:fill="auto"/>
          </w:tcPr>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Maddeler halinde yazınız</w:t>
            </w:r>
          </w:p>
        </w:tc>
      </w:tr>
      <w:tr w:rsidR="00BD68DA" w:rsidRPr="00BD68DA" w:rsidTr="006F5576">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4</w:t>
            </w:r>
          </w:p>
        </w:tc>
        <w:tc>
          <w:tcPr>
            <w:tcW w:w="7849" w:type="dxa"/>
            <w:gridSpan w:val="2"/>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r w:rsidRPr="00BD68DA">
              <w:rPr>
                <w:rFonts w:ascii="Comic Sans MS" w:eastAsia="Calibri" w:hAnsi="Comic Sans MS" w:cs="Times New Roman"/>
                <w:b/>
                <w:i/>
                <w:sz w:val="20"/>
              </w:rPr>
              <w:t>Vakanın risk durumuna göre izlem</w:t>
            </w:r>
          </w:p>
        </w:tc>
      </w:tr>
      <w:tr w:rsidR="00BD68DA" w:rsidRPr="00BD68DA" w:rsidTr="006F5576">
        <w:trPr>
          <w:trHeight w:val="1711"/>
        </w:trPr>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p>
        </w:tc>
        <w:tc>
          <w:tcPr>
            <w:tcW w:w="7849" w:type="dxa"/>
            <w:gridSpan w:val="2"/>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p>
        </w:tc>
      </w:tr>
    </w:tbl>
    <w:p w:rsidR="00BD68DA" w:rsidRPr="00BD68DA" w:rsidRDefault="00BD68DA" w:rsidP="00E83FB2">
      <w:pPr>
        <w:spacing w:before="240" w:line="276" w:lineRule="auto"/>
        <w:jc w:val="center"/>
        <w:rPr>
          <w:rFonts w:ascii="Times New Roman" w:eastAsia="Calibri" w:hAnsi="Times New Roman" w:cs="Times New Roman"/>
          <w:b/>
          <w:sz w:val="24"/>
          <w:szCs w:val="24"/>
        </w:rPr>
      </w:pPr>
    </w:p>
    <w:p w:rsidR="00BD68DA" w:rsidRPr="00BD68DA" w:rsidRDefault="00BD68DA" w:rsidP="00E83FB2">
      <w:pPr>
        <w:spacing w:before="240" w:line="276" w:lineRule="auto"/>
        <w:jc w:val="center"/>
        <w:rPr>
          <w:rFonts w:ascii="Times New Roman" w:eastAsia="Calibri" w:hAnsi="Times New Roman" w:cs="Times New Roman"/>
          <w:b/>
          <w:sz w:val="24"/>
          <w:szCs w:val="24"/>
        </w:rPr>
      </w:pPr>
    </w:p>
    <w:p w:rsidR="00BD68DA" w:rsidRPr="00BD68DA" w:rsidRDefault="00BD68DA" w:rsidP="00E83FB2">
      <w:pPr>
        <w:spacing w:before="240" w:line="276" w:lineRule="auto"/>
        <w:jc w:val="center"/>
        <w:rPr>
          <w:rFonts w:ascii="Times New Roman" w:eastAsia="Calibri" w:hAnsi="Times New Roman" w:cs="Times New Roman"/>
          <w:b/>
          <w:sz w:val="24"/>
          <w:szCs w:val="24"/>
        </w:rPr>
      </w:pPr>
    </w:p>
    <w:p w:rsidR="00BD68DA" w:rsidRPr="00BD68DA" w:rsidRDefault="00BD68DA" w:rsidP="007B1D3F">
      <w:pPr>
        <w:spacing w:before="240" w:line="276" w:lineRule="auto"/>
        <w:rPr>
          <w:rFonts w:ascii="Times New Roman" w:eastAsia="Calibri" w:hAnsi="Times New Roman" w:cs="Times New Roman"/>
          <w:b/>
          <w:sz w:val="24"/>
          <w:szCs w:val="24"/>
        </w:rPr>
      </w:pPr>
    </w:p>
    <w:p w:rsidR="00BD68DA" w:rsidRPr="00BD68DA" w:rsidRDefault="00BD68DA" w:rsidP="00E83FB2">
      <w:pPr>
        <w:spacing w:before="240" w:line="276" w:lineRule="auto"/>
        <w:jc w:val="center"/>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
        <w:gridCol w:w="4037"/>
        <w:gridCol w:w="4175"/>
      </w:tblGrid>
      <w:tr w:rsidR="00BD68DA" w:rsidRPr="00BD68DA" w:rsidTr="006F5576">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1</w:t>
            </w:r>
          </w:p>
        </w:tc>
        <w:tc>
          <w:tcPr>
            <w:tcW w:w="0" w:type="auto"/>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r w:rsidRPr="00BD68DA">
              <w:rPr>
                <w:rFonts w:ascii="Comic Sans MS" w:eastAsia="Calibri" w:hAnsi="Comic Sans MS" w:cs="Times New Roman"/>
                <w:b/>
                <w:i/>
                <w:sz w:val="20"/>
              </w:rPr>
              <w:t>Vaka-5 özellikleri</w:t>
            </w:r>
          </w:p>
        </w:tc>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Başka bilgi ve tetkike ihtiyacınız var mı?</w:t>
            </w:r>
          </w:p>
        </w:tc>
      </w:tr>
      <w:tr w:rsidR="00BD68DA" w:rsidRPr="00BD68DA" w:rsidTr="006F5576">
        <w:tc>
          <w:tcPr>
            <w:tcW w:w="0" w:type="auto"/>
            <w:shd w:val="clear" w:color="auto" w:fill="auto"/>
          </w:tcPr>
          <w:p w:rsidR="00BD68DA" w:rsidRPr="00BD68DA" w:rsidRDefault="00BD68DA" w:rsidP="00E83FB2">
            <w:pPr>
              <w:spacing w:before="240" w:line="276" w:lineRule="auto"/>
              <w:jc w:val="center"/>
              <w:rPr>
                <w:rFonts w:ascii="Comic Sans MS" w:eastAsia="Calibri" w:hAnsi="Comic Sans MS" w:cs="Times New Roman"/>
                <w:sz w:val="20"/>
              </w:rPr>
            </w:pPr>
          </w:p>
        </w:tc>
        <w:tc>
          <w:tcPr>
            <w:tcW w:w="0" w:type="auto"/>
            <w:shd w:val="clear" w:color="auto" w:fill="auto"/>
          </w:tcPr>
          <w:p w:rsidR="00BD68DA" w:rsidRPr="00BD68DA" w:rsidRDefault="00BD68DA" w:rsidP="00E83FB2">
            <w:pPr>
              <w:spacing w:before="240" w:line="276" w:lineRule="auto"/>
              <w:rPr>
                <w:rFonts w:ascii="Comic Sans MS" w:eastAsia="Calibri" w:hAnsi="Comic Sans MS" w:cs="Times New Roman"/>
                <w:sz w:val="20"/>
              </w:rPr>
            </w:pPr>
            <w:proofErr w:type="gramStart"/>
            <w:r w:rsidRPr="00BD68DA">
              <w:rPr>
                <w:rFonts w:ascii="Comic Sans MS" w:eastAsia="Calibri" w:hAnsi="Comic Sans MS" w:cs="Times New Roman"/>
                <w:sz w:val="20"/>
              </w:rPr>
              <w:t xml:space="preserve">Cinsiyet:   </w:t>
            </w:r>
            <w:proofErr w:type="gramEnd"/>
            <w:r w:rsidRPr="00BD68DA">
              <w:rPr>
                <w:rFonts w:ascii="Comic Sans MS" w:eastAsia="Calibri" w:hAnsi="Comic Sans MS" w:cs="Times New Roman"/>
                <w:sz w:val="20"/>
              </w:rPr>
              <w:t xml:space="preserve">                            Erkek </w:t>
            </w:r>
          </w:p>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Yaş                                        58</w:t>
            </w:r>
          </w:p>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Kan basıncı değeri                150/90</w:t>
            </w:r>
          </w:p>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Sigara içip içmediği              Sigara içiyor</w:t>
            </w:r>
          </w:p>
          <w:p w:rsidR="00BD68DA" w:rsidRPr="00BD68DA" w:rsidRDefault="00BD68DA" w:rsidP="00E83FB2">
            <w:pPr>
              <w:spacing w:before="240" w:line="276" w:lineRule="auto"/>
              <w:jc w:val="both"/>
              <w:rPr>
                <w:rFonts w:ascii="Comic Sans MS" w:eastAsia="Calibri" w:hAnsi="Comic Sans MS" w:cs="Times New Roman"/>
                <w:sz w:val="20"/>
              </w:rPr>
            </w:pPr>
            <w:r w:rsidRPr="00BD68DA">
              <w:rPr>
                <w:rFonts w:ascii="Comic Sans MS" w:eastAsia="Calibri" w:hAnsi="Comic Sans MS" w:cs="Times New Roman"/>
                <w:sz w:val="20"/>
              </w:rPr>
              <w:t>Total Kolesterol                    244</w:t>
            </w:r>
          </w:p>
          <w:p w:rsidR="00BD68DA" w:rsidRPr="00BD68DA" w:rsidRDefault="00BD68DA" w:rsidP="00E83FB2">
            <w:pPr>
              <w:spacing w:before="240" w:line="276" w:lineRule="auto"/>
              <w:rPr>
                <w:rFonts w:ascii="Comic Sans MS" w:eastAsia="Calibri" w:hAnsi="Comic Sans MS" w:cs="Times New Roman"/>
                <w:w w:val="105"/>
                <w:sz w:val="20"/>
              </w:rPr>
            </w:pPr>
            <w:r w:rsidRPr="00BD68DA">
              <w:rPr>
                <w:rFonts w:ascii="Comic Sans MS" w:eastAsia="Calibri" w:hAnsi="Comic Sans MS" w:cs="Times New Roman"/>
                <w:w w:val="105"/>
                <w:sz w:val="20"/>
              </w:rPr>
              <w:t>Açlık plazma glukozu           105</w:t>
            </w:r>
          </w:p>
        </w:tc>
        <w:tc>
          <w:tcPr>
            <w:tcW w:w="0" w:type="auto"/>
            <w:shd w:val="clear" w:color="auto" w:fill="auto"/>
          </w:tcPr>
          <w:p w:rsidR="00BD68DA" w:rsidRPr="00BD68DA" w:rsidRDefault="00BD68DA" w:rsidP="00E83FB2">
            <w:pPr>
              <w:spacing w:before="240" w:line="276" w:lineRule="auto"/>
              <w:rPr>
                <w:rFonts w:ascii="Comic Sans MS" w:eastAsia="Calibri" w:hAnsi="Comic Sans MS" w:cs="Times New Roman"/>
                <w:sz w:val="20"/>
              </w:rPr>
            </w:pPr>
          </w:p>
        </w:tc>
      </w:tr>
      <w:tr w:rsidR="00BD68DA" w:rsidRPr="00BD68DA" w:rsidTr="006F5576">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2</w:t>
            </w:r>
          </w:p>
        </w:tc>
        <w:tc>
          <w:tcPr>
            <w:tcW w:w="0" w:type="auto"/>
            <w:shd w:val="clear" w:color="auto" w:fill="9CC2E5"/>
          </w:tcPr>
          <w:p w:rsidR="00BD68DA" w:rsidRPr="00BD68DA" w:rsidRDefault="00BD68DA" w:rsidP="00E83FB2">
            <w:pPr>
              <w:spacing w:before="240" w:line="276" w:lineRule="auto"/>
              <w:jc w:val="both"/>
              <w:rPr>
                <w:rFonts w:ascii="Comic Sans MS" w:eastAsia="Calibri" w:hAnsi="Comic Sans MS" w:cs="Times New Roman"/>
                <w:b/>
                <w:i/>
                <w:sz w:val="20"/>
              </w:rPr>
            </w:pPr>
            <w:r w:rsidRPr="00BD68DA">
              <w:rPr>
                <w:rFonts w:ascii="Comic Sans MS" w:eastAsia="Calibri" w:hAnsi="Comic Sans MS" w:cs="Times New Roman"/>
                <w:b/>
                <w:i/>
                <w:sz w:val="20"/>
              </w:rPr>
              <w:t>Vakanın risk puanı</w:t>
            </w:r>
          </w:p>
        </w:tc>
        <w:tc>
          <w:tcPr>
            <w:tcW w:w="0" w:type="auto"/>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p>
        </w:tc>
      </w:tr>
      <w:tr w:rsidR="00BD68DA" w:rsidRPr="00BD68DA" w:rsidTr="006F5576">
        <w:tc>
          <w:tcPr>
            <w:tcW w:w="0" w:type="auto"/>
            <w:shd w:val="clear" w:color="auto" w:fill="auto"/>
          </w:tcPr>
          <w:p w:rsidR="00BD68DA" w:rsidRPr="00BD68DA" w:rsidRDefault="00BD68DA" w:rsidP="00E83FB2">
            <w:pPr>
              <w:spacing w:before="240" w:line="276" w:lineRule="auto"/>
              <w:jc w:val="center"/>
              <w:rPr>
                <w:rFonts w:ascii="Comic Sans MS" w:eastAsia="Calibri" w:hAnsi="Comic Sans MS" w:cs="Times New Roman"/>
                <w:sz w:val="20"/>
              </w:rPr>
            </w:pPr>
          </w:p>
        </w:tc>
        <w:tc>
          <w:tcPr>
            <w:tcW w:w="0" w:type="auto"/>
            <w:gridSpan w:val="2"/>
            <w:shd w:val="clear" w:color="auto" w:fill="auto"/>
          </w:tcPr>
          <w:p w:rsidR="00BD68DA" w:rsidRPr="00BD68DA" w:rsidRDefault="00BD68DA" w:rsidP="00E83FB2">
            <w:pPr>
              <w:spacing w:before="240" w:line="276" w:lineRule="auto"/>
              <w:rPr>
                <w:rFonts w:ascii="Comic Sans MS" w:eastAsia="Calibri" w:hAnsi="Comic Sans MS" w:cs="Times New Roman"/>
                <w:sz w:val="20"/>
              </w:rPr>
            </w:pPr>
          </w:p>
        </w:tc>
      </w:tr>
      <w:tr w:rsidR="00BD68DA" w:rsidRPr="00BD68DA" w:rsidTr="006F5576">
        <w:trPr>
          <w:trHeight w:val="715"/>
        </w:trPr>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3</w:t>
            </w:r>
          </w:p>
        </w:tc>
        <w:tc>
          <w:tcPr>
            <w:tcW w:w="0" w:type="auto"/>
            <w:gridSpan w:val="2"/>
            <w:shd w:val="clear" w:color="auto" w:fill="9CC2E5"/>
          </w:tcPr>
          <w:p w:rsidR="00BD68DA" w:rsidRPr="00BD68DA" w:rsidRDefault="00BD68DA" w:rsidP="00E83FB2">
            <w:pPr>
              <w:spacing w:before="240" w:line="276" w:lineRule="auto"/>
              <w:jc w:val="both"/>
              <w:rPr>
                <w:rFonts w:ascii="Comic Sans MS" w:eastAsia="Calibri" w:hAnsi="Comic Sans MS" w:cs="Times New Roman"/>
                <w:b/>
                <w:i/>
                <w:sz w:val="20"/>
              </w:rPr>
            </w:pPr>
            <w:r w:rsidRPr="00BD68DA">
              <w:rPr>
                <w:rFonts w:ascii="Comic Sans MS" w:eastAsia="Calibri" w:hAnsi="Comic Sans MS" w:cs="Times New Roman"/>
                <w:b/>
                <w:i/>
                <w:sz w:val="20"/>
              </w:rPr>
              <w:t>Vakanın risk durumuna göre plan/hedefler, Öneriler</w:t>
            </w:r>
          </w:p>
        </w:tc>
      </w:tr>
      <w:tr w:rsidR="00BD68DA" w:rsidRPr="00BD68DA" w:rsidTr="006F5576">
        <w:trPr>
          <w:trHeight w:val="1839"/>
        </w:trPr>
        <w:tc>
          <w:tcPr>
            <w:tcW w:w="0" w:type="auto"/>
            <w:shd w:val="clear" w:color="auto" w:fill="auto"/>
          </w:tcPr>
          <w:p w:rsidR="00BD68DA" w:rsidRPr="00BD68DA" w:rsidRDefault="00BD68DA" w:rsidP="00E83FB2">
            <w:pPr>
              <w:spacing w:before="240" w:line="276" w:lineRule="auto"/>
              <w:jc w:val="center"/>
              <w:rPr>
                <w:rFonts w:ascii="Comic Sans MS" w:eastAsia="Calibri" w:hAnsi="Comic Sans MS" w:cs="Times New Roman"/>
                <w:sz w:val="20"/>
              </w:rPr>
            </w:pPr>
          </w:p>
        </w:tc>
        <w:tc>
          <w:tcPr>
            <w:tcW w:w="0" w:type="auto"/>
            <w:gridSpan w:val="2"/>
            <w:shd w:val="clear" w:color="auto" w:fill="auto"/>
          </w:tcPr>
          <w:p w:rsidR="00BD68DA" w:rsidRPr="00BD68DA" w:rsidRDefault="00BD68DA" w:rsidP="00E83FB2">
            <w:pPr>
              <w:spacing w:before="240" w:line="276" w:lineRule="auto"/>
              <w:rPr>
                <w:rFonts w:ascii="Comic Sans MS" w:eastAsia="Calibri" w:hAnsi="Comic Sans MS" w:cs="Times New Roman"/>
                <w:sz w:val="20"/>
              </w:rPr>
            </w:pPr>
            <w:r w:rsidRPr="00BD68DA">
              <w:rPr>
                <w:rFonts w:ascii="Comic Sans MS" w:eastAsia="Calibri" w:hAnsi="Comic Sans MS" w:cs="Times New Roman"/>
                <w:sz w:val="20"/>
              </w:rPr>
              <w:t>Maddeler halinde yazınız</w:t>
            </w:r>
          </w:p>
        </w:tc>
      </w:tr>
      <w:tr w:rsidR="00BD68DA" w:rsidRPr="00BD68DA" w:rsidTr="006F5576">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r w:rsidRPr="00BD68DA">
              <w:rPr>
                <w:rFonts w:ascii="Comic Sans MS" w:eastAsia="Calibri" w:hAnsi="Comic Sans MS" w:cs="Times New Roman"/>
                <w:b/>
                <w:i/>
                <w:sz w:val="20"/>
              </w:rPr>
              <w:t>4</w:t>
            </w:r>
          </w:p>
        </w:tc>
        <w:tc>
          <w:tcPr>
            <w:tcW w:w="0" w:type="auto"/>
            <w:gridSpan w:val="2"/>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r w:rsidRPr="00BD68DA">
              <w:rPr>
                <w:rFonts w:ascii="Comic Sans MS" w:eastAsia="Calibri" w:hAnsi="Comic Sans MS" w:cs="Times New Roman"/>
                <w:b/>
                <w:i/>
                <w:sz w:val="20"/>
              </w:rPr>
              <w:t>Vakanın risk durumuna göre izlem</w:t>
            </w:r>
          </w:p>
        </w:tc>
      </w:tr>
      <w:tr w:rsidR="00BD68DA" w:rsidRPr="00BD68DA" w:rsidTr="006F5576">
        <w:tc>
          <w:tcPr>
            <w:tcW w:w="0" w:type="auto"/>
            <w:shd w:val="clear" w:color="auto" w:fill="9CC2E5"/>
          </w:tcPr>
          <w:p w:rsidR="00BD68DA" w:rsidRPr="00BD68DA" w:rsidRDefault="00BD68DA" w:rsidP="00E83FB2">
            <w:pPr>
              <w:spacing w:before="240" w:line="276" w:lineRule="auto"/>
              <w:jc w:val="center"/>
              <w:rPr>
                <w:rFonts w:ascii="Comic Sans MS" w:eastAsia="Calibri" w:hAnsi="Comic Sans MS" w:cs="Times New Roman"/>
                <w:b/>
                <w:i/>
                <w:sz w:val="20"/>
              </w:rPr>
            </w:pPr>
          </w:p>
        </w:tc>
        <w:tc>
          <w:tcPr>
            <w:tcW w:w="0" w:type="auto"/>
            <w:gridSpan w:val="2"/>
            <w:shd w:val="clear" w:color="auto" w:fill="9CC2E5"/>
          </w:tcPr>
          <w:p w:rsidR="00BD68DA" w:rsidRPr="00BD68DA" w:rsidRDefault="00BD68DA" w:rsidP="00E83FB2">
            <w:pPr>
              <w:spacing w:before="240" w:line="276" w:lineRule="auto"/>
              <w:rPr>
                <w:rFonts w:ascii="Comic Sans MS" w:eastAsia="Calibri" w:hAnsi="Comic Sans MS" w:cs="Times New Roman"/>
                <w:b/>
                <w:i/>
                <w:sz w:val="20"/>
              </w:rPr>
            </w:pPr>
          </w:p>
        </w:tc>
      </w:tr>
    </w:tbl>
    <w:p w:rsidR="00BD68DA" w:rsidRPr="00BD68DA" w:rsidRDefault="00BD68DA" w:rsidP="00856462">
      <w:pPr>
        <w:spacing w:before="240" w:line="276" w:lineRule="auto"/>
        <w:rPr>
          <w:rFonts w:ascii="Times New Roman" w:eastAsia="Calibri" w:hAnsi="Times New Roman" w:cs="Times New Roman"/>
          <w:b/>
          <w:sz w:val="24"/>
          <w:szCs w:val="24"/>
        </w:rPr>
      </w:pPr>
    </w:p>
    <w:p w:rsidR="00BD68DA" w:rsidRDefault="00BD68DA" w:rsidP="00E83FB2">
      <w:pPr>
        <w:spacing w:before="240" w:line="276" w:lineRule="auto"/>
        <w:rPr>
          <w:rFonts w:ascii="Calibri" w:eastAsia="Calibri" w:hAnsi="Calibri" w:cs="Times New Roman"/>
        </w:rPr>
      </w:pPr>
    </w:p>
    <w:p w:rsidR="007B1D3F" w:rsidRDefault="007B1D3F" w:rsidP="00E83FB2">
      <w:pPr>
        <w:spacing w:before="240" w:line="276" w:lineRule="auto"/>
        <w:rPr>
          <w:rFonts w:ascii="Calibri" w:eastAsia="Calibri" w:hAnsi="Calibri" w:cs="Times New Roman"/>
        </w:rPr>
      </w:pPr>
    </w:p>
    <w:p w:rsidR="007B1D3F" w:rsidRDefault="007B1D3F" w:rsidP="00E83FB2">
      <w:pPr>
        <w:spacing w:before="240" w:line="276" w:lineRule="auto"/>
        <w:rPr>
          <w:rFonts w:ascii="Calibri" w:eastAsia="Calibri" w:hAnsi="Calibri" w:cs="Times New Roman"/>
        </w:rPr>
      </w:pPr>
    </w:p>
    <w:p w:rsidR="007B1D3F" w:rsidRDefault="007B1D3F" w:rsidP="00E83FB2">
      <w:pPr>
        <w:spacing w:before="240" w:line="276" w:lineRule="auto"/>
        <w:rPr>
          <w:rFonts w:ascii="Calibri" w:eastAsia="Calibri" w:hAnsi="Calibri" w:cs="Times New Roman"/>
        </w:rPr>
      </w:pPr>
    </w:p>
    <w:p w:rsidR="007B1D3F" w:rsidRDefault="007B1D3F" w:rsidP="00E83FB2">
      <w:pPr>
        <w:spacing w:before="240" w:line="276" w:lineRule="auto"/>
        <w:rPr>
          <w:rFonts w:ascii="Calibri" w:eastAsia="Calibri" w:hAnsi="Calibri" w:cs="Times New Roman"/>
        </w:rPr>
      </w:pPr>
    </w:p>
    <w:p w:rsidR="00E34782" w:rsidRPr="00E34782" w:rsidRDefault="007B1D3F" w:rsidP="00E34782">
      <w:pPr>
        <w:tabs>
          <w:tab w:val="left" w:pos="709"/>
          <w:tab w:val="left" w:pos="1276"/>
          <w:tab w:val="right" w:leader="dot" w:pos="9000"/>
        </w:tabs>
        <w:spacing w:before="240" w:line="276" w:lineRule="auto"/>
        <w:jc w:val="both"/>
        <w:rPr>
          <w:rFonts w:ascii="Comic Sans MS" w:hAnsi="Comic Sans MS"/>
          <w:b/>
        </w:rPr>
      </w:pPr>
      <w:r>
        <w:rPr>
          <w:rFonts w:ascii="Comic Sans MS" w:hAnsi="Comic Sans MS"/>
          <w:b/>
        </w:rPr>
        <w:lastRenderedPageBreak/>
        <w:t>BÖLÜM 4</w:t>
      </w:r>
      <w:r w:rsidR="00E34782" w:rsidRPr="00E34782">
        <w:rPr>
          <w:rFonts w:ascii="Comic Sans MS" w:hAnsi="Comic Sans MS"/>
          <w:b/>
        </w:rPr>
        <w:t xml:space="preserve">      </w:t>
      </w: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r w:rsidRPr="00E34782">
        <w:rPr>
          <w:rFonts w:ascii="Comic Sans MS" w:hAnsi="Comic Sans MS"/>
          <w:b/>
        </w:rPr>
        <w:t xml:space="preserve">EKLER </w:t>
      </w: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r w:rsidRPr="00E34782">
        <w:rPr>
          <w:rFonts w:ascii="Comic Sans MS" w:hAnsi="Comic Sans MS"/>
          <w:b/>
        </w:rPr>
        <w:t xml:space="preserve">EK-1 </w:t>
      </w:r>
      <w:r w:rsidRPr="00E34782">
        <w:rPr>
          <w:rFonts w:ascii="Comic Sans MS" w:hAnsi="Comic Sans MS"/>
        </w:rPr>
        <w:t>Hipertansiyon İzlem Kılavuzu</w:t>
      </w:r>
      <w:r w:rsidRPr="00E34782">
        <w:rPr>
          <w:rFonts w:ascii="Comic Sans MS" w:hAnsi="Comic Sans MS"/>
          <w:b/>
        </w:rPr>
        <w:t xml:space="preserve"> </w:t>
      </w: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rPr>
      </w:pPr>
      <w:r w:rsidRPr="00E34782">
        <w:rPr>
          <w:rFonts w:ascii="Comic Sans MS" w:hAnsi="Comic Sans MS"/>
          <w:b/>
        </w:rPr>
        <w:t xml:space="preserve">Ek-2 </w:t>
      </w:r>
      <w:r w:rsidRPr="00E34782">
        <w:rPr>
          <w:rFonts w:ascii="Comic Sans MS" w:hAnsi="Comic Sans MS"/>
        </w:rPr>
        <w:t>Kardiyovasküler Risk Değerlendirmesi Kılavuzu</w:t>
      </w:r>
    </w:p>
    <w:p w:rsidR="00E34782" w:rsidRPr="00E34782" w:rsidRDefault="007B1D3F" w:rsidP="00E34782">
      <w:pPr>
        <w:tabs>
          <w:tab w:val="left" w:pos="709"/>
          <w:tab w:val="left" w:pos="1276"/>
          <w:tab w:val="right" w:leader="dot" w:pos="9000"/>
        </w:tabs>
        <w:spacing w:before="240" w:line="276" w:lineRule="auto"/>
        <w:jc w:val="both"/>
        <w:rPr>
          <w:rFonts w:ascii="Comic Sans MS" w:hAnsi="Comic Sans MS"/>
        </w:rPr>
      </w:pPr>
      <w:r>
        <w:rPr>
          <w:rFonts w:ascii="Comic Sans MS" w:hAnsi="Comic Sans MS"/>
          <w:b/>
        </w:rPr>
        <w:t>Ek-3</w:t>
      </w:r>
      <w:r w:rsidR="00E34782" w:rsidRPr="00E34782">
        <w:rPr>
          <w:rFonts w:ascii="Comic Sans MS" w:hAnsi="Comic Sans MS"/>
          <w:b/>
        </w:rPr>
        <w:t xml:space="preserve"> </w:t>
      </w:r>
      <w:r w:rsidR="00E34782" w:rsidRPr="00E34782">
        <w:rPr>
          <w:rFonts w:ascii="Comic Sans MS" w:hAnsi="Comic Sans MS"/>
        </w:rPr>
        <w:t>Eğitim Programı Değerlendirme Formu</w:t>
      </w: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r w:rsidRPr="00E34782">
        <w:rPr>
          <w:rFonts w:ascii="Comic Sans MS" w:hAnsi="Comic Sans MS"/>
          <w:b/>
        </w:rPr>
        <w:t xml:space="preserve">                                </w:t>
      </w: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r w:rsidRPr="00E34782">
        <w:rPr>
          <w:rFonts w:ascii="Comic Sans MS" w:hAnsi="Comic Sans MS"/>
          <w:b/>
        </w:rPr>
        <w:lastRenderedPageBreak/>
        <w:t xml:space="preserve">EK-1. Hipertansiyon İzlem Kılavuzu                                  </w:t>
      </w:r>
    </w:p>
    <w:p w:rsidR="00E34782" w:rsidRPr="00D16B0E" w:rsidRDefault="00E34782" w:rsidP="00E34782">
      <w:pPr>
        <w:widowControl w:val="0"/>
        <w:autoSpaceDE w:val="0"/>
        <w:autoSpaceDN w:val="0"/>
        <w:adjustRightInd w:val="0"/>
        <w:spacing w:after="200" w:line="276" w:lineRule="auto"/>
        <w:jc w:val="center"/>
        <w:rPr>
          <w:rFonts w:ascii="Times New Roman" w:eastAsia="SimSun" w:hAnsi="Times New Roman" w:cs="Times New Roman"/>
          <w:b/>
          <w:bCs/>
          <w:color w:val="C00000"/>
          <w:sz w:val="28"/>
          <w:szCs w:val="32"/>
          <w:lang w:eastAsia="zh-CN"/>
        </w:rPr>
      </w:pPr>
      <w:r w:rsidRPr="00D16B0E">
        <w:rPr>
          <w:rFonts w:ascii="Times New Roman" w:eastAsia="SimSun" w:hAnsi="Times New Roman" w:cs="Times New Roman"/>
          <w:b/>
          <w:bCs/>
          <w:color w:val="C00000"/>
          <w:sz w:val="28"/>
          <w:szCs w:val="32"/>
          <w:lang w:eastAsia="zh-CN"/>
        </w:rPr>
        <w:t xml:space="preserve">ERİŞKİN HİPERTANSİF HASTANIN DEĞERLENDİRİLMESİ </w:t>
      </w:r>
    </w:p>
    <w:p w:rsidR="00E34782" w:rsidRPr="00E34782" w:rsidRDefault="00E34782" w:rsidP="00E34782">
      <w:pPr>
        <w:widowControl w:val="0"/>
        <w:numPr>
          <w:ilvl w:val="0"/>
          <w:numId w:val="94"/>
        </w:numPr>
        <w:autoSpaceDE w:val="0"/>
        <w:autoSpaceDN w:val="0"/>
        <w:adjustRightInd w:val="0"/>
        <w:spacing w:after="200" w:line="276" w:lineRule="auto"/>
        <w:jc w:val="both"/>
        <w:rPr>
          <w:rFonts w:ascii="Times New Roman" w:eastAsia="SimSun" w:hAnsi="Times New Roman" w:cs="Times New Roman"/>
          <w:b/>
          <w:bCs/>
          <w:lang w:val="en-US" w:eastAsia="zh-CN"/>
        </w:rPr>
      </w:pPr>
      <w:r w:rsidRPr="00E34782">
        <w:rPr>
          <w:rFonts w:ascii="Times New Roman" w:eastAsia="SimSun" w:hAnsi="Times New Roman" w:cs="Times New Roman"/>
          <w:b/>
          <w:bCs/>
          <w:lang w:val="en-US" w:eastAsia="zh-CN"/>
        </w:rPr>
        <w:t xml:space="preserve">ANAMNEZ VE FİZİK MUAYENE </w:t>
      </w:r>
    </w:p>
    <w:p w:rsidR="00E34782" w:rsidRPr="00E34782" w:rsidRDefault="00E34782" w:rsidP="00E34782">
      <w:pPr>
        <w:widowControl w:val="0"/>
        <w:numPr>
          <w:ilvl w:val="0"/>
          <w:numId w:val="90"/>
        </w:numPr>
        <w:autoSpaceDE w:val="0"/>
        <w:autoSpaceDN w:val="0"/>
        <w:adjustRightInd w:val="0"/>
        <w:spacing w:after="200" w:line="276" w:lineRule="auto"/>
        <w:ind w:left="851" w:hanging="425"/>
        <w:jc w:val="both"/>
        <w:rPr>
          <w:rFonts w:ascii="Times New Roman" w:eastAsia="SimSun" w:hAnsi="Times New Roman" w:cs="Times New Roman"/>
          <w:lang w:eastAsia="zh-CN"/>
        </w:rPr>
      </w:pPr>
      <w:r w:rsidRPr="00E34782">
        <w:rPr>
          <w:rFonts w:ascii="Times New Roman" w:eastAsia="SimSun" w:hAnsi="Times New Roman" w:cs="Times New Roman"/>
          <w:lang w:eastAsia="zh-CN"/>
        </w:rPr>
        <w:t>18 yaşından büyük sağlıklı erişkinlerde yılda en az bir kez, hipertansiyon tanısı almış erişkinlerde ise her muayenede kan basıncı ölçülmeli ve 30 saniyeden kısa olmamak koşulu ile nabız sayılmalıdır.</w:t>
      </w:r>
    </w:p>
    <w:p w:rsidR="00E34782" w:rsidRPr="00E34782" w:rsidRDefault="00E34782" w:rsidP="00E34782">
      <w:pPr>
        <w:widowControl w:val="0"/>
        <w:numPr>
          <w:ilvl w:val="0"/>
          <w:numId w:val="90"/>
        </w:numPr>
        <w:autoSpaceDE w:val="0"/>
        <w:autoSpaceDN w:val="0"/>
        <w:adjustRightInd w:val="0"/>
        <w:spacing w:after="200" w:line="276" w:lineRule="auto"/>
        <w:ind w:left="851" w:hanging="425"/>
        <w:jc w:val="both"/>
        <w:rPr>
          <w:rFonts w:ascii="Times New Roman" w:eastAsia="SimSun" w:hAnsi="Times New Roman" w:cs="Times New Roman"/>
          <w:lang w:eastAsia="zh-CN"/>
        </w:rPr>
      </w:pPr>
      <w:r w:rsidRPr="00E34782">
        <w:rPr>
          <w:rFonts w:ascii="Times New Roman" w:eastAsia="SimSun" w:hAnsi="Times New Roman" w:cs="Times New Roman"/>
          <w:lang w:eastAsia="zh-CN"/>
        </w:rPr>
        <w:t>Kan basıncı hipertansif düzeyde olan her hastada anamnez, önceki kan basıncı ölçümleri, kardiyovasküler risk faktörleri, aile hikâyesi ve kullandığı ilaçlar sorgulanmalıdır. Hipertansiyon tanısı konan hastalarda anamnez alınmalıdır. Anamnezde kısa hastalık öyküsü, aile anamnezi, kardiyovasküler risk faktörleri ve kullandığı ilaçlar sorgulanmalı, fizik muayenede kan basıncı, nabız, boy, kilo ve bel çevresi ölçülmeli, sistemik muayene yapılmalıdır.</w:t>
      </w:r>
    </w:p>
    <w:p w:rsidR="00E34782" w:rsidRPr="00E34782" w:rsidRDefault="00E34782" w:rsidP="00E34782">
      <w:pPr>
        <w:widowControl w:val="0"/>
        <w:numPr>
          <w:ilvl w:val="0"/>
          <w:numId w:val="90"/>
        </w:numPr>
        <w:autoSpaceDE w:val="0"/>
        <w:autoSpaceDN w:val="0"/>
        <w:adjustRightInd w:val="0"/>
        <w:spacing w:after="200" w:line="276" w:lineRule="auto"/>
        <w:ind w:left="851" w:hanging="425"/>
        <w:jc w:val="both"/>
        <w:rPr>
          <w:rFonts w:ascii="Times New Roman" w:eastAsia="SimSun" w:hAnsi="Times New Roman" w:cs="Times New Roman"/>
          <w:b/>
          <w:bCs/>
          <w:lang w:eastAsia="zh-CN"/>
        </w:rPr>
      </w:pPr>
      <w:r w:rsidRPr="00E34782">
        <w:rPr>
          <w:rFonts w:ascii="Times New Roman" w:eastAsia="SimSun" w:hAnsi="Times New Roman" w:cs="Times New Roman"/>
          <w:lang w:eastAsia="zh-CN"/>
        </w:rPr>
        <w:t>İki koldan da ölçüm yapılmalıdır. İki koldan yapılan KB ölçümleri arasında fark varsa ölçümler tekrarlanmalı, fark devam ediyorsa sonraki ölçümler yüksek değer alınan koldan yapılmalıdır. Fizik muayenesinde her iki koldan kan basıncı ölçülmeli, nabız değerleri, boy, kilo ve bel çevresi değerleri not edilmelidir.</w:t>
      </w:r>
    </w:p>
    <w:p w:rsidR="00E34782" w:rsidRPr="00E34782" w:rsidRDefault="00E34782" w:rsidP="00E34782">
      <w:pPr>
        <w:widowControl w:val="0"/>
        <w:numPr>
          <w:ilvl w:val="0"/>
          <w:numId w:val="90"/>
        </w:numPr>
        <w:autoSpaceDE w:val="0"/>
        <w:autoSpaceDN w:val="0"/>
        <w:adjustRightInd w:val="0"/>
        <w:spacing w:after="200" w:line="276" w:lineRule="auto"/>
        <w:ind w:left="851" w:hanging="425"/>
        <w:jc w:val="both"/>
        <w:rPr>
          <w:rFonts w:ascii="Times New Roman" w:eastAsia="SimSun" w:hAnsi="Times New Roman" w:cs="Times New Roman"/>
          <w:b/>
          <w:bCs/>
          <w:lang w:eastAsia="zh-CN"/>
        </w:rPr>
      </w:pPr>
      <w:r w:rsidRPr="00E34782">
        <w:rPr>
          <w:rFonts w:ascii="Times New Roman" w:eastAsia="SimSun" w:hAnsi="Times New Roman" w:cs="Times New Roman"/>
          <w:lang w:eastAsia="zh-CN"/>
        </w:rPr>
        <w:t>Ölçüm öncesi hastanın oturur durumda en az 5 dakika dinlenmesine izin verilmeli,</w:t>
      </w:r>
      <w:r w:rsidRPr="00E34782">
        <w:rPr>
          <w:rFonts w:ascii="Times New Roman" w:eastAsia="SimSun" w:hAnsi="Times New Roman" w:cs="Times New Roman"/>
          <w:lang w:eastAsia="tr-TR"/>
        </w:rPr>
        <w:t xml:space="preserve"> hastanın ölçüm sırasında ayak ayak üzerine atmaması ve çay kahve içmemiş olması gereklidir.</w:t>
      </w:r>
    </w:p>
    <w:p w:rsidR="00E34782" w:rsidRPr="00E34782" w:rsidRDefault="00E34782" w:rsidP="00E34782">
      <w:pPr>
        <w:widowControl w:val="0"/>
        <w:numPr>
          <w:ilvl w:val="0"/>
          <w:numId w:val="90"/>
        </w:numPr>
        <w:autoSpaceDE w:val="0"/>
        <w:autoSpaceDN w:val="0"/>
        <w:adjustRightInd w:val="0"/>
        <w:spacing w:after="200" w:line="276" w:lineRule="auto"/>
        <w:ind w:left="851" w:hanging="425"/>
        <w:jc w:val="both"/>
        <w:rPr>
          <w:rFonts w:ascii="Times New Roman" w:eastAsia="SimSun" w:hAnsi="Times New Roman" w:cs="Times New Roman"/>
          <w:b/>
          <w:bCs/>
          <w:lang w:eastAsia="zh-CN"/>
        </w:rPr>
      </w:pPr>
      <w:r w:rsidRPr="00E34782">
        <w:rPr>
          <w:rFonts w:ascii="Times New Roman" w:eastAsia="SimSun" w:hAnsi="Times New Roman" w:cs="Times New Roman"/>
          <w:lang w:eastAsia="zh-CN"/>
        </w:rPr>
        <w:t xml:space="preserve">Hasta idrarını yapmış olmalı, avuç açık, kol kalp seviyesinde ve bir seferde en az iki ölçüm yapılarak (en az 2 dakika ara ile) ortalaması kaydedilmelidir. İki ölçüm arasında fark varsa, fark kalmayana kadar ek ölçümler alınmalıdır. </w:t>
      </w:r>
    </w:p>
    <w:p w:rsidR="00E34782" w:rsidRPr="00E34782" w:rsidRDefault="00E34782" w:rsidP="00E34782">
      <w:pPr>
        <w:widowControl w:val="0"/>
        <w:numPr>
          <w:ilvl w:val="0"/>
          <w:numId w:val="90"/>
        </w:numPr>
        <w:autoSpaceDE w:val="0"/>
        <w:autoSpaceDN w:val="0"/>
        <w:adjustRightInd w:val="0"/>
        <w:spacing w:after="200" w:line="240" w:lineRule="auto"/>
        <w:ind w:left="851" w:hanging="425"/>
        <w:jc w:val="both"/>
        <w:rPr>
          <w:rFonts w:ascii="Times New Roman" w:eastAsia="SimSun" w:hAnsi="Times New Roman" w:cs="Times New Roman"/>
          <w:b/>
          <w:bCs/>
          <w:lang w:eastAsia="zh-CN"/>
        </w:rPr>
      </w:pPr>
      <w:r w:rsidRPr="00E34782">
        <w:rPr>
          <w:rFonts w:ascii="Times New Roman" w:eastAsia="SimSun" w:hAnsi="Times New Roman" w:cs="Times New Roman"/>
          <w:lang w:eastAsia="zh-CN"/>
        </w:rPr>
        <w:t>Ölçüm sfigmomanometre/stetoskop veya otomatik elektronik aletle yapılmalıdır.</w:t>
      </w:r>
    </w:p>
    <w:p w:rsidR="00E34782" w:rsidRPr="00E34782" w:rsidRDefault="00E34782" w:rsidP="00E34782">
      <w:pPr>
        <w:widowControl w:val="0"/>
        <w:numPr>
          <w:ilvl w:val="0"/>
          <w:numId w:val="90"/>
        </w:numPr>
        <w:autoSpaceDE w:val="0"/>
        <w:autoSpaceDN w:val="0"/>
        <w:adjustRightInd w:val="0"/>
        <w:spacing w:after="200" w:line="240" w:lineRule="auto"/>
        <w:ind w:left="851" w:hanging="425"/>
        <w:jc w:val="both"/>
        <w:rPr>
          <w:rFonts w:ascii="Times New Roman" w:eastAsia="SimSun" w:hAnsi="Times New Roman" w:cs="Times New Roman"/>
          <w:b/>
          <w:bCs/>
          <w:lang w:eastAsia="zh-CN"/>
        </w:rPr>
      </w:pPr>
      <w:r w:rsidRPr="00E34782">
        <w:rPr>
          <w:rFonts w:ascii="Times New Roman" w:eastAsia="SimSun" w:hAnsi="Times New Roman" w:cs="Times New Roman"/>
          <w:lang w:eastAsia="zh-CN"/>
        </w:rPr>
        <w:t>Manşon genişliği hastaya uygun olmalıdır.</w:t>
      </w:r>
    </w:p>
    <w:p w:rsidR="00E34782" w:rsidRPr="00E34782" w:rsidRDefault="00E34782" w:rsidP="00E34782">
      <w:pPr>
        <w:widowControl w:val="0"/>
        <w:numPr>
          <w:ilvl w:val="0"/>
          <w:numId w:val="90"/>
        </w:numPr>
        <w:autoSpaceDE w:val="0"/>
        <w:autoSpaceDN w:val="0"/>
        <w:adjustRightInd w:val="0"/>
        <w:spacing w:after="200" w:line="240" w:lineRule="auto"/>
        <w:ind w:left="851" w:hanging="425"/>
        <w:jc w:val="both"/>
        <w:rPr>
          <w:rFonts w:ascii="Times New Roman" w:eastAsia="SimSun" w:hAnsi="Times New Roman" w:cs="Times New Roman"/>
          <w:b/>
          <w:bCs/>
          <w:lang w:eastAsia="zh-CN"/>
        </w:rPr>
      </w:pPr>
      <w:r w:rsidRPr="00E34782">
        <w:rPr>
          <w:rFonts w:ascii="Times New Roman" w:eastAsia="SimSun" w:hAnsi="Times New Roman" w:cs="Times New Roman"/>
          <w:lang w:eastAsia="zh-CN"/>
        </w:rPr>
        <w:t xml:space="preserve">Mutlaka palpasyonla nabız değerlendirilmeli ve düzensizlik varsa otomatik cihazlarla değil sfigmomanometre </w:t>
      </w:r>
      <w:r w:rsidRPr="00E34782">
        <w:rPr>
          <w:rFonts w:ascii="Times New Roman" w:eastAsia="SimSun" w:hAnsi="Times New Roman" w:cs="Times New Roman"/>
          <w:sz w:val="24"/>
          <w:szCs w:val="24"/>
          <w:lang w:eastAsia="zh-CN"/>
        </w:rPr>
        <w:t>ve</w:t>
      </w:r>
      <w:r w:rsidRPr="00E34782">
        <w:rPr>
          <w:rFonts w:ascii="Times New Roman" w:eastAsia="SimSun" w:hAnsi="Times New Roman" w:cs="Times New Roman"/>
          <w:lang w:eastAsia="zh-CN"/>
        </w:rPr>
        <w:t xml:space="preserve"> stetoskop kullanılarak KB ölçümü yapılmalıdır.</w:t>
      </w:r>
      <w:r w:rsidRPr="00E34782">
        <w:rPr>
          <w:rFonts w:ascii="Times New Roman" w:eastAsia="SimSun" w:hAnsi="Times New Roman" w:cs="Times New Roman"/>
          <w:sz w:val="24"/>
          <w:szCs w:val="24"/>
          <w:lang w:eastAsia="zh-CN"/>
        </w:rPr>
        <w:t xml:space="preserve"> </w:t>
      </w:r>
    </w:p>
    <w:p w:rsidR="00E34782" w:rsidRPr="00E34782" w:rsidRDefault="00E34782" w:rsidP="00E34782">
      <w:pPr>
        <w:widowControl w:val="0"/>
        <w:numPr>
          <w:ilvl w:val="0"/>
          <w:numId w:val="90"/>
        </w:numPr>
        <w:autoSpaceDE w:val="0"/>
        <w:autoSpaceDN w:val="0"/>
        <w:adjustRightInd w:val="0"/>
        <w:spacing w:after="200" w:line="276" w:lineRule="auto"/>
        <w:ind w:left="851" w:hanging="425"/>
        <w:jc w:val="both"/>
        <w:rPr>
          <w:rFonts w:ascii="Times New Roman" w:eastAsia="SimSun" w:hAnsi="Times New Roman" w:cs="Times New Roman"/>
          <w:b/>
          <w:bCs/>
          <w:lang w:eastAsia="zh-CN"/>
        </w:rPr>
      </w:pPr>
      <w:r w:rsidRPr="00E34782">
        <w:rPr>
          <w:rFonts w:ascii="Times New Roman" w:eastAsia="SimSun" w:hAnsi="Times New Roman" w:cs="Times New Roman"/>
          <w:bCs/>
          <w:lang w:eastAsia="zh-CN"/>
        </w:rPr>
        <w:t xml:space="preserve">Ayrıca e-nabızdan hastanın, ev kan basıncı ölçümü kayıtları da incelenerek, kan basıncı durumuna ilişkin bilgi alınmalıdır. </w:t>
      </w:r>
    </w:p>
    <w:p w:rsidR="00E34782" w:rsidRPr="00E34782" w:rsidRDefault="00E34782" w:rsidP="00E34782">
      <w:pPr>
        <w:widowControl w:val="0"/>
        <w:numPr>
          <w:ilvl w:val="0"/>
          <w:numId w:val="90"/>
        </w:numPr>
        <w:autoSpaceDE w:val="0"/>
        <w:autoSpaceDN w:val="0"/>
        <w:adjustRightInd w:val="0"/>
        <w:spacing w:after="200" w:line="276" w:lineRule="auto"/>
        <w:ind w:left="851" w:hanging="425"/>
        <w:jc w:val="both"/>
        <w:rPr>
          <w:rFonts w:ascii="Times New Roman" w:eastAsia="SimSun" w:hAnsi="Times New Roman" w:cs="Times New Roman"/>
          <w:b/>
          <w:bCs/>
          <w:lang w:eastAsia="zh-CN"/>
        </w:rPr>
      </w:pPr>
      <w:r w:rsidRPr="00E34782">
        <w:rPr>
          <w:rFonts w:ascii="Times New Roman" w:eastAsia="SimSun" w:hAnsi="Times New Roman" w:cs="Times New Roman"/>
          <w:bCs/>
          <w:lang w:eastAsia="zh-CN"/>
        </w:rPr>
        <w:t>Tansiyon aleti düzenli olarak kalibre edilmedir.</w:t>
      </w:r>
    </w:p>
    <w:p w:rsidR="00E34782" w:rsidRPr="00E34782" w:rsidRDefault="00E34782" w:rsidP="00E34782">
      <w:pPr>
        <w:widowControl w:val="0"/>
        <w:numPr>
          <w:ilvl w:val="0"/>
          <w:numId w:val="90"/>
        </w:numPr>
        <w:autoSpaceDE w:val="0"/>
        <w:autoSpaceDN w:val="0"/>
        <w:adjustRightInd w:val="0"/>
        <w:spacing w:after="200" w:line="276" w:lineRule="auto"/>
        <w:ind w:left="851" w:hanging="425"/>
        <w:jc w:val="both"/>
        <w:rPr>
          <w:rFonts w:ascii="Times New Roman" w:eastAsia="SimSun" w:hAnsi="Times New Roman" w:cs="Times New Roman"/>
          <w:b/>
          <w:bCs/>
          <w:lang w:eastAsia="zh-CN"/>
        </w:rPr>
      </w:pPr>
      <w:r w:rsidRPr="00E34782">
        <w:rPr>
          <w:rFonts w:ascii="Times New Roman" w:eastAsia="SimSun" w:hAnsi="Times New Roman" w:cs="Times New Roman"/>
          <w:bCs/>
          <w:lang w:eastAsia="zh-CN"/>
        </w:rPr>
        <w:t>Hipertansif hastalarda ve normotansif/prehipertansif özel riski olan bireylerde (50 yaş üstü, kilolu/obez, sigara içen, şeker hastası olan, ailede kronik böbrek yetmezliği hikâyesi, ailede erken yaş ateroskleroz, üriner sistem hastalığı belirtileri/öyküsü ve ateroskleroz vb.) öyküsü varsa;</w:t>
      </w:r>
    </w:p>
    <w:p w:rsidR="00E34782" w:rsidRPr="00E34782" w:rsidRDefault="00E34782" w:rsidP="00E34782">
      <w:pPr>
        <w:widowControl w:val="0"/>
        <w:numPr>
          <w:ilvl w:val="0"/>
          <w:numId w:val="96"/>
        </w:numPr>
        <w:autoSpaceDE w:val="0"/>
        <w:autoSpaceDN w:val="0"/>
        <w:adjustRightInd w:val="0"/>
        <w:spacing w:after="200" w:line="276" w:lineRule="auto"/>
        <w:ind w:left="851" w:hanging="425"/>
        <w:contextualSpacing/>
        <w:jc w:val="both"/>
        <w:rPr>
          <w:rFonts w:ascii="Times New Roman" w:eastAsia="Times New Roman" w:hAnsi="Times New Roman" w:cs="Times New Roman"/>
          <w:bCs/>
        </w:rPr>
      </w:pPr>
      <w:r w:rsidRPr="00E34782">
        <w:rPr>
          <w:rFonts w:ascii="Times New Roman" w:eastAsia="Times New Roman" w:hAnsi="Times New Roman" w:cs="Times New Roman"/>
          <w:bCs/>
        </w:rPr>
        <w:t>Kan basıncı ölçümü</w:t>
      </w:r>
    </w:p>
    <w:p w:rsidR="00E34782" w:rsidRPr="00E34782" w:rsidRDefault="00E34782" w:rsidP="00E34782">
      <w:pPr>
        <w:widowControl w:val="0"/>
        <w:numPr>
          <w:ilvl w:val="0"/>
          <w:numId w:val="96"/>
        </w:numPr>
        <w:autoSpaceDE w:val="0"/>
        <w:autoSpaceDN w:val="0"/>
        <w:adjustRightInd w:val="0"/>
        <w:spacing w:after="200" w:line="276" w:lineRule="auto"/>
        <w:ind w:left="851" w:hanging="425"/>
        <w:contextualSpacing/>
        <w:jc w:val="both"/>
        <w:rPr>
          <w:rFonts w:ascii="Times New Roman" w:eastAsia="Times New Roman" w:hAnsi="Times New Roman" w:cs="Times New Roman"/>
          <w:bCs/>
        </w:rPr>
      </w:pPr>
      <w:r w:rsidRPr="00E34782">
        <w:rPr>
          <w:rFonts w:ascii="Times New Roman" w:eastAsia="Times New Roman" w:hAnsi="Times New Roman" w:cs="Times New Roman"/>
          <w:bCs/>
        </w:rPr>
        <w:t xml:space="preserve">Boy ölçümü </w:t>
      </w:r>
    </w:p>
    <w:p w:rsidR="00E34782" w:rsidRPr="00E34782" w:rsidRDefault="00E34782" w:rsidP="00E34782">
      <w:pPr>
        <w:widowControl w:val="0"/>
        <w:numPr>
          <w:ilvl w:val="0"/>
          <w:numId w:val="96"/>
        </w:numPr>
        <w:autoSpaceDE w:val="0"/>
        <w:autoSpaceDN w:val="0"/>
        <w:adjustRightInd w:val="0"/>
        <w:spacing w:after="200" w:line="276" w:lineRule="auto"/>
        <w:ind w:left="851" w:hanging="425"/>
        <w:contextualSpacing/>
        <w:jc w:val="both"/>
        <w:rPr>
          <w:rFonts w:ascii="Times New Roman" w:eastAsia="Times New Roman" w:hAnsi="Times New Roman" w:cs="Times New Roman"/>
          <w:bCs/>
        </w:rPr>
      </w:pPr>
      <w:r w:rsidRPr="00E34782">
        <w:rPr>
          <w:rFonts w:ascii="Times New Roman" w:eastAsia="Times New Roman" w:hAnsi="Times New Roman" w:cs="Times New Roman"/>
          <w:bCs/>
        </w:rPr>
        <w:t xml:space="preserve">Kilo ölçümü </w:t>
      </w:r>
    </w:p>
    <w:p w:rsidR="00E34782" w:rsidRPr="00E34782" w:rsidRDefault="00E34782" w:rsidP="00E34782">
      <w:pPr>
        <w:widowControl w:val="0"/>
        <w:numPr>
          <w:ilvl w:val="0"/>
          <w:numId w:val="96"/>
        </w:numPr>
        <w:autoSpaceDE w:val="0"/>
        <w:autoSpaceDN w:val="0"/>
        <w:adjustRightInd w:val="0"/>
        <w:spacing w:after="200" w:line="276" w:lineRule="auto"/>
        <w:ind w:left="851" w:hanging="425"/>
        <w:contextualSpacing/>
        <w:jc w:val="both"/>
        <w:rPr>
          <w:rFonts w:ascii="Times New Roman" w:eastAsia="Times New Roman" w:hAnsi="Times New Roman" w:cs="Times New Roman"/>
          <w:bCs/>
        </w:rPr>
      </w:pPr>
      <w:r w:rsidRPr="00E34782">
        <w:rPr>
          <w:rFonts w:ascii="Times New Roman" w:eastAsia="Times New Roman" w:hAnsi="Times New Roman" w:cs="Times New Roman"/>
          <w:bCs/>
        </w:rPr>
        <w:t xml:space="preserve">Bel çevresi ölçümü </w:t>
      </w:r>
    </w:p>
    <w:p w:rsidR="00E34782" w:rsidRPr="00E34782" w:rsidRDefault="00E34782" w:rsidP="00E34782">
      <w:pPr>
        <w:widowControl w:val="0"/>
        <w:autoSpaceDE w:val="0"/>
        <w:autoSpaceDN w:val="0"/>
        <w:adjustRightInd w:val="0"/>
        <w:spacing w:after="200" w:line="276" w:lineRule="auto"/>
        <w:ind w:left="851" w:hanging="425"/>
        <w:contextualSpacing/>
        <w:jc w:val="both"/>
        <w:rPr>
          <w:rFonts w:ascii="Times New Roman" w:eastAsia="Times New Roman" w:hAnsi="Times New Roman" w:cs="Times New Roman"/>
          <w:bCs/>
        </w:rPr>
      </w:pPr>
      <w:proofErr w:type="gramStart"/>
      <w:r w:rsidRPr="00E34782">
        <w:rPr>
          <w:rFonts w:ascii="Times New Roman" w:eastAsia="Times New Roman" w:hAnsi="Times New Roman" w:cs="Times New Roman"/>
          <w:bCs/>
        </w:rPr>
        <w:t>her</w:t>
      </w:r>
      <w:proofErr w:type="gramEnd"/>
      <w:r w:rsidRPr="00E34782">
        <w:rPr>
          <w:rFonts w:ascii="Times New Roman" w:eastAsia="Times New Roman" w:hAnsi="Times New Roman" w:cs="Times New Roman"/>
          <w:bCs/>
        </w:rPr>
        <w:t xml:space="preserve"> yıl düzenli olarak yapılmalıdır.</w:t>
      </w:r>
    </w:p>
    <w:p w:rsidR="00E34782" w:rsidRPr="00E34782" w:rsidRDefault="00E34782" w:rsidP="00E34782">
      <w:pPr>
        <w:widowControl w:val="0"/>
        <w:numPr>
          <w:ilvl w:val="0"/>
          <w:numId w:val="102"/>
        </w:numPr>
        <w:autoSpaceDE w:val="0"/>
        <w:autoSpaceDN w:val="0"/>
        <w:adjustRightInd w:val="0"/>
        <w:spacing w:after="200" w:line="276" w:lineRule="auto"/>
        <w:ind w:left="851" w:hanging="425"/>
        <w:contextualSpacing/>
        <w:jc w:val="both"/>
        <w:rPr>
          <w:rFonts w:ascii="Times New Roman" w:eastAsia="Times New Roman" w:hAnsi="Times New Roman" w:cs="Times New Roman"/>
          <w:bCs/>
        </w:rPr>
      </w:pPr>
      <w:r w:rsidRPr="00E34782">
        <w:rPr>
          <w:rFonts w:ascii="Times New Roman" w:eastAsia="Times New Roman" w:hAnsi="Times New Roman" w:cs="Times New Roman"/>
          <w:bCs/>
        </w:rPr>
        <w:t>Hipertansif hastalara ev kan basıncı ölçümü yapmaları önerilmelidir.</w:t>
      </w:r>
    </w:p>
    <w:p w:rsidR="00E34782" w:rsidRPr="00E34782" w:rsidRDefault="00E34782" w:rsidP="00E34782">
      <w:pPr>
        <w:widowControl w:val="0"/>
        <w:numPr>
          <w:ilvl w:val="0"/>
          <w:numId w:val="102"/>
        </w:numPr>
        <w:autoSpaceDE w:val="0"/>
        <w:autoSpaceDN w:val="0"/>
        <w:adjustRightInd w:val="0"/>
        <w:spacing w:after="200" w:line="276" w:lineRule="auto"/>
        <w:ind w:left="851" w:hanging="425"/>
        <w:contextualSpacing/>
        <w:jc w:val="both"/>
        <w:rPr>
          <w:rFonts w:ascii="Times New Roman" w:eastAsia="Times New Roman" w:hAnsi="Times New Roman" w:cs="Times New Roman"/>
          <w:bCs/>
        </w:rPr>
      </w:pPr>
      <w:r w:rsidRPr="00E34782">
        <w:rPr>
          <w:rFonts w:ascii="Times New Roman" w:eastAsia="Times New Roman" w:hAnsi="Times New Roman" w:cs="Times New Roman"/>
          <w:bCs/>
        </w:rPr>
        <w:t>Kardiyovasküler riskin yüksek olduğu hastalarda kan basıncı takipleri daha sık yapılmalıdır.</w:t>
      </w:r>
    </w:p>
    <w:p w:rsidR="00E34782" w:rsidRPr="00E34782" w:rsidRDefault="00E34782" w:rsidP="00E34782">
      <w:pPr>
        <w:widowControl w:val="0"/>
        <w:autoSpaceDE w:val="0"/>
        <w:autoSpaceDN w:val="0"/>
        <w:adjustRightInd w:val="0"/>
        <w:spacing w:after="200" w:line="276" w:lineRule="auto"/>
        <w:contextualSpacing/>
        <w:jc w:val="both"/>
        <w:rPr>
          <w:rFonts w:ascii="Times New Roman" w:eastAsia="Times New Roman" w:hAnsi="Times New Roman" w:cs="Times New Roman"/>
          <w:bCs/>
        </w:rPr>
      </w:pPr>
    </w:p>
    <w:p w:rsidR="00E34782" w:rsidRPr="00E34782" w:rsidRDefault="00E34782" w:rsidP="00E34782">
      <w:pPr>
        <w:widowControl w:val="0"/>
        <w:autoSpaceDE w:val="0"/>
        <w:autoSpaceDN w:val="0"/>
        <w:adjustRightInd w:val="0"/>
        <w:spacing w:after="200" w:line="276" w:lineRule="auto"/>
        <w:contextualSpacing/>
        <w:jc w:val="both"/>
        <w:rPr>
          <w:rFonts w:ascii="Times New Roman" w:eastAsia="Times New Roman" w:hAnsi="Times New Roman" w:cs="Times New Roman"/>
          <w:bCs/>
        </w:rPr>
      </w:pPr>
    </w:p>
    <w:p w:rsidR="00E34782" w:rsidRPr="00E34782" w:rsidRDefault="00E34782" w:rsidP="00E34782">
      <w:pPr>
        <w:widowControl w:val="0"/>
        <w:numPr>
          <w:ilvl w:val="0"/>
          <w:numId w:val="94"/>
        </w:numPr>
        <w:autoSpaceDE w:val="0"/>
        <w:autoSpaceDN w:val="0"/>
        <w:adjustRightInd w:val="0"/>
        <w:spacing w:after="200" w:line="276" w:lineRule="auto"/>
        <w:jc w:val="both"/>
        <w:rPr>
          <w:rFonts w:ascii="Times New Roman" w:eastAsia="SimSun" w:hAnsi="Times New Roman" w:cs="Times New Roman"/>
          <w:b/>
          <w:bCs/>
          <w:lang w:val="en-US" w:eastAsia="zh-CN"/>
        </w:rPr>
      </w:pPr>
      <w:r w:rsidRPr="00E34782">
        <w:rPr>
          <w:rFonts w:ascii="Times New Roman" w:eastAsia="SimSun" w:hAnsi="Times New Roman" w:cs="Times New Roman"/>
          <w:b/>
          <w:bCs/>
          <w:lang w:val="en-US" w:eastAsia="zh-CN"/>
        </w:rPr>
        <w:t xml:space="preserve">KAN BASINCI ÖLÇÜMÜNÜN DEĞERLENDİRİLMESİ </w:t>
      </w:r>
    </w:p>
    <w:p w:rsidR="00E34782" w:rsidRPr="00E34782" w:rsidRDefault="00E34782" w:rsidP="00E34782">
      <w:pPr>
        <w:widowControl w:val="0"/>
        <w:numPr>
          <w:ilvl w:val="0"/>
          <w:numId w:val="93"/>
        </w:numPr>
        <w:autoSpaceDE w:val="0"/>
        <w:autoSpaceDN w:val="0"/>
        <w:adjustRightInd w:val="0"/>
        <w:spacing w:after="200" w:line="276" w:lineRule="auto"/>
        <w:ind w:left="1134" w:hanging="425"/>
        <w:rPr>
          <w:rFonts w:ascii="Times New Roman" w:eastAsia="SimSun" w:hAnsi="Times New Roman" w:cs="Times New Roman"/>
          <w:bCs/>
          <w:color w:val="FF0000"/>
          <w:lang w:eastAsia="zh-CN"/>
        </w:rPr>
      </w:pPr>
      <w:r w:rsidRPr="00E34782">
        <w:rPr>
          <w:rFonts w:ascii="Times New Roman" w:eastAsia="SimSun" w:hAnsi="Times New Roman" w:cs="Times New Roman"/>
          <w:bCs/>
          <w:lang w:eastAsia="zh-CN"/>
        </w:rPr>
        <w:t xml:space="preserve">Kan basıncı yüksek normal (Sistolik 130-139/ Diyastolik 80-89 mmHg) olan hastalara yaşam tarzı değişikliği önerilmelidir. Yıllık kontrole çağrılmalıdır.  </w:t>
      </w:r>
    </w:p>
    <w:p w:rsidR="00E34782" w:rsidRPr="00E34782" w:rsidRDefault="00E34782" w:rsidP="00E34782">
      <w:pPr>
        <w:widowControl w:val="0"/>
        <w:numPr>
          <w:ilvl w:val="0"/>
          <w:numId w:val="93"/>
        </w:numPr>
        <w:autoSpaceDE w:val="0"/>
        <w:autoSpaceDN w:val="0"/>
        <w:adjustRightInd w:val="0"/>
        <w:spacing w:after="200" w:line="276" w:lineRule="auto"/>
        <w:ind w:left="1134" w:hanging="425"/>
        <w:rPr>
          <w:rFonts w:ascii="Times New Roman" w:eastAsia="SimSun" w:hAnsi="Times New Roman" w:cs="Times New Roman"/>
          <w:bCs/>
          <w:lang w:eastAsia="zh-CN"/>
        </w:rPr>
      </w:pPr>
      <w:r w:rsidRPr="00E34782">
        <w:rPr>
          <w:rFonts w:ascii="Times New Roman" w:eastAsia="SimSun" w:hAnsi="Times New Roman" w:cs="Times New Roman"/>
          <w:bCs/>
          <w:lang w:eastAsia="zh-CN"/>
        </w:rPr>
        <w:t xml:space="preserve">Eğer kan basıncı SKB </w:t>
      </w:r>
      <w:r w:rsidRPr="00E34782">
        <w:rPr>
          <w:rFonts w:ascii="Times New Roman" w:eastAsia="SimSun" w:hAnsi="Times New Roman" w:cs="Times New Roman" w:hint="eastAsia"/>
          <w:bCs/>
          <w:lang w:eastAsia="zh-CN"/>
        </w:rPr>
        <w:t>≥</w:t>
      </w:r>
      <w:r w:rsidRPr="00E34782">
        <w:rPr>
          <w:rFonts w:ascii="Times New Roman" w:eastAsia="SimSun" w:hAnsi="Times New Roman" w:cs="Times New Roman"/>
          <w:bCs/>
          <w:lang w:eastAsia="zh-CN"/>
        </w:rPr>
        <w:t xml:space="preserve"> 180 veya DKB </w:t>
      </w:r>
      <w:r w:rsidRPr="00E34782">
        <w:rPr>
          <w:rFonts w:ascii="Times New Roman" w:eastAsia="SimSun" w:hAnsi="Times New Roman" w:cs="Times New Roman" w:hint="eastAsia"/>
          <w:bCs/>
          <w:lang w:eastAsia="zh-CN"/>
        </w:rPr>
        <w:t>≥</w:t>
      </w:r>
      <w:r w:rsidRPr="00E34782">
        <w:rPr>
          <w:rFonts w:ascii="Times New Roman" w:eastAsia="SimSun" w:hAnsi="Times New Roman" w:cs="Times New Roman"/>
          <w:bCs/>
          <w:lang w:eastAsia="zh-CN"/>
        </w:rPr>
        <w:t xml:space="preserve"> 110 mmHg ise hipertansif acil ve hipertansif ivedi durumlar açısından değerlendirmelidir. Eğer semptomları var ise hipertansif acil kabul edilip üst merkeze sevk edilmelidir.</w:t>
      </w:r>
    </w:p>
    <w:p w:rsidR="00E34782" w:rsidRPr="00E34782" w:rsidRDefault="00E34782" w:rsidP="00E34782">
      <w:pPr>
        <w:widowControl w:val="0"/>
        <w:numPr>
          <w:ilvl w:val="0"/>
          <w:numId w:val="93"/>
        </w:numPr>
        <w:autoSpaceDE w:val="0"/>
        <w:autoSpaceDN w:val="0"/>
        <w:adjustRightInd w:val="0"/>
        <w:spacing w:after="200" w:line="276" w:lineRule="auto"/>
        <w:ind w:left="1134" w:hanging="425"/>
        <w:rPr>
          <w:rFonts w:ascii="Times New Roman" w:eastAsia="SimSun" w:hAnsi="Times New Roman" w:cs="Times New Roman"/>
          <w:bCs/>
          <w:lang w:eastAsia="zh-CN"/>
        </w:rPr>
      </w:pPr>
      <w:r w:rsidRPr="00E34782">
        <w:rPr>
          <w:rFonts w:ascii="Times New Roman" w:eastAsia="SimSun" w:hAnsi="Times New Roman" w:cs="Times New Roman"/>
          <w:bCs/>
          <w:lang w:eastAsia="zh-CN"/>
        </w:rPr>
        <w:t xml:space="preserve">Kan basıncı 140/90 mmHg ve üstü olan hastalarda hipertansiyon tanısı için aşağıdaki göstergelerle takip önerilmektedir (tablo </w:t>
      </w:r>
      <w:r w:rsidR="00CB3B4C">
        <w:rPr>
          <w:rFonts w:ascii="Times New Roman" w:eastAsia="SimSun" w:hAnsi="Times New Roman" w:cs="Times New Roman"/>
          <w:bCs/>
          <w:lang w:eastAsia="zh-CN"/>
        </w:rPr>
        <w:t>1</w:t>
      </w:r>
      <w:r w:rsidRPr="00E34782">
        <w:rPr>
          <w:rFonts w:ascii="Times New Roman" w:eastAsia="SimSun" w:hAnsi="Times New Roman" w:cs="Times New Roman"/>
          <w:bCs/>
          <w:lang w:eastAsia="zh-CN"/>
        </w:rPr>
        <w:t xml:space="preserve">). </w:t>
      </w:r>
    </w:p>
    <w:p w:rsidR="00E34782" w:rsidRPr="00E34782" w:rsidRDefault="00E34782" w:rsidP="00E34782">
      <w:pPr>
        <w:widowControl w:val="0"/>
        <w:autoSpaceDE w:val="0"/>
        <w:autoSpaceDN w:val="0"/>
        <w:adjustRightInd w:val="0"/>
        <w:spacing w:after="200" w:line="276" w:lineRule="auto"/>
        <w:ind w:left="1134"/>
        <w:rPr>
          <w:rFonts w:ascii="Times New Roman" w:eastAsia="SimSun" w:hAnsi="Times New Roman" w:cs="Times New Roman"/>
          <w:b/>
          <w:bCs/>
          <w:lang w:eastAsia="zh-CN"/>
        </w:rPr>
      </w:pPr>
      <w:r w:rsidRPr="00E34782">
        <w:rPr>
          <w:rFonts w:ascii="Times New Roman" w:eastAsia="SimSun" w:hAnsi="Times New Roman" w:cs="Times New Roman"/>
          <w:b/>
          <w:bCs/>
          <w:lang w:eastAsia="zh-CN"/>
        </w:rPr>
        <w:t xml:space="preserve">Tablo 1: Kan Basıncı </w:t>
      </w:r>
      <w:r w:rsidRPr="00E34782">
        <w:rPr>
          <w:rFonts w:ascii="Times New Roman" w:eastAsia="SimSun" w:hAnsi="Times New Roman" w:cs="Times New Roman" w:hint="eastAsia"/>
          <w:b/>
          <w:bCs/>
          <w:lang w:eastAsia="zh-CN"/>
        </w:rPr>
        <w:t>≥</w:t>
      </w:r>
      <w:r w:rsidRPr="00E34782">
        <w:rPr>
          <w:rFonts w:ascii="Times New Roman" w:eastAsia="SimSun" w:hAnsi="Times New Roman" w:cs="Times New Roman"/>
          <w:b/>
          <w:bCs/>
          <w:lang w:eastAsia="zh-CN"/>
        </w:rPr>
        <w:t>140/90 mmhg Olan Erişkinlerde Hipertansiyon Tanı Şeması</w:t>
      </w:r>
    </w:p>
    <w:tbl>
      <w:tblPr>
        <w:tblW w:w="9923" w:type="dxa"/>
        <w:tblInd w:w="-34" w:type="dxa"/>
        <w:shd w:val="clear" w:color="auto" w:fill="F2DBDB"/>
        <w:tblLook w:val="04A0" w:firstRow="1" w:lastRow="0" w:firstColumn="1" w:lastColumn="0" w:noHBand="0" w:noVBand="1"/>
      </w:tblPr>
      <w:tblGrid>
        <w:gridCol w:w="9923"/>
      </w:tblGrid>
      <w:tr w:rsidR="00E34782" w:rsidRPr="00E34782" w:rsidTr="00C95503">
        <w:tc>
          <w:tcPr>
            <w:tcW w:w="9923" w:type="dxa"/>
            <w:shd w:val="clear" w:color="auto" w:fill="F2DBDB"/>
          </w:tcPr>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
                <w:bCs/>
                <w:color w:val="943634"/>
                <w:sz w:val="4"/>
                <w:szCs w:val="4"/>
                <w:lang w:eastAsia="zh-CN"/>
              </w:rPr>
            </w:pPr>
          </w:p>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
                <w:bCs/>
                <w:color w:val="C00000"/>
                <w:sz w:val="24"/>
                <w:szCs w:val="24"/>
                <w:lang w:eastAsia="zh-CN"/>
              </w:rPr>
            </w:pPr>
            <w:r w:rsidRPr="00E34782">
              <w:rPr>
                <w:rFonts w:ascii="Times New Roman" w:eastAsia="Times New Roman" w:hAnsi="Times New Roman" w:cs="Times New Roman"/>
                <w:b/>
                <w:bCs/>
                <w:noProof/>
                <w:color w:val="C00000"/>
                <w:sz w:val="32"/>
                <w:lang w:eastAsia="tr-TR"/>
              </w:rPr>
              <mc:AlternateContent>
                <mc:Choice Requires="wps">
                  <w:drawing>
                    <wp:anchor distT="0" distB="0" distL="114300" distR="114300" simplePos="0" relativeHeight="251768832" behindDoc="0" locked="0" layoutInCell="1" allowOverlap="1" wp14:anchorId="63725466" wp14:editId="341CBD73">
                      <wp:simplePos x="0" y="0"/>
                      <wp:positionH relativeFrom="column">
                        <wp:posOffset>1169670</wp:posOffset>
                      </wp:positionH>
                      <wp:positionV relativeFrom="paragraph">
                        <wp:posOffset>307340</wp:posOffset>
                      </wp:positionV>
                      <wp:extent cx="0" cy="184150"/>
                      <wp:effectExtent l="55245" t="12065" r="59055" b="22860"/>
                      <wp:wrapNone/>
                      <wp:docPr id="118" name="AutoShap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B7A507" id="AutoShape 810" o:spid="_x0000_s1026" type="#_x0000_t32" style="position:absolute;margin-left:92.1pt;margin-top:24.2pt;width:0;height:1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" strokecolor="#c00000" strokeweight="1pt">
                      <v:stroke endarrow="block"/>
                      <v:shadow color="#868686"/>
                    </v:shape>
                  </w:pict>
                </mc:Fallback>
              </mc:AlternateContent>
            </w:r>
            <w:r w:rsidRPr="00E34782">
              <w:rPr>
                <w:rFonts w:ascii="Times New Roman" w:eastAsia="Times New Roman" w:hAnsi="Times New Roman" w:cs="Times New Roman"/>
                <w:b/>
                <w:bCs/>
                <w:noProof/>
                <w:color w:val="C00000"/>
                <w:sz w:val="32"/>
                <w:lang w:eastAsia="tr-TR"/>
              </w:rPr>
              <mc:AlternateContent>
                <mc:Choice Requires="wps">
                  <w:drawing>
                    <wp:anchor distT="0" distB="0" distL="114300" distR="114300" simplePos="0" relativeHeight="251769856" behindDoc="0" locked="0" layoutInCell="1" allowOverlap="1" wp14:anchorId="4D9CA9F0" wp14:editId="0E3028C5">
                      <wp:simplePos x="0" y="0"/>
                      <wp:positionH relativeFrom="column">
                        <wp:posOffset>5200650</wp:posOffset>
                      </wp:positionH>
                      <wp:positionV relativeFrom="paragraph">
                        <wp:posOffset>295275</wp:posOffset>
                      </wp:positionV>
                      <wp:extent cx="635" cy="184150"/>
                      <wp:effectExtent l="57150" t="9525" r="56515" b="25400"/>
                      <wp:wrapNone/>
                      <wp:docPr id="119" name="AutoShape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415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E6F7ACA" id="AutoShape 811" o:spid="_x0000_s1026" type="#_x0000_t32" style="position:absolute;margin-left:409.5pt;margin-top:23.25pt;width:.05pt;height:1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" strokecolor="#c00000" strokeweight="1pt">
                      <v:stroke endarrow="block"/>
                      <v:shadow color="#868686"/>
                    </v:shape>
                  </w:pict>
                </mc:Fallback>
              </mc:AlternateContent>
            </w:r>
            <w:r w:rsidRPr="00E34782">
              <w:rPr>
                <w:rFonts w:ascii="Times New Roman" w:eastAsia="Times New Roman" w:hAnsi="Times New Roman" w:cs="Times New Roman"/>
                <w:b/>
                <w:bCs/>
                <w:noProof/>
                <w:color w:val="C00000"/>
                <w:sz w:val="32"/>
                <w:lang w:eastAsia="tr-TR"/>
              </w:rPr>
              <mc:AlternateContent>
                <mc:Choice Requires="wps">
                  <w:drawing>
                    <wp:anchor distT="0" distB="0" distL="114300" distR="114300" simplePos="0" relativeHeight="251792384" behindDoc="0" locked="0" layoutInCell="1" allowOverlap="1" wp14:anchorId="6898B31A" wp14:editId="451BECB9">
                      <wp:simplePos x="0" y="0"/>
                      <wp:positionH relativeFrom="column">
                        <wp:posOffset>1165225</wp:posOffset>
                      </wp:positionH>
                      <wp:positionV relativeFrom="paragraph">
                        <wp:posOffset>299085</wp:posOffset>
                      </wp:positionV>
                      <wp:extent cx="4041775" cy="0"/>
                      <wp:effectExtent l="12700" t="13335" r="12700" b="15240"/>
                      <wp:wrapNone/>
                      <wp:docPr id="120" name="AutoShape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41775" cy="0"/>
                              </a:xfrm>
                              <a:prstGeom prst="straightConnector1">
                                <a:avLst/>
                              </a:prstGeom>
                              <a:noFill/>
                              <a:ln w="127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8F3423" id="AutoShape 832" o:spid="_x0000_s1026" type="#_x0000_t32" style="position:absolute;margin-left:91.75pt;margin-top:23.55pt;width:318.25pt;height: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" strokecolor="#c00000" strokeweight="1pt"/>
                  </w:pict>
                </mc:Fallback>
              </mc:AlternateContent>
            </w:r>
            <w:r w:rsidRPr="00E34782">
              <w:rPr>
                <w:rFonts w:ascii="Times New Roman" w:eastAsia="Times New Roman" w:hAnsi="Times New Roman" w:cs="Times New Roman"/>
                <w:b/>
                <w:bCs/>
                <w:noProof/>
                <w:color w:val="C00000"/>
                <w:sz w:val="32"/>
                <w:lang w:eastAsia="tr-TR"/>
              </w:rPr>
              <mc:AlternateContent>
                <mc:Choice Requires="wps">
                  <w:drawing>
                    <wp:anchor distT="0" distB="0" distL="114300" distR="114300" simplePos="0" relativeHeight="251771904" behindDoc="0" locked="0" layoutInCell="1" allowOverlap="1" wp14:anchorId="5B554DD9" wp14:editId="72985319">
                      <wp:simplePos x="0" y="0"/>
                      <wp:positionH relativeFrom="column">
                        <wp:posOffset>3164205</wp:posOffset>
                      </wp:positionH>
                      <wp:positionV relativeFrom="paragraph">
                        <wp:posOffset>302260</wp:posOffset>
                      </wp:positionV>
                      <wp:extent cx="0" cy="184150"/>
                      <wp:effectExtent l="59055" t="6985" r="55245" b="18415"/>
                      <wp:wrapNone/>
                      <wp:docPr id="121" name="AutoShap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BF0204" id="AutoShape 813" o:spid="_x0000_s1026" type="#_x0000_t32" style="position:absolute;margin-left:249.15pt;margin-top:23.8pt;width:0;height:1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" strokecolor="#c00000" strokeweight="1pt">
                      <v:stroke endarrow="block"/>
                      <v:shadow color="#868686"/>
                    </v:shape>
                  </w:pict>
                </mc:Fallback>
              </mc:AlternateContent>
            </w:r>
            <w:r w:rsidRPr="00E34782">
              <w:rPr>
                <w:rFonts w:ascii="Times New Roman" w:eastAsia="Times New Roman" w:hAnsi="Times New Roman" w:cs="Times New Roman"/>
                <w:b/>
                <w:bCs/>
                <w:color w:val="C00000"/>
                <w:sz w:val="24"/>
                <w:szCs w:val="24"/>
                <w:lang w:eastAsia="zh-CN"/>
              </w:rPr>
              <w:t>Klinik Kan Basıncı Ölçümü ≥140/90*</w:t>
            </w:r>
          </w:p>
          <w:p w:rsidR="00E34782" w:rsidRPr="00E34782" w:rsidRDefault="00E34782" w:rsidP="00E34782">
            <w:pPr>
              <w:widowControl w:val="0"/>
              <w:autoSpaceDE w:val="0"/>
              <w:autoSpaceDN w:val="0"/>
              <w:adjustRightInd w:val="0"/>
              <w:spacing w:after="200" w:line="276" w:lineRule="auto"/>
              <w:ind w:left="-142"/>
              <w:jc w:val="center"/>
              <w:rPr>
                <w:rFonts w:ascii="Times New Roman" w:eastAsia="Times New Roman" w:hAnsi="Times New Roman" w:cs="Times New Roman"/>
                <w:bCs/>
                <w:sz w:val="32"/>
                <w:lang w:eastAsia="zh-CN"/>
              </w:rPr>
            </w:pPr>
            <w:r w:rsidRPr="00E34782">
              <w:rPr>
                <w:rFonts w:ascii="Times New Roman" w:eastAsia="Times New Roman" w:hAnsi="Times New Roman" w:cs="Times New Roman"/>
                <w:bCs/>
                <w:noProof/>
                <w:lang w:eastAsia="tr-TR"/>
              </w:rPr>
              <mc:AlternateContent>
                <mc:Choice Requires="wps">
                  <w:drawing>
                    <wp:anchor distT="0" distB="0" distL="114300" distR="114300" simplePos="0" relativeHeight="251773952" behindDoc="0" locked="0" layoutInCell="1" allowOverlap="1" wp14:anchorId="58B8DB0B" wp14:editId="46B823AA">
                      <wp:simplePos x="0" y="0"/>
                      <wp:positionH relativeFrom="column">
                        <wp:posOffset>2501900</wp:posOffset>
                      </wp:positionH>
                      <wp:positionV relativeFrom="paragraph">
                        <wp:posOffset>163195</wp:posOffset>
                      </wp:positionV>
                      <wp:extent cx="1400175" cy="585470"/>
                      <wp:effectExtent l="0" t="1270" r="3175" b="3810"/>
                      <wp:wrapNone/>
                      <wp:docPr id="123" name="Rectangle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585470"/>
                              </a:xfrm>
                              <a:prstGeom prst="rect">
                                <a:avLst/>
                              </a:prstGeom>
                              <a:solidFill>
                                <a:srgbClr val="1F3763"/>
                              </a:solidFill>
                              <a:ln>
                                <a:noFill/>
                              </a:ln>
                              <a:effectLst/>
                              <a:extLst>
                                <a:ext uri="{91240B29-F687-4F45-9708-019B960494DF}">
                                  <a14:hiddenLine xmlns:a14="http://schemas.microsoft.com/office/drawing/2010/main" w="12700">
                                    <a:solidFill>
                                      <a:srgbClr val="FFFF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6EE0" w:rsidRPr="003C5DA1" w:rsidRDefault="00396EE0" w:rsidP="00E34782">
                                  <w:pPr>
                                    <w:jc w:val="center"/>
                                    <w:rPr>
                                      <w:color w:val="FFFFFF"/>
                                      <w:sz w:val="18"/>
                                      <w:szCs w:val="18"/>
                                    </w:rPr>
                                  </w:pPr>
                                  <w:r w:rsidRPr="003C5DA1">
                                    <w:rPr>
                                      <w:color w:val="FFFFFF"/>
                                      <w:sz w:val="18"/>
                                      <w:szCs w:val="18"/>
                                    </w:rPr>
                                    <w:t>Kan Basıncı**</w:t>
                                  </w:r>
                                </w:p>
                                <w:p w:rsidR="00396EE0" w:rsidRPr="003C5DA1" w:rsidRDefault="00396EE0" w:rsidP="00E34782">
                                  <w:pPr>
                                    <w:rPr>
                                      <w:color w:val="FFFFFF"/>
                                      <w:sz w:val="18"/>
                                      <w:szCs w:val="18"/>
                                    </w:rPr>
                                  </w:pPr>
                                  <w:r w:rsidRPr="003C5DA1">
                                    <w:rPr>
                                      <w:color w:val="FFFFFF"/>
                                      <w:sz w:val="18"/>
                                      <w:szCs w:val="18"/>
                                    </w:rPr>
                                    <w:t>SKB ≥ 160-179 veya</w:t>
                                  </w:r>
                                </w:p>
                                <w:p w:rsidR="00396EE0" w:rsidRPr="003C5DA1" w:rsidRDefault="00396EE0" w:rsidP="00E34782">
                                  <w:pPr>
                                    <w:rPr>
                                      <w:color w:val="FFFFFF"/>
                                      <w:sz w:val="18"/>
                                      <w:szCs w:val="18"/>
                                    </w:rPr>
                                  </w:pPr>
                                  <w:r w:rsidRPr="003C5DA1">
                                    <w:rPr>
                                      <w:color w:val="FFFFFF"/>
                                      <w:sz w:val="18"/>
                                      <w:szCs w:val="18"/>
                                    </w:rPr>
                                    <w:t>DKB ≥  100-109</w:t>
                                  </w:r>
                                  <w:r>
                                    <w:rPr>
                                      <w:color w:val="FFFFFF"/>
                                      <w:sz w:val="18"/>
                                      <w:szCs w:val="18"/>
                                    </w:rPr>
                                    <w:t xml:space="preserve"> </w:t>
                                  </w:r>
                                  <w:r w:rsidRPr="003C5DA1">
                                    <w:rPr>
                                      <w:color w:val="FFFFFF"/>
                                      <w:sz w:val="18"/>
                                      <w:szCs w:val="18"/>
                                    </w:rPr>
                                    <w:t>mmHg</w:t>
                                  </w:r>
                                </w:p>
                                <w:p w:rsidR="00396EE0" w:rsidRPr="00E57665" w:rsidRDefault="00396EE0" w:rsidP="00E34782">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8DB0B" id="Rectangle 815" o:spid="_x0000_s1053" style="position:absolute;left:0;text-align:left;margin-left:197pt;margin-top:12.85pt;width:110.25pt;height:46.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" fillcolor="#1f3763" stroked="f" strokecolor="yellow" strokeweight="1pt">
                      <v:shadow color="#868686"/>
                      <v:textbox>
                        <w:txbxContent>
                          <w:p w:rsidR="00396EE0" w:rsidRPr="003C5DA1" w:rsidRDefault="00396EE0" w:rsidP="00E34782">
                            <w:pPr>
                              <w:jc w:val="center"/>
                              <w:rPr>
                                <w:color w:val="FFFFFF"/>
                                <w:sz w:val="18"/>
                                <w:szCs w:val="18"/>
                              </w:rPr>
                            </w:pPr>
                            <w:r w:rsidRPr="003C5DA1">
                              <w:rPr>
                                <w:color w:val="FFFFFF"/>
                                <w:sz w:val="18"/>
                                <w:szCs w:val="18"/>
                              </w:rPr>
                              <w:t>Kan Basıncı**</w:t>
                            </w:r>
                          </w:p>
                          <w:p w:rsidR="00396EE0" w:rsidRPr="003C5DA1" w:rsidRDefault="00396EE0" w:rsidP="00E34782">
                            <w:pPr>
                              <w:rPr>
                                <w:color w:val="FFFFFF"/>
                                <w:sz w:val="18"/>
                                <w:szCs w:val="18"/>
                              </w:rPr>
                            </w:pPr>
                            <w:r w:rsidRPr="003C5DA1">
                              <w:rPr>
                                <w:color w:val="FFFFFF"/>
                                <w:sz w:val="18"/>
                                <w:szCs w:val="18"/>
                              </w:rPr>
                              <w:t>SKB ≥ 160-179 veya</w:t>
                            </w:r>
                          </w:p>
                          <w:p w:rsidR="00396EE0" w:rsidRPr="003C5DA1" w:rsidRDefault="00396EE0" w:rsidP="00E34782">
                            <w:pPr>
                              <w:rPr>
                                <w:color w:val="FFFFFF"/>
                                <w:sz w:val="18"/>
                                <w:szCs w:val="18"/>
                              </w:rPr>
                            </w:pPr>
                            <w:r w:rsidRPr="003C5DA1">
                              <w:rPr>
                                <w:color w:val="FFFFFF"/>
                                <w:sz w:val="18"/>
                                <w:szCs w:val="18"/>
                              </w:rPr>
                              <w:t>DKB ≥  100-109</w:t>
                            </w:r>
                            <w:r>
                              <w:rPr>
                                <w:color w:val="FFFFFF"/>
                                <w:sz w:val="18"/>
                                <w:szCs w:val="18"/>
                              </w:rPr>
                              <w:t xml:space="preserve"> </w:t>
                            </w:r>
                            <w:r w:rsidRPr="003C5DA1">
                              <w:rPr>
                                <w:color w:val="FFFFFF"/>
                                <w:sz w:val="18"/>
                                <w:szCs w:val="18"/>
                              </w:rPr>
                              <w:t>mmHg</w:t>
                            </w:r>
                          </w:p>
                          <w:p w:rsidR="00396EE0" w:rsidRPr="00E57665" w:rsidRDefault="00396EE0" w:rsidP="00E34782">
                            <w:pPr>
                              <w:rPr>
                                <w:sz w:val="18"/>
                                <w:szCs w:val="18"/>
                              </w:rPr>
                            </w:pPr>
                          </w:p>
                        </w:txbxContent>
                      </v:textbox>
                    </v:rect>
                  </w:pict>
                </mc:Fallback>
              </mc:AlternateContent>
            </w:r>
            <w:r w:rsidRPr="00E34782">
              <w:rPr>
                <w:rFonts w:ascii="Times New Roman" w:eastAsia="Times New Roman" w:hAnsi="Times New Roman" w:cs="Times New Roman"/>
                <w:bCs/>
                <w:noProof/>
                <w:lang w:eastAsia="tr-TR"/>
              </w:rPr>
              <mc:AlternateContent>
                <mc:Choice Requires="wps">
                  <w:drawing>
                    <wp:anchor distT="0" distB="0" distL="114300" distR="114300" simplePos="0" relativeHeight="251772928" behindDoc="0" locked="0" layoutInCell="1" allowOverlap="1" wp14:anchorId="213D1577" wp14:editId="3F6D2E81">
                      <wp:simplePos x="0" y="0"/>
                      <wp:positionH relativeFrom="column">
                        <wp:posOffset>4536440</wp:posOffset>
                      </wp:positionH>
                      <wp:positionV relativeFrom="paragraph">
                        <wp:posOffset>143510</wp:posOffset>
                      </wp:positionV>
                      <wp:extent cx="1295400" cy="585470"/>
                      <wp:effectExtent l="2540" t="635" r="0" b="4445"/>
                      <wp:wrapNone/>
                      <wp:docPr id="124" name="Rectangle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585470"/>
                              </a:xfrm>
                              <a:prstGeom prst="rect">
                                <a:avLst/>
                              </a:prstGeom>
                              <a:solidFill>
                                <a:srgbClr val="1F3763"/>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6EE0" w:rsidRPr="003C5DA1" w:rsidRDefault="00396EE0" w:rsidP="00E34782">
                                  <w:pPr>
                                    <w:jc w:val="center"/>
                                    <w:rPr>
                                      <w:color w:val="FFFFFF"/>
                                      <w:sz w:val="18"/>
                                      <w:szCs w:val="18"/>
                                    </w:rPr>
                                  </w:pPr>
                                  <w:r w:rsidRPr="003C5DA1">
                                    <w:rPr>
                                      <w:color w:val="FFFFFF"/>
                                      <w:sz w:val="18"/>
                                      <w:szCs w:val="18"/>
                                    </w:rPr>
                                    <w:t>Kan Basıncı**</w:t>
                                  </w:r>
                                </w:p>
                                <w:p w:rsidR="00396EE0" w:rsidRPr="003C5DA1" w:rsidRDefault="00396EE0" w:rsidP="00E34782">
                                  <w:pPr>
                                    <w:rPr>
                                      <w:color w:val="FFFFFF"/>
                                      <w:sz w:val="18"/>
                                      <w:szCs w:val="18"/>
                                    </w:rPr>
                                  </w:pPr>
                                  <w:r w:rsidRPr="003C5DA1">
                                    <w:rPr>
                                      <w:color w:val="FFFFFF"/>
                                      <w:sz w:val="18"/>
                                      <w:szCs w:val="18"/>
                                    </w:rPr>
                                    <w:t>SKB ≥ 180 veya</w:t>
                                  </w:r>
                                </w:p>
                                <w:p w:rsidR="00396EE0" w:rsidRPr="003C5DA1" w:rsidRDefault="00396EE0" w:rsidP="00E34782">
                                  <w:pPr>
                                    <w:rPr>
                                      <w:color w:val="FFFFFF"/>
                                      <w:sz w:val="18"/>
                                      <w:szCs w:val="18"/>
                                    </w:rPr>
                                  </w:pPr>
                                  <w:r w:rsidRPr="003C5DA1">
                                    <w:rPr>
                                      <w:color w:val="FFFFFF"/>
                                      <w:sz w:val="18"/>
                                      <w:szCs w:val="18"/>
                                    </w:rPr>
                                    <w:t>DKB ≥ 110 mmHg</w:t>
                                  </w:r>
                                </w:p>
                                <w:p w:rsidR="00396EE0" w:rsidRPr="003C5DA1" w:rsidRDefault="00396EE0" w:rsidP="00E34782">
                                  <w:pPr>
                                    <w:rPr>
                                      <w:color w:val="FFFFFF"/>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D1577" id="Rectangle 814" o:spid="_x0000_s1054" style="position:absolute;left:0;text-align:left;margin-left:357.2pt;margin-top:11.3pt;width:102pt;height:46.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" fillcolor="#1f3763" stroked="f" strokecolor="white" strokeweight="1pt">
                      <v:shadow color="#868686"/>
                      <v:textbox>
                        <w:txbxContent>
                          <w:p w:rsidR="00396EE0" w:rsidRPr="003C5DA1" w:rsidRDefault="00396EE0" w:rsidP="00E34782">
                            <w:pPr>
                              <w:jc w:val="center"/>
                              <w:rPr>
                                <w:color w:val="FFFFFF"/>
                                <w:sz w:val="18"/>
                                <w:szCs w:val="18"/>
                              </w:rPr>
                            </w:pPr>
                            <w:r w:rsidRPr="003C5DA1">
                              <w:rPr>
                                <w:color w:val="FFFFFF"/>
                                <w:sz w:val="18"/>
                                <w:szCs w:val="18"/>
                              </w:rPr>
                              <w:t>Kan Basıncı**</w:t>
                            </w:r>
                          </w:p>
                          <w:p w:rsidR="00396EE0" w:rsidRPr="003C5DA1" w:rsidRDefault="00396EE0" w:rsidP="00E34782">
                            <w:pPr>
                              <w:rPr>
                                <w:color w:val="FFFFFF"/>
                                <w:sz w:val="18"/>
                                <w:szCs w:val="18"/>
                              </w:rPr>
                            </w:pPr>
                            <w:r w:rsidRPr="003C5DA1">
                              <w:rPr>
                                <w:color w:val="FFFFFF"/>
                                <w:sz w:val="18"/>
                                <w:szCs w:val="18"/>
                              </w:rPr>
                              <w:t>SKB ≥ 180 veya</w:t>
                            </w:r>
                          </w:p>
                          <w:p w:rsidR="00396EE0" w:rsidRPr="003C5DA1" w:rsidRDefault="00396EE0" w:rsidP="00E34782">
                            <w:pPr>
                              <w:rPr>
                                <w:color w:val="FFFFFF"/>
                                <w:sz w:val="18"/>
                                <w:szCs w:val="18"/>
                              </w:rPr>
                            </w:pPr>
                            <w:r w:rsidRPr="003C5DA1">
                              <w:rPr>
                                <w:color w:val="FFFFFF"/>
                                <w:sz w:val="18"/>
                                <w:szCs w:val="18"/>
                              </w:rPr>
                              <w:t>DKB ≥ 110 mmHg</w:t>
                            </w:r>
                          </w:p>
                          <w:p w:rsidR="00396EE0" w:rsidRPr="003C5DA1" w:rsidRDefault="00396EE0" w:rsidP="00E34782">
                            <w:pPr>
                              <w:rPr>
                                <w:color w:val="FFFFFF"/>
                                <w:sz w:val="18"/>
                                <w:szCs w:val="18"/>
                              </w:rPr>
                            </w:pPr>
                          </w:p>
                        </w:txbxContent>
                      </v:textbox>
                    </v:rect>
                  </w:pict>
                </mc:Fallback>
              </mc:AlternateContent>
            </w:r>
            <w:r w:rsidRPr="00E34782">
              <w:rPr>
                <w:rFonts w:ascii="Times New Roman" w:eastAsia="Times New Roman" w:hAnsi="Times New Roman" w:cs="Times New Roman"/>
                <w:bCs/>
                <w:noProof/>
                <w:sz w:val="32"/>
                <w:lang w:eastAsia="tr-TR"/>
              </w:rPr>
              <mc:AlternateContent>
                <mc:Choice Requires="wps">
                  <w:drawing>
                    <wp:anchor distT="0" distB="0" distL="114300" distR="114300" simplePos="0" relativeHeight="251770880" behindDoc="0" locked="0" layoutInCell="1" allowOverlap="1" wp14:anchorId="5A9DCE26" wp14:editId="72FA65FD">
                      <wp:simplePos x="0" y="0"/>
                      <wp:positionH relativeFrom="column">
                        <wp:posOffset>552450</wp:posOffset>
                      </wp:positionH>
                      <wp:positionV relativeFrom="paragraph">
                        <wp:posOffset>143510</wp:posOffset>
                      </wp:positionV>
                      <wp:extent cx="1295400" cy="585470"/>
                      <wp:effectExtent l="0" t="635" r="0" b="4445"/>
                      <wp:wrapNone/>
                      <wp:docPr id="125" name="Rectangl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585470"/>
                              </a:xfrm>
                              <a:prstGeom prst="rect">
                                <a:avLst/>
                              </a:prstGeom>
                              <a:solidFill>
                                <a:srgbClr val="1F3763"/>
                              </a:solidFill>
                              <a:ln>
                                <a:noFill/>
                              </a:ln>
                              <a:effectLst/>
                              <a:extLst>
                                <a:ext uri="{91240B29-F687-4F45-9708-019B960494DF}">
                                  <a14:hiddenLine xmlns:a14="http://schemas.microsoft.com/office/drawing/2010/main" w="12700">
                                    <a:solidFill>
                                      <a:srgbClr val="FFFF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6EE0" w:rsidRPr="003C5DA1" w:rsidRDefault="00396EE0" w:rsidP="00E34782">
                                  <w:pPr>
                                    <w:jc w:val="center"/>
                                    <w:rPr>
                                      <w:color w:val="FFFFFF"/>
                                      <w:sz w:val="18"/>
                                      <w:szCs w:val="18"/>
                                    </w:rPr>
                                  </w:pPr>
                                  <w:r w:rsidRPr="003C5DA1">
                                    <w:rPr>
                                      <w:color w:val="FFFFFF"/>
                                      <w:sz w:val="18"/>
                                      <w:szCs w:val="18"/>
                                    </w:rPr>
                                    <w:t>Kan Basıncı**</w:t>
                                  </w:r>
                                </w:p>
                                <w:p w:rsidR="00396EE0" w:rsidRPr="003C5DA1" w:rsidRDefault="00396EE0" w:rsidP="00E34782">
                                  <w:pPr>
                                    <w:rPr>
                                      <w:color w:val="FFFFFF"/>
                                      <w:sz w:val="18"/>
                                      <w:szCs w:val="18"/>
                                    </w:rPr>
                                  </w:pPr>
                                  <w:r w:rsidRPr="003C5DA1">
                                    <w:rPr>
                                      <w:color w:val="FFFFFF"/>
                                      <w:sz w:val="18"/>
                                      <w:szCs w:val="18"/>
                                    </w:rPr>
                                    <w:t>SKB ≥ 140-159 veya</w:t>
                                  </w:r>
                                </w:p>
                                <w:p w:rsidR="00396EE0" w:rsidRPr="003C5DA1" w:rsidRDefault="00396EE0" w:rsidP="00E34782">
                                  <w:pPr>
                                    <w:rPr>
                                      <w:color w:val="FFFFFF"/>
                                      <w:sz w:val="18"/>
                                      <w:szCs w:val="18"/>
                                    </w:rPr>
                                  </w:pPr>
                                  <w:r w:rsidRPr="003C5DA1">
                                    <w:rPr>
                                      <w:color w:val="FFFFFF"/>
                                      <w:sz w:val="18"/>
                                      <w:szCs w:val="18"/>
                                    </w:rPr>
                                    <w:t>DKB ≥ 90-99 mmHg</w:t>
                                  </w:r>
                                </w:p>
                                <w:p w:rsidR="00396EE0" w:rsidRDefault="00396EE0" w:rsidP="00E34782">
                                  <w:pPr>
                                    <w:rPr>
                                      <w:sz w:val="20"/>
                                    </w:rPr>
                                  </w:pPr>
                                </w:p>
                                <w:p w:rsidR="00396EE0" w:rsidRPr="00B21458" w:rsidRDefault="00396EE0" w:rsidP="00E34782">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DCE26" id="Rectangle 812" o:spid="_x0000_s1055" style="position:absolute;left:0;text-align:left;margin-left:43.5pt;margin-top:11.3pt;width:102pt;height:46.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" fillcolor="#1f3763" stroked="f" strokecolor="yellow" strokeweight="1pt">
                      <v:shadow color="#868686"/>
                      <v:textbox>
                        <w:txbxContent>
                          <w:p w:rsidR="00396EE0" w:rsidRPr="003C5DA1" w:rsidRDefault="00396EE0" w:rsidP="00E34782">
                            <w:pPr>
                              <w:jc w:val="center"/>
                              <w:rPr>
                                <w:color w:val="FFFFFF"/>
                                <w:sz w:val="18"/>
                                <w:szCs w:val="18"/>
                              </w:rPr>
                            </w:pPr>
                            <w:r w:rsidRPr="003C5DA1">
                              <w:rPr>
                                <w:color w:val="FFFFFF"/>
                                <w:sz w:val="18"/>
                                <w:szCs w:val="18"/>
                              </w:rPr>
                              <w:t>Kan Basıncı**</w:t>
                            </w:r>
                          </w:p>
                          <w:p w:rsidR="00396EE0" w:rsidRPr="003C5DA1" w:rsidRDefault="00396EE0" w:rsidP="00E34782">
                            <w:pPr>
                              <w:rPr>
                                <w:color w:val="FFFFFF"/>
                                <w:sz w:val="18"/>
                                <w:szCs w:val="18"/>
                              </w:rPr>
                            </w:pPr>
                            <w:r w:rsidRPr="003C5DA1">
                              <w:rPr>
                                <w:color w:val="FFFFFF"/>
                                <w:sz w:val="18"/>
                                <w:szCs w:val="18"/>
                              </w:rPr>
                              <w:t>SKB ≥ 140-159 veya</w:t>
                            </w:r>
                          </w:p>
                          <w:p w:rsidR="00396EE0" w:rsidRPr="003C5DA1" w:rsidRDefault="00396EE0" w:rsidP="00E34782">
                            <w:pPr>
                              <w:rPr>
                                <w:color w:val="FFFFFF"/>
                                <w:sz w:val="18"/>
                                <w:szCs w:val="18"/>
                              </w:rPr>
                            </w:pPr>
                            <w:r w:rsidRPr="003C5DA1">
                              <w:rPr>
                                <w:color w:val="FFFFFF"/>
                                <w:sz w:val="18"/>
                                <w:szCs w:val="18"/>
                              </w:rPr>
                              <w:t>DKB ≥ 90-99 mmHg</w:t>
                            </w:r>
                          </w:p>
                          <w:p w:rsidR="00396EE0" w:rsidRDefault="00396EE0" w:rsidP="00E34782">
                            <w:pPr>
                              <w:rPr>
                                <w:sz w:val="20"/>
                              </w:rPr>
                            </w:pPr>
                          </w:p>
                          <w:p w:rsidR="00396EE0" w:rsidRPr="00B21458" w:rsidRDefault="00396EE0" w:rsidP="00E34782">
                            <w:pPr>
                              <w:rPr>
                                <w:sz w:val="20"/>
                              </w:rPr>
                            </w:pPr>
                          </w:p>
                        </w:txbxContent>
                      </v:textbox>
                    </v:rect>
                  </w:pict>
                </mc:Fallback>
              </mc:AlternateContent>
            </w:r>
          </w:p>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lang w:eastAsia="zh-CN"/>
              </w:rPr>
            </w:pPr>
            <w:r w:rsidRPr="00E34782">
              <w:rPr>
                <w:rFonts w:ascii="Times New Roman" w:eastAsia="Times New Roman" w:hAnsi="Times New Roman" w:cs="Times New Roman"/>
                <w:bCs/>
                <w:noProof/>
                <w:lang w:eastAsia="tr-TR"/>
              </w:rPr>
              <mc:AlternateContent>
                <mc:Choice Requires="wps">
                  <w:drawing>
                    <wp:anchor distT="0" distB="0" distL="114300" distR="114300" simplePos="0" relativeHeight="251774976" behindDoc="0" locked="0" layoutInCell="1" allowOverlap="1" wp14:anchorId="0B27811E" wp14:editId="05910616">
                      <wp:simplePos x="0" y="0"/>
                      <wp:positionH relativeFrom="column">
                        <wp:posOffset>1084580</wp:posOffset>
                      </wp:positionH>
                      <wp:positionV relativeFrom="paragraph">
                        <wp:posOffset>316865</wp:posOffset>
                      </wp:positionV>
                      <wp:extent cx="0" cy="248920"/>
                      <wp:effectExtent l="55880" t="12065" r="58420" b="24765"/>
                      <wp:wrapNone/>
                      <wp:docPr id="126" name="AutoShape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A9A13A4" id="AutoShape 816" o:spid="_x0000_s1026" type="#_x0000_t32" style="position:absolute;margin-left:85.4pt;margin-top:24.95pt;width:0;height:19.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" strokecolor="#c00000" strokeweight="1pt">
                      <v:stroke endarrow="block"/>
                      <v:shadow color="#868686"/>
                    </v:shape>
                  </w:pict>
                </mc:Fallback>
              </mc:AlternateContent>
            </w:r>
          </w:p>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lang w:eastAsia="zh-CN"/>
              </w:rPr>
            </w:pPr>
            <w:r w:rsidRPr="00E34782">
              <w:rPr>
                <w:rFonts w:ascii="Times New Roman" w:eastAsia="Times New Roman" w:hAnsi="Times New Roman" w:cs="Times New Roman"/>
                <w:bCs/>
                <w:noProof/>
                <w:lang w:eastAsia="tr-TR"/>
              </w:rPr>
              <mc:AlternateContent>
                <mc:Choice Requires="wps">
                  <w:drawing>
                    <wp:anchor distT="0" distB="0" distL="114300" distR="114300" simplePos="0" relativeHeight="251780096" behindDoc="0" locked="0" layoutInCell="1" allowOverlap="1" wp14:anchorId="27A33796" wp14:editId="3B9834CF">
                      <wp:simplePos x="0" y="0"/>
                      <wp:positionH relativeFrom="column">
                        <wp:posOffset>4285615</wp:posOffset>
                      </wp:positionH>
                      <wp:positionV relativeFrom="paragraph">
                        <wp:posOffset>249555</wp:posOffset>
                      </wp:positionV>
                      <wp:extent cx="1843405" cy="576580"/>
                      <wp:effectExtent l="0" t="1905" r="0" b="2540"/>
                      <wp:wrapNone/>
                      <wp:docPr id="127" name="Rectangle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3405" cy="576580"/>
                              </a:xfrm>
                              <a:prstGeom prst="rect">
                                <a:avLst/>
                              </a:prstGeom>
                              <a:solidFill>
                                <a:srgbClr val="9CC2E5"/>
                              </a:solidFill>
                              <a:ln>
                                <a:noFill/>
                              </a:ln>
                              <a:effectLst/>
                              <a:extLst>
                                <a:ext uri="{91240B29-F687-4F45-9708-019B960494DF}">
                                  <a14:hiddenLine xmlns:a14="http://schemas.microsoft.com/office/drawing/2010/main" w="12700">
                                    <a:solidFill>
                                      <a:srgbClr val="4472C4"/>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6EE0" w:rsidRPr="00023DA7" w:rsidRDefault="00396EE0" w:rsidP="00E34782">
                                  <w:pPr>
                                    <w:jc w:val="center"/>
                                    <w:rPr>
                                      <w:color w:val="002060"/>
                                      <w:sz w:val="18"/>
                                      <w:szCs w:val="18"/>
                                    </w:rPr>
                                  </w:pPr>
                                  <w:r w:rsidRPr="00023DA7">
                                    <w:rPr>
                                      <w:color w:val="002060"/>
                                      <w:sz w:val="18"/>
                                      <w:szCs w:val="18"/>
                                    </w:rPr>
                                    <w:t>2-3 kez daha kan basıncı ölçümü</w:t>
                                  </w:r>
                                </w:p>
                                <w:p w:rsidR="00396EE0" w:rsidRPr="00023DA7" w:rsidRDefault="00396EE0" w:rsidP="00E34782">
                                  <w:pPr>
                                    <w:jc w:val="center"/>
                                    <w:rPr>
                                      <w:color w:val="002060"/>
                                      <w:sz w:val="18"/>
                                      <w:szCs w:val="18"/>
                                    </w:rPr>
                                  </w:pPr>
                                  <w:r w:rsidRPr="00023DA7">
                                    <w:rPr>
                                      <w:color w:val="002060"/>
                                      <w:sz w:val="18"/>
                                      <w:szCs w:val="18"/>
                                    </w:rPr>
                                    <w:t>SKB  ≥ 180 veya</w:t>
                                  </w:r>
                                </w:p>
                                <w:p w:rsidR="00396EE0" w:rsidRPr="00023DA7" w:rsidRDefault="00396EE0" w:rsidP="00E34782">
                                  <w:pPr>
                                    <w:jc w:val="center"/>
                                    <w:rPr>
                                      <w:color w:val="002060"/>
                                      <w:sz w:val="18"/>
                                      <w:szCs w:val="18"/>
                                    </w:rPr>
                                  </w:pPr>
                                  <w:r w:rsidRPr="00023DA7">
                                    <w:rPr>
                                      <w:color w:val="002060"/>
                                      <w:sz w:val="18"/>
                                      <w:szCs w:val="18"/>
                                    </w:rPr>
                                    <w:t>DKB  ≥110 mmHg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33796" id="Rectangle 821" o:spid="_x0000_s1056" style="position:absolute;margin-left:337.45pt;margin-top:19.65pt;width:145.15pt;height:45.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" fillcolor="#9cc2e5" stroked="f" strokecolor="#4472c4" strokeweight="1pt">
                      <v:shadow color="#868686"/>
                      <v:textbox>
                        <w:txbxContent>
                          <w:p w:rsidR="00396EE0" w:rsidRPr="00023DA7" w:rsidRDefault="00396EE0" w:rsidP="00E34782">
                            <w:pPr>
                              <w:jc w:val="center"/>
                              <w:rPr>
                                <w:color w:val="002060"/>
                                <w:sz w:val="18"/>
                                <w:szCs w:val="18"/>
                              </w:rPr>
                            </w:pPr>
                            <w:r w:rsidRPr="00023DA7">
                              <w:rPr>
                                <w:color w:val="002060"/>
                                <w:sz w:val="18"/>
                                <w:szCs w:val="18"/>
                              </w:rPr>
                              <w:t>2-3 kez daha kan basıncı ölçümü</w:t>
                            </w:r>
                          </w:p>
                          <w:p w:rsidR="00396EE0" w:rsidRPr="00023DA7" w:rsidRDefault="00396EE0" w:rsidP="00E34782">
                            <w:pPr>
                              <w:jc w:val="center"/>
                              <w:rPr>
                                <w:color w:val="002060"/>
                                <w:sz w:val="18"/>
                                <w:szCs w:val="18"/>
                              </w:rPr>
                            </w:pPr>
                            <w:r w:rsidRPr="00023DA7">
                              <w:rPr>
                                <w:color w:val="002060"/>
                                <w:sz w:val="18"/>
                                <w:szCs w:val="18"/>
                              </w:rPr>
                              <w:t>SKB  ≥ 180 veya</w:t>
                            </w:r>
                          </w:p>
                          <w:p w:rsidR="00396EE0" w:rsidRPr="00023DA7" w:rsidRDefault="00396EE0" w:rsidP="00E34782">
                            <w:pPr>
                              <w:jc w:val="center"/>
                              <w:rPr>
                                <w:color w:val="002060"/>
                                <w:sz w:val="18"/>
                                <w:szCs w:val="18"/>
                              </w:rPr>
                            </w:pPr>
                            <w:r w:rsidRPr="00023DA7">
                              <w:rPr>
                                <w:color w:val="002060"/>
                                <w:sz w:val="18"/>
                                <w:szCs w:val="18"/>
                              </w:rPr>
                              <w:t>DKB  ≥110 mmHg</w:t>
                            </w:r>
                          </w:p>
                        </w:txbxContent>
                      </v:textbox>
                    </v:rect>
                  </w:pict>
                </mc:Fallback>
              </mc:AlternateContent>
            </w:r>
            <w:r w:rsidRPr="00E34782">
              <w:rPr>
                <w:rFonts w:ascii="Times New Roman" w:eastAsia="Times New Roman" w:hAnsi="Times New Roman" w:cs="Times New Roman"/>
                <w:bCs/>
                <w:noProof/>
                <w:lang w:eastAsia="tr-TR"/>
              </w:rPr>
              <mc:AlternateContent>
                <mc:Choice Requires="wps">
                  <w:drawing>
                    <wp:anchor distT="0" distB="0" distL="114300" distR="114300" simplePos="0" relativeHeight="251777024" behindDoc="0" locked="0" layoutInCell="1" allowOverlap="1" wp14:anchorId="592EAF55" wp14:editId="6F092A51">
                      <wp:simplePos x="0" y="0"/>
                      <wp:positionH relativeFrom="column">
                        <wp:posOffset>5160010</wp:posOffset>
                      </wp:positionH>
                      <wp:positionV relativeFrom="paragraph">
                        <wp:posOffset>635</wp:posOffset>
                      </wp:positionV>
                      <wp:extent cx="0" cy="248920"/>
                      <wp:effectExtent l="54610" t="10160" r="59690" b="17145"/>
                      <wp:wrapNone/>
                      <wp:docPr id="128" name="AutoShap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CDC5CF" id="AutoShape 818" o:spid="_x0000_s1026" type="#_x0000_t32" style="position:absolute;margin-left:406.3pt;margin-top:.05pt;width:0;height:19.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" strokecolor="#c00000" strokeweight="1pt">
                      <v:stroke endarrow="block"/>
                      <v:shadow color="#868686"/>
                    </v:shape>
                  </w:pict>
                </mc:Fallback>
              </mc:AlternateContent>
            </w:r>
            <w:r w:rsidRPr="00E34782">
              <w:rPr>
                <w:rFonts w:ascii="Times New Roman" w:eastAsia="Times New Roman" w:hAnsi="Times New Roman" w:cs="Times New Roman"/>
                <w:bCs/>
                <w:noProof/>
                <w:lang w:eastAsia="tr-TR"/>
              </w:rPr>
              <mc:AlternateContent>
                <mc:Choice Requires="wps">
                  <w:drawing>
                    <wp:anchor distT="0" distB="0" distL="114300" distR="114300" simplePos="0" relativeHeight="251779072" behindDoc="0" locked="0" layoutInCell="1" allowOverlap="1" wp14:anchorId="4DA9487B" wp14:editId="724E759D">
                      <wp:simplePos x="0" y="0"/>
                      <wp:positionH relativeFrom="column">
                        <wp:posOffset>2539365</wp:posOffset>
                      </wp:positionH>
                      <wp:positionV relativeFrom="paragraph">
                        <wp:posOffset>249555</wp:posOffset>
                      </wp:positionV>
                      <wp:extent cx="1339215" cy="233680"/>
                      <wp:effectExtent l="0" t="1905" r="0" b="2540"/>
                      <wp:wrapNone/>
                      <wp:docPr id="129" name="Rectangle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215" cy="233680"/>
                              </a:xfrm>
                              <a:prstGeom prst="rect">
                                <a:avLst/>
                              </a:prstGeom>
                              <a:solidFill>
                                <a:srgbClr val="9CC2E5"/>
                              </a:solidFill>
                              <a:ln>
                                <a:noFill/>
                              </a:ln>
                              <a:effectLst/>
                              <a:extLst>
                                <a:ext uri="{91240B29-F687-4F45-9708-019B960494DF}">
                                  <a14:hiddenLine xmlns:a14="http://schemas.microsoft.com/office/drawing/2010/main" w="12700">
                                    <a:solidFill>
                                      <a:srgbClr val="4472C4"/>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6EE0" w:rsidRPr="00023DA7" w:rsidRDefault="00396EE0" w:rsidP="00E34782">
                                  <w:pPr>
                                    <w:jc w:val="center"/>
                                    <w:rPr>
                                      <w:color w:val="002060"/>
                                      <w:sz w:val="18"/>
                                      <w:szCs w:val="18"/>
                                    </w:rPr>
                                  </w:pPr>
                                  <w:r w:rsidRPr="00023DA7">
                                    <w:rPr>
                                      <w:color w:val="002060"/>
                                      <w:sz w:val="18"/>
                                      <w:szCs w:val="18"/>
                                    </w:rPr>
                                    <w:t>1-2 hafta içinde</w:t>
                                  </w:r>
                                </w:p>
                                <w:p w:rsidR="00396EE0" w:rsidRDefault="00396EE0" w:rsidP="00E347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9487B" id="Rectangle 820" o:spid="_x0000_s1057" style="position:absolute;margin-left:199.95pt;margin-top:19.65pt;width:105.45pt;height:18.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" fillcolor="#9cc2e5" stroked="f" strokecolor="#4472c4" strokeweight="1pt">
                      <v:shadow color="#868686"/>
                      <v:textbox>
                        <w:txbxContent>
                          <w:p w:rsidR="00396EE0" w:rsidRPr="00023DA7" w:rsidRDefault="00396EE0" w:rsidP="00E34782">
                            <w:pPr>
                              <w:jc w:val="center"/>
                              <w:rPr>
                                <w:color w:val="002060"/>
                                <w:sz w:val="18"/>
                                <w:szCs w:val="18"/>
                              </w:rPr>
                            </w:pPr>
                            <w:r w:rsidRPr="00023DA7">
                              <w:rPr>
                                <w:color w:val="002060"/>
                                <w:sz w:val="18"/>
                                <w:szCs w:val="18"/>
                              </w:rPr>
                              <w:t>1-2 hafta içinde</w:t>
                            </w:r>
                          </w:p>
                          <w:p w:rsidR="00396EE0" w:rsidRDefault="00396EE0" w:rsidP="00E34782"/>
                        </w:txbxContent>
                      </v:textbox>
                    </v:rect>
                  </w:pict>
                </mc:Fallback>
              </mc:AlternateContent>
            </w:r>
            <w:r w:rsidRPr="00E34782">
              <w:rPr>
                <w:rFonts w:ascii="Times New Roman" w:eastAsia="Times New Roman" w:hAnsi="Times New Roman" w:cs="Times New Roman"/>
                <w:bCs/>
                <w:noProof/>
                <w:lang w:eastAsia="tr-TR"/>
              </w:rPr>
              <mc:AlternateContent>
                <mc:Choice Requires="wps">
                  <w:drawing>
                    <wp:anchor distT="0" distB="0" distL="114300" distR="114300" simplePos="0" relativeHeight="251776000" behindDoc="0" locked="0" layoutInCell="1" allowOverlap="1" wp14:anchorId="47030D8F" wp14:editId="5B2BF4CC">
                      <wp:simplePos x="0" y="0"/>
                      <wp:positionH relativeFrom="column">
                        <wp:posOffset>3164205</wp:posOffset>
                      </wp:positionH>
                      <wp:positionV relativeFrom="paragraph">
                        <wp:posOffset>635</wp:posOffset>
                      </wp:positionV>
                      <wp:extent cx="0" cy="248920"/>
                      <wp:effectExtent l="59055" t="10160" r="55245" b="17145"/>
                      <wp:wrapNone/>
                      <wp:docPr id="130" name="AutoShape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4FE7611" id="AutoShape 817" o:spid="_x0000_s1026" type="#_x0000_t32" style="position:absolute;margin-left:249.15pt;margin-top:.05pt;width:0;height:19.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" strokecolor="#c00000" strokeweight="1pt">
                      <v:stroke endarrow="block"/>
                      <v:shadow color="#868686"/>
                    </v:shape>
                  </w:pict>
                </mc:Fallback>
              </mc:AlternateContent>
            </w:r>
            <w:r w:rsidRPr="00E34782">
              <w:rPr>
                <w:rFonts w:ascii="Times New Roman" w:eastAsia="Times New Roman" w:hAnsi="Times New Roman" w:cs="Times New Roman"/>
                <w:bCs/>
                <w:noProof/>
                <w:lang w:eastAsia="tr-TR"/>
              </w:rPr>
              <mc:AlternateContent>
                <mc:Choice Requires="wps">
                  <w:drawing>
                    <wp:anchor distT="0" distB="0" distL="114300" distR="114300" simplePos="0" relativeHeight="251778048" behindDoc="0" locked="0" layoutInCell="1" allowOverlap="1" wp14:anchorId="405B2BBF" wp14:editId="04AA1EF9">
                      <wp:simplePos x="0" y="0"/>
                      <wp:positionH relativeFrom="column">
                        <wp:posOffset>471805</wp:posOffset>
                      </wp:positionH>
                      <wp:positionV relativeFrom="paragraph">
                        <wp:posOffset>249555</wp:posOffset>
                      </wp:positionV>
                      <wp:extent cx="1339215" cy="233680"/>
                      <wp:effectExtent l="0" t="1905" r="0" b="2540"/>
                      <wp:wrapNone/>
                      <wp:docPr id="131" name="Rectangle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215" cy="233680"/>
                              </a:xfrm>
                              <a:prstGeom prst="rect">
                                <a:avLst/>
                              </a:prstGeom>
                              <a:solidFill>
                                <a:srgbClr val="9CC2E5"/>
                              </a:solidFill>
                              <a:ln>
                                <a:noFill/>
                              </a:ln>
                              <a:effectLst/>
                              <a:extLst>
                                <a:ext uri="{91240B29-F687-4F45-9708-019B960494DF}">
                                  <a14:hiddenLine xmlns:a14="http://schemas.microsoft.com/office/drawing/2010/main" w="12700">
                                    <a:solidFill>
                                      <a:srgbClr val="4472C4"/>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6EE0" w:rsidRPr="00023DA7" w:rsidRDefault="00396EE0" w:rsidP="00E34782">
                                  <w:pPr>
                                    <w:jc w:val="center"/>
                                    <w:rPr>
                                      <w:color w:val="002060"/>
                                      <w:sz w:val="18"/>
                                      <w:szCs w:val="18"/>
                                    </w:rPr>
                                  </w:pPr>
                                  <w:r w:rsidRPr="00023DA7">
                                    <w:rPr>
                                      <w:color w:val="002060"/>
                                      <w:sz w:val="18"/>
                                      <w:szCs w:val="18"/>
                                    </w:rPr>
                                    <w:t>2-4 hafta içinde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B2BBF" id="Rectangle 819" o:spid="_x0000_s1058" style="position:absolute;margin-left:37.15pt;margin-top:19.65pt;width:105.45pt;height:18.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" fillcolor="#9cc2e5" stroked="f" strokecolor="#4472c4" strokeweight="1pt">
                      <v:shadow color="#868686"/>
                      <v:textbox>
                        <w:txbxContent>
                          <w:p w:rsidR="00396EE0" w:rsidRPr="00023DA7" w:rsidRDefault="00396EE0" w:rsidP="00E34782">
                            <w:pPr>
                              <w:jc w:val="center"/>
                              <w:rPr>
                                <w:color w:val="002060"/>
                                <w:sz w:val="18"/>
                                <w:szCs w:val="18"/>
                              </w:rPr>
                            </w:pPr>
                            <w:r w:rsidRPr="00023DA7">
                              <w:rPr>
                                <w:color w:val="002060"/>
                                <w:sz w:val="18"/>
                                <w:szCs w:val="18"/>
                              </w:rPr>
                              <w:t>2-4 hafta içinde</w:t>
                            </w:r>
                          </w:p>
                        </w:txbxContent>
                      </v:textbox>
                    </v:rect>
                  </w:pict>
                </mc:Fallback>
              </mc:AlternateContent>
            </w:r>
          </w:p>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lang w:eastAsia="zh-CN"/>
              </w:rPr>
            </w:pPr>
            <w:r w:rsidRPr="00E34782">
              <w:rPr>
                <w:rFonts w:ascii="Times New Roman" w:eastAsia="Times New Roman" w:hAnsi="Times New Roman" w:cs="Times New Roman"/>
                <w:bCs/>
                <w:noProof/>
                <w:lang w:eastAsia="tr-TR"/>
              </w:rPr>
              <mc:AlternateContent>
                <mc:Choice Requires="wps">
                  <w:drawing>
                    <wp:anchor distT="0" distB="0" distL="114300" distR="114300" simplePos="0" relativeHeight="251782144" behindDoc="0" locked="0" layoutInCell="1" allowOverlap="1" wp14:anchorId="0D72EF1B" wp14:editId="0D4B9E93">
                      <wp:simplePos x="0" y="0"/>
                      <wp:positionH relativeFrom="column">
                        <wp:posOffset>3164205</wp:posOffset>
                      </wp:positionH>
                      <wp:positionV relativeFrom="paragraph">
                        <wp:posOffset>160020</wp:posOffset>
                      </wp:positionV>
                      <wp:extent cx="0" cy="248920"/>
                      <wp:effectExtent l="59055" t="7620" r="55245" b="19685"/>
                      <wp:wrapNone/>
                      <wp:docPr id="132" name="AutoShape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40DFA4" id="AutoShape 823" o:spid="_x0000_s1026" type="#_x0000_t32" style="position:absolute;margin-left:249.15pt;margin-top:12.6pt;width:0;height:19.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" strokecolor="#c00000" strokeweight="1pt">
                      <v:stroke endarrow="block"/>
                      <v:shadow color="#868686"/>
                    </v:shape>
                  </w:pict>
                </mc:Fallback>
              </mc:AlternateContent>
            </w:r>
            <w:r w:rsidRPr="00E34782">
              <w:rPr>
                <w:rFonts w:ascii="Times New Roman" w:eastAsia="Times New Roman" w:hAnsi="Times New Roman" w:cs="Times New Roman"/>
                <w:bCs/>
                <w:noProof/>
                <w:lang w:eastAsia="tr-TR"/>
              </w:rPr>
              <mc:AlternateContent>
                <mc:Choice Requires="wps">
                  <w:drawing>
                    <wp:anchor distT="0" distB="0" distL="114300" distR="114300" simplePos="0" relativeHeight="251781120" behindDoc="0" locked="0" layoutInCell="1" allowOverlap="1" wp14:anchorId="290F36FC" wp14:editId="47BD2342">
                      <wp:simplePos x="0" y="0"/>
                      <wp:positionH relativeFrom="column">
                        <wp:posOffset>1085850</wp:posOffset>
                      </wp:positionH>
                      <wp:positionV relativeFrom="paragraph">
                        <wp:posOffset>160020</wp:posOffset>
                      </wp:positionV>
                      <wp:extent cx="0" cy="248920"/>
                      <wp:effectExtent l="57150" t="7620" r="57150" b="19685"/>
                      <wp:wrapNone/>
                      <wp:docPr id="133" name="AutoShape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8BA23BF" id="AutoShape 822" o:spid="_x0000_s1026" type="#_x0000_t32" style="position:absolute;margin-left:85.5pt;margin-top:12.6pt;width:0;height:19.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" strokecolor="#c00000" strokeweight="1pt">
                      <v:stroke endarrow="block"/>
                      <v:shadow color="#868686"/>
                    </v:shape>
                  </w:pict>
                </mc:Fallback>
              </mc:AlternateContent>
            </w:r>
          </w:p>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lang w:eastAsia="zh-CN"/>
              </w:rPr>
            </w:pPr>
            <w:r w:rsidRPr="00E34782">
              <w:rPr>
                <w:rFonts w:ascii="Times New Roman" w:eastAsia="Times New Roman" w:hAnsi="Times New Roman" w:cs="Times New Roman"/>
                <w:bCs/>
                <w:noProof/>
                <w:lang w:eastAsia="tr-TR"/>
              </w:rPr>
              <mc:AlternateContent>
                <mc:Choice Requires="wps">
                  <w:drawing>
                    <wp:anchor distT="0" distB="0" distL="114300" distR="114300" simplePos="0" relativeHeight="251783168" behindDoc="0" locked="0" layoutInCell="1" allowOverlap="1" wp14:anchorId="3DFE8048" wp14:editId="678C13CF">
                      <wp:simplePos x="0" y="0"/>
                      <wp:positionH relativeFrom="column">
                        <wp:posOffset>5206365</wp:posOffset>
                      </wp:positionH>
                      <wp:positionV relativeFrom="paragraph">
                        <wp:posOffset>179705</wp:posOffset>
                      </wp:positionV>
                      <wp:extent cx="0" cy="248920"/>
                      <wp:effectExtent l="62865" t="8255" r="60960" b="19050"/>
                      <wp:wrapNone/>
                      <wp:docPr id="134" name="AutoShape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6220C57" id="AutoShape 824" o:spid="_x0000_s1026" type="#_x0000_t32" style="position:absolute;margin-left:409.95pt;margin-top:14.15pt;width:0;height:19.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" strokecolor="#c00000" strokeweight="1pt">
                      <v:stroke endarrow="block"/>
                      <v:shadow color="#868686"/>
                    </v:shape>
                  </w:pict>
                </mc:Fallback>
              </mc:AlternateContent>
            </w:r>
            <w:r w:rsidRPr="00E34782">
              <w:rPr>
                <w:rFonts w:ascii="Times New Roman" w:eastAsia="Times New Roman" w:hAnsi="Times New Roman" w:cs="Times New Roman"/>
                <w:bCs/>
                <w:noProof/>
                <w:lang w:eastAsia="tr-TR"/>
              </w:rPr>
              <mc:AlternateContent>
                <mc:Choice Requires="wps">
                  <w:drawing>
                    <wp:anchor distT="0" distB="0" distL="114300" distR="114300" simplePos="0" relativeHeight="251786240" behindDoc="0" locked="0" layoutInCell="1" allowOverlap="1" wp14:anchorId="03E0DB3F" wp14:editId="6447BAB4">
                      <wp:simplePos x="0" y="0"/>
                      <wp:positionH relativeFrom="column">
                        <wp:posOffset>2262505</wp:posOffset>
                      </wp:positionH>
                      <wp:positionV relativeFrom="paragraph">
                        <wp:posOffset>85725</wp:posOffset>
                      </wp:positionV>
                      <wp:extent cx="1854835" cy="716915"/>
                      <wp:effectExtent l="0" t="0" r="0" b="0"/>
                      <wp:wrapNone/>
                      <wp:docPr id="135" name="Rectangle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4835" cy="716915"/>
                              </a:xfrm>
                              <a:prstGeom prst="rect">
                                <a:avLst/>
                              </a:prstGeom>
                              <a:solidFill>
                                <a:srgbClr val="1F3763"/>
                              </a:solidFill>
                              <a:ln>
                                <a:noFill/>
                              </a:ln>
                              <a:effectLst/>
                              <a:extLst>
                                <a:ext uri="{91240B29-F687-4F45-9708-019B960494DF}">
                                  <a14:hiddenLine xmlns:a14="http://schemas.microsoft.com/office/drawing/2010/main" w="12700">
                                    <a:solidFill>
                                      <a:srgbClr val="FFFF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6EE0" w:rsidRPr="00595D64" w:rsidRDefault="00396EE0" w:rsidP="00E34782">
                                  <w:pPr>
                                    <w:jc w:val="center"/>
                                    <w:rPr>
                                      <w:color w:val="FFFFFF"/>
                                      <w:sz w:val="18"/>
                                      <w:szCs w:val="18"/>
                                    </w:rPr>
                                  </w:pPr>
                                  <w:r w:rsidRPr="00595D64">
                                    <w:rPr>
                                      <w:color w:val="FFFFFF"/>
                                      <w:sz w:val="18"/>
                                      <w:szCs w:val="18"/>
                                    </w:rPr>
                                    <w:t xml:space="preserve">Tekrar </w:t>
                                  </w:r>
                                  <w:r>
                                    <w:rPr>
                                      <w:color w:val="FFFFFF"/>
                                      <w:sz w:val="18"/>
                                      <w:szCs w:val="18"/>
                                    </w:rPr>
                                    <w:t xml:space="preserve">klinikte </w:t>
                                  </w:r>
                                  <w:r w:rsidRPr="00595D64">
                                    <w:rPr>
                                      <w:color w:val="FFFFFF"/>
                                      <w:sz w:val="18"/>
                                      <w:szCs w:val="18"/>
                                    </w:rPr>
                                    <w:t xml:space="preserve">ölçüm </w:t>
                                  </w:r>
                                </w:p>
                                <w:p w:rsidR="00396EE0" w:rsidRPr="00595D64" w:rsidRDefault="00396EE0" w:rsidP="00E34782">
                                  <w:pPr>
                                    <w:jc w:val="center"/>
                                    <w:rPr>
                                      <w:color w:val="FFFFFF"/>
                                      <w:sz w:val="18"/>
                                      <w:szCs w:val="18"/>
                                    </w:rPr>
                                  </w:pPr>
                                  <w:r w:rsidRPr="00595D64">
                                    <w:rPr>
                                      <w:color w:val="FFFFFF"/>
                                      <w:sz w:val="18"/>
                                      <w:szCs w:val="18"/>
                                    </w:rPr>
                                    <w:t>(SKB ≥140 veya DKB ≥90 mmHg)</w:t>
                                  </w:r>
                                </w:p>
                                <w:p w:rsidR="00396EE0" w:rsidRPr="00595D64" w:rsidRDefault="00396EE0" w:rsidP="00E34782">
                                  <w:pPr>
                                    <w:jc w:val="center"/>
                                    <w:rPr>
                                      <w:color w:val="FFFFFF"/>
                                      <w:sz w:val="18"/>
                                      <w:szCs w:val="18"/>
                                    </w:rPr>
                                  </w:pPr>
                                  <w:r w:rsidRPr="00595D64">
                                    <w:rPr>
                                      <w:color w:val="FFFFFF"/>
                                      <w:sz w:val="18"/>
                                      <w:szCs w:val="18"/>
                                    </w:rPr>
                                    <w:t>Ev kan basıncı ölçümü (SKB ≥135 veya DKB ≥85 mmHg)</w:t>
                                  </w:r>
                                </w:p>
                                <w:p w:rsidR="00396EE0" w:rsidRPr="00595D64" w:rsidRDefault="00396EE0" w:rsidP="00E34782">
                                  <w:pP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0DB3F" id="Rectangle 826" o:spid="_x0000_s1059" style="position:absolute;margin-left:178.15pt;margin-top:6.75pt;width:146.05pt;height:56.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" fillcolor="#1f3763" stroked="f" strokecolor="yellow" strokeweight="1pt">
                      <v:shadow color="#868686"/>
                      <v:textbox>
                        <w:txbxContent>
                          <w:p w:rsidR="00396EE0" w:rsidRPr="00595D64" w:rsidRDefault="00396EE0" w:rsidP="00E34782">
                            <w:pPr>
                              <w:jc w:val="center"/>
                              <w:rPr>
                                <w:color w:val="FFFFFF"/>
                                <w:sz w:val="18"/>
                                <w:szCs w:val="18"/>
                              </w:rPr>
                            </w:pPr>
                            <w:r w:rsidRPr="00595D64">
                              <w:rPr>
                                <w:color w:val="FFFFFF"/>
                                <w:sz w:val="18"/>
                                <w:szCs w:val="18"/>
                              </w:rPr>
                              <w:t xml:space="preserve">Tekrar </w:t>
                            </w:r>
                            <w:r>
                              <w:rPr>
                                <w:color w:val="FFFFFF"/>
                                <w:sz w:val="18"/>
                                <w:szCs w:val="18"/>
                              </w:rPr>
                              <w:t xml:space="preserve">klinikte </w:t>
                            </w:r>
                            <w:r w:rsidRPr="00595D64">
                              <w:rPr>
                                <w:color w:val="FFFFFF"/>
                                <w:sz w:val="18"/>
                                <w:szCs w:val="18"/>
                              </w:rPr>
                              <w:t xml:space="preserve">ölçüm </w:t>
                            </w:r>
                          </w:p>
                          <w:p w:rsidR="00396EE0" w:rsidRPr="00595D64" w:rsidRDefault="00396EE0" w:rsidP="00E34782">
                            <w:pPr>
                              <w:jc w:val="center"/>
                              <w:rPr>
                                <w:color w:val="FFFFFF"/>
                                <w:sz w:val="18"/>
                                <w:szCs w:val="18"/>
                              </w:rPr>
                            </w:pPr>
                            <w:r w:rsidRPr="00595D64">
                              <w:rPr>
                                <w:color w:val="FFFFFF"/>
                                <w:sz w:val="18"/>
                                <w:szCs w:val="18"/>
                              </w:rPr>
                              <w:t>(SKB ≥140 veya DKB ≥90 mmHg)</w:t>
                            </w:r>
                          </w:p>
                          <w:p w:rsidR="00396EE0" w:rsidRPr="00595D64" w:rsidRDefault="00396EE0" w:rsidP="00E34782">
                            <w:pPr>
                              <w:jc w:val="center"/>
                              <w:rPr>
                                <w:color w:val="FFFFFF"/>
                                <w:sz w:val="18"/>
                                <w:szCs w:val="18"/>
                              </w:rPr>
                            </w:pPr>
                            <w:r w:rsidRPr="00595D64">
                              <w:rPr>
                                <w:color w:val="FFFFFF"/>
                                <w:sz w:val="18"/>
                                <w:szCs w:val="18"/>
                              </w:rPr>
                              <w:t>Ev kan basıncı ölçümü (SKB ≥135 veya DKB ≥85 mmHg)</w:t>
                            </w:r>
                          </w:p>
                          <w:p w:rsidR="00396EE0" w:rsidRPr="00595D64" w:rsidRDefault="00396EE0" w:rsidP="00E34782">
                            <w:pPr>
                              <w:rPr>
                                <w:color w:val="FFFFFF"/>
                              </w:rPr>
                            </w:pPr>
                          </w:p>
                        </w:txbxContent>
                      </v:textbox>
                    </v:rect>
                  </w:pict>
                </mc:Fallback>
              </mc:AlternateContent>
            </w:r>
            <w:r w:rsidRPr="00E34782">
              <w:rPr>
                <w:rFonts w:ascii="Times New Roman" w:eastAsia="Times New Roman" w:hAnsi="Times New Roman" w:cs="Times New Roman"/>
                <w:bCs/>
                <w:noProof/>
                <w:lang w:eastAsia="tr-TR"/>
              </w:rPr>
              <mc:AlternateContent>
                <mc:Choice Requires="wps">
                  <w:drawing>
                    <wp:anchor distT="0" distB="0" distL="114300" distR="114300" simplePos="0" relativeHeight="251785216" behindDoc="0" locked="0" layoutInCell="1" allowOverlap="1" wp14:anchorId="2ED27BC9" wp14:editId="5BE3932D">
                      <wp:simplePos x="0" y="0"/>
                      <wp:positionH relativeFrom="column">
                        <wp:posOffset>146050</wp:posOffset>
                      </wp:positionH>
                      <wp:positionV relativeFrom="paragraph">
                        <wp:posOffset>85725</wp:posOffset>
                      </wp:positionV>
                      <wp:extent cx="2003425" cy="716915"/>
                      <wp:effectExtent l="3175" t="0" r="3175" b="0"/>
                      <wp:wrapNone/>
                      <wp:docPr id="136" name="Rectangle 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3425" cy="716915"/>
                              </a:xfrm>
                              <a:prstGeom prst="rect">
                                <a:avLst/>
                              </a:prstGeom>
                              <a:solidFill>
                                <a:srgbClr val="1F3763"/>
                              </a:solidFill>
                              <a:ln>
                                <a:noFill/>
                              </a:ln>
                              <a:effectLst/>
                              <a:extLst>
                                <a:ext uri="{91240B29-F687-4F45-9708-019B960494DF}">
                                  <a14:hiddenLine xmlns:a14="http://schemas.microsoft.com/office/drawing/2010/main" w="12700">
                                    <a:solidFill>
                                      <a:srgbClr val="FFFF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6EE0" w:rsidRPr="00595D64" w:rsidRDefault="00396EE0" w:rsidP="00E34782">
                                  <w:pPr>
                                    <w:jc w:val="center"/>
                                    <w:rPr>
                                      <w:color w:val="FFFFFF"/>
                                      <w:sz w:val="18"/>
                                      <w:szCs w:val="18"/>
                                    </w:rPr>
                                  </w:pPr>
                                  <w:r w:rsidRPr="00595D64">
                                    <w:rPr>
                                      <w:color w:val="FFFFFF"/>
                                      <w:sz w:val="18"/>
                                      <w:szCs w:val="18"/>
                                    </w:rPr>
                                    <w:t xml:space="preserve">Tekrar </w:t>
                                  </w:r>
                                  <w:r>
                                    <w:rPr>
                                      <w:color w:val="FFFFFF"/>
                                      <w:sz w:val="18"/>
                                      <w:szCs w:val="18"/>
                                    </w:rPr>
                                    <w:t xml:space="preserve">klinikte </w:t>
                                  </w:r>
                                  <w:r w:rsidRPr="00595D64">
                                    <w:rPr>
                                      <w:color w:val="FFFFFF"/>
                                      <w:sz w:val="18"/>
                                      <w:szCs w:val="18"/>
                                    </w:rPr>
                                    <w:t xml:space="preserve">ölçüm </w:t>
                                  </w:r>
                                </w:p>
                                <w:p w:rsidR="00396EE0" w:rsidRPr="00595D64" w:rsidRDefault="00396EE0" w:rsidP="00E34782">
                                  <w:pPr>
                                    <w:rPr>
                                      <w:color w:val="FFFFFF"/>
                                      <w:sz w:val="18"/>
                                      <w:szCs w:val="18"/>
                                    </w:rPr>
                                  </w:pPr>
                                  <w:r w:rsidRPr="00595D64">
                                    <w:rPr>
                                      <w:color w:val="FFFFFF"/>
                                      <w:sz w:val="18"/>
                                      <w:szCs w:val="18"/>
                                    </w:rPr>
                                    <w:t>(SKB ≥140 veya DKB ≥90 mmHg)</w:t>
                                  </w:r>
                                </w:p>
                                <w:p w:rsidR="00396EE0" w:rsidRPr="00595D64" w:rsidRDefault="00396EE0" w:rsidP="00E34782">
                                  <w:pPr>
                                    <w:jc w:val="center"/>
                                    <w:rPr>
                                      <w:color w:val="FFFFFF"/>
                                      <w:sz w:val="18"/>
                                      <w:szCs w:val="18"/>
                                    </w:rPr>
                                  </w:pPr>
                                  <w:r w:rsidRPr="00595D64">
                                    <w:rPr>
                                      <w:color w:val="FFFFFF"/>
                                      <w:sz w:val="18"/>
                                      <w:szCs w:val="18"/>
                                    </w:rPr>
                                    <w:t>Ev kan basıncı ölçümü (SKB ≥135 veya DKB ≥85 mmHg)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27BC9" id="Rectangle 825" o:spid="_x0000_s1060" style="position:absolute;margin-left:11.5pt;margin-top:6.75pt;width:157.75pt;height:56.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" fillcolor="#1f3763" stroked="f" strokecolor="yellow" strokeweight="1pt">
                      <v:shadow color="#868686"/>
                      <v:textbox>
                        <w:txbxContent>
                          <w:p w:rsidR="00396EE0" w:rsidRPr="00595D64" w:rsidRDefault="00396EE0" w:rsidP="00E34782">
                            <w:pPr>
                              <w:jc w:val="center"/>
                              <w:rPr>
                                <w:color w:val="FFFFFF"/>
                                <w:sz w:val="18"/>
                                <w:szCs w:val="18"/>
                              </w:rPr>
                            </w:pPr>
                            <w:r w:rsidRPr="00595D64">
                              <w:rPr>
                                <w:color w:val="FFFFFF"/>
                                <w:sz w:val="18"/>
                                <w:szCs w:val="18"/>
                              </w:rPr>
                              <w:t xml:space="preserve">Tekrar </w:t>
                            </w:r>
                            <w:r>
                              <w:rPr>
                                <w:color w:val="FFFFFF"/>
                                <w:sz w:val="18"/>
                                <w:szCs w:val="18"/>
                              </w:rPr>
                              <w:t xml:space="preserve">klinikte </w:t>
                            </w:r>
                            <w:r w:rsidRPr="00595D64">
                              <w:rPr>
                                <w:color w:val="FFFFFF"/>
                                <w:sz w:val="18"/>
                                <w:szCs w:val="18"/>
                              </w:rPr>
                              <w:t xml:space="preserve">ölçüm </w:t>
                            </w:r>
                          </w:p>
                          <w:p w:rsidR="00396EE0" w:rsidRPr="00595D64" w:rsidRDefault="00396EE0" w:rsidP="00E34782">
                            <w:pPr>
                              <w:rPr>
                                <w:color w:val="FFFFFF"/>
                                <w:sz w:val="18"/>
                                <w:szCs w:val="18"/>
                              </w:rPr>
                            </w:pPr>
                            <w:r w:rsidRPr="00595D64">
                              <w:rPr>
                                <w:color w:val="FFFFFF"/>
                                <w:sz w:val="18"/>
                                <w:szCs w:val="18"/>
                              </w:rPr>
                              <w:t>(SKB ≥140 veya DKB ≥90 mmHg)</w:t>
                            </w:r>
                          </w:p>
                          <w:p w:rsidR="00396EE0" w:rsidRPr="00595D64" w:rsidRDefault="00396EE0" w:rsidP="00E34782">
                            <w:pPr>
                              <w:jc w:val="center"/>
                              <w:rPr>
                                <w:color w:val="FFFFFF"/>
                                <w:sz w:val="18"/>
                                <w:szCs w:val="18"/>
                              </w:rPr>
                            </w:pPr>
                            <w:r w:rsidRPr="00595D64">
                              <w:rPr>
                                <w:color w:val="FFFFFF"/>
                                <w:sz w:val="18"/>
                                <w:szCs w:val="18"/>
                              </w:rPr>
                              <w:t>Ev kan basıncı ölçümü (SKB ≥135 veya DKB ≥85 mmHg)</w:t>
                            </w:r>
                          </w:p>
                        </w:txbxContent>
                      </v:textbox>
                    </v:rect>
                  </w:pict>
                </mc:Fallback>
              </mc:AlternateContent>
            </w:r>
          </w:p>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lang w:eastAsia="zh-CN"/>
              </w:rPr>
            </w:pPr>
            <w:r w:rsidRPr="00E34782">
              <w:rPr>
                <w:rFonts w:ascii="Times New Roman" w:eastAsia="Times New Roman" w:hAnsi="Times New Roman" w:cs="Times New Roman"/>
                <w:b/>
                <w:bCs/>
                <w:noProof/>
                <w:color w:val="C00000"/>
                <w:sz w:val="2"/>
                <w:szCs w:val="24"/>
                <w:lang w:eastAsia="tr-TR"/>
              </w:rPr>
              <mc:AlternateContent>
                <mc:Choice Requires="wps">
                  <w:drawing>
                    <wp:anchor distT="0" distB="0" distL="114300" distR="114300" simplePos="0" relativeHeight="251791360" behindDoc="0" locked="0" layoutInCell="1" allowOverlap="1" wp14:anchorId="4492184A" wp14:editId="33BA9AC9">
                      <wp:simplePos x="0" y="0"/>
                      <wp:positionH relativeFrom="column">
                        <wp:posOffset>4466590</wp:posOffset>
                      </wp:positionH>
                      <wp:positionV relativeFrom="paragraph">
                        <wp:posOffset>120650</wp:posOffset>
                      </wp:positionV>
                      <wp:extent cx="1471295" cy="283845"/>
                      <wp:effectExtent l="0" t="0" r="0" b="0"/>
                      <wp:wrapNone/>
                      <wp:docPr id="137" name="Rectangle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295" cy="283845"/>
                              </a:xfrm>
                              <a:prstGeom prst="rect">
                                <a:avLst/>
                              </a:prstGeom>
                              <a:solidFill>
                                <a:srgbClr val="C00000"/>
                              </a:solidFill>
                              <a:ln>
                                <a:noFill/>
                              </a:ln>
                              <a:effectLst/>
                              <a:extLst>
                                <a:ext uri="{91240B29-F687-4F45-9708-019B960494DF}">
                                  <a14:hiddenLine xmlns:a14="http://schemas.microsoft.com/office/drawing/2010/main" w="12700">
                                    <a:solidFill>
                                      <a:srgbClr val="C00000"/>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6EE0" w:rsidRPr="009C7FED" w:rsidRDefault="00396EE0" w:rsidP="00E34782">
                                  <w:pPr>
                                    <w:jc w:val="center"/>
                                    <w:rPr>
                                      <w:b/>
                                      <w:color w:val="FFFFFF"/>
                                      <w:sz w:val="18"/>
                                      <w:szCs w:val="18"/>
                                    </w:rPr>
                                  </w:pPr>
                                  <w:r w:rsidRPr="009C7FED">
                                    <w:rPr>
                                      <w:b/>
                                      <w:color w:val="FFFFFF"/>
                                      <w:sz w:val="18"/>
                                      <w:szCs w:val="18"/>
                                    </w:rPr>
                                    <w:t>HİPERTANSİYON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2184A" id="Rectangle 831" o:spid="_x0000_s1061" style="position:absolute;margin-left:351.7pt;margin-top:9.5pt;width:115.85pt;height:22.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" fillcolor="#c00000" stroked="f" strokecolor="#c00000" strokeweight="1pt">
                      <v:stroke dashstyle="dash"/>
                      <v:shadow color="#868686"/>
                      <v:textbox>
                        <w:txbxContent>
                          <w:p w:rsidR="00396EE0" w:rsidRPr="009C7FED" w:rsidRDefault="00396EE0" w:rsidP="00E34782">
                            <w:pPr>
                              <w:jc w:val="center"/>
                              <w:rPr>
                                <w:b/>
                                <w:color w:val="FFFFFF"/>
                                <w:sz w:val="18"/>
                                <w:szCs w:val="18"/>
                              </w:rPr>
                            </w:pPr>
                            <w:r w:rsidRPr="009C7FED">
                              <w:rPr>
                                <w:b/>
                                <w:color w:val="FFFFFF"/>
                                <w:sz w:val="18"/>
                                <w:szCs w:val="18"/>
                              </w:rPr>
                              <w:t>HİPERTANSİYON</w:t>
                            </w:r>
                          </w:p>
                        </w:txbxContent>
                      </v:textbox>
                    </v:rect>
                  </w:pict>
                </mc:Fallback>
              </mc:AlternateContent>
            </w:r>
          </w:p>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lang w:eastAsia="zh-CN"/>
              </w:rPr>
            </w:pPr>
            <w:r w:rsidRPr="00E34782">
              <w:rPr>
                <w:rFonts w:ascii="Times New Roman" w:eastAsia="Times New Roman" w:hAnsi="Times New Roman" w:cs="Times New Roman"/>
                <w:bCs/>
                <w:noProof/>
                <w:lang w:eastAsia="tr-TR"/>
              </w:rPr>
              <mc:AlternateContent>
                <mc:Choice Requires="wps">
                  <w:drawing>
                    <wp:anchor distT="0" distB="0" distL="114300" distR="114300" simplePos="0" relativeHeight="251787264" behindDoc="0" locked="0" layoutInCell="1" allowOverlap="1" wp14:anchorId="18D0EAF0" wp14:editId="21D1AB77">
                      <wp:simplePos x="0" y="0"/>
                      <wp:positionH relativeFrom="column">
                        <wp:posOffset>1005205</wp:posOffset>
                      </wp:positionH>
                      <wp:positionV relativeFrom="paragraph">
                        <wp:posOffset>158115</wp:posOffset>
                      </wp:positionV>
                      <wp:extent cx="0" cy="248920"/>
                      <wp:effectExtent l="62230" t="15240" r="61595" b="21590"/>
                      <wp:wrapNone/>
                      <wp:docPr id="138" name="AutoShape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031123" id="AutoShape 827" o:spid="_x0000_s1026" type="#_x0000_t32" style="position:absolute;margin-left:79.15pt;margin-top:12.45pt;width:0;height:19.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" strokecolor="#c00000" strokeweight="1pt">
                      <v:stroke endarrow="block"/>
                      <v:shadow color="#868686"/>
                    </v:shape>
                  </w:pict>
                </mc:Fallback>
              </mc:AlternateContent>
            </w:r>
            <w:r w:rsidRPr="00E34782">
              <w:rPr>
                <w:rFonts w:ascii="Times New Roman" w:eastAsia="Times New Roman" w:hAnsi="Times New Roman" w:cs="Times New Roman"/>
                <w:bCs/>
                <w:noProof/>
                <w:lang w:eastAsia="tr-TR"/>
              </w:rPr>
              <mc:AlternateContent>
                <mc:Choice Requires="wps">
                  <w:drawing>
                    <wp:anchor distT="0" distB="0" distL="114300" distR="114300" simplePos="0" relativeHeight="251788288" behindDoc="0" locked="0" layoutInCell="1" allowOverlap="1" wp14:anchorId="03ABC981" wp14:editId="705E0219">
                      <wp:simplePos x="0" y="0"/>
                      <wp:positionH relativeFrom="column">
                        <wp:posOffset>3164205</wp:posOffset>
                      </wp:positionH>
                      <wp:positionV relativeFrom="paragraph">
                        <wp:posOffset>156845</wp:posOffset>
                      </wp:positionV>
                      <wp:extent cx="0" cy="248920"/>
                      <wp:effectExtent l="59055" t="13970" r="55245" b="22860"/>
                      <wp:wrapNone/>
                      <wp:docPr id="139" name="AutoShape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1270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A59ADF" id="AutoShape 828" o:spid="_x0000_s1026" type="#_x0000_t32" style="position:absolute;margin-left:249.15pt;margin-top:12.35pt;width:0;height:19.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" strokecolor="#c00000" strokeweight="1pt">
                      <v:stroke endarrow="block"/>
                      <v:shadow color="#868686"/>
                    </v:shape>
                  </w:pict>
                </mc:Fallback>
              </mc:AlternateContent>
            </w:r>
          </w:p>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lang w:eastAsia="zh-CN"/>
              </w:rPr>
            </w:pPr>
            <w:r w:rsidRPr="00E34782">
              <w:rPr>
                <w:rFonts w:ascii="Times New Roman" w:eastAsia="Times New Roman" w:hAnsi="Times New Roman" w:cs="Times New Roman"/>
                <w:b/>
                <w:bCs/>
                <w:noProof/>
                <w:color w:val="C00000"/>
                <w:sz w:val="2"/>
                <w:szCs w:val="24"/>
                <w:lang w:eastAsia="tr-TR"/>
              </w:rPr>
              <mc:AlternateContent>
                <mc:Choice Requires="wps">
                  <w:drawing>
                    <wp:anchor distT="0" distB="0" distL="114300" distR="114300" simplePos="0" relativeHeight="251790336" behindDoc="0" locked="0" layoutInCell="1" allowOverlap="1" wp14:anchorId="618367AD" wp14:editId="092D3596">
                      <wp:simplePos x="0" y="0"/>
                      <wp:positionH relativeFrom="column">
                        <wp:posOffset>2430780</wp:posOffset>
                      </wp:positionH>
                      <wp:positionV relativeFrom="paragraph">
                        <wp:posOffset>80645</wp:posOffset>
                      </wp:positionV>
                      <wp:extent cx="1471295" cy="283845"/>
                      <wp:effectExtent l="1905" t="4445" r="3175" b="0"/>
                      <wp:wrapNone/>
                      <wp:docPr id="140" name="Rectangle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295" cy="283845"/>
                              </a:xfrm>
                              <a:prstGeom prst="rect">
                                <a:avLst/>
                              </a:prstGeom>
                              <a:solidFill>
                                <a:srgbClr val="C00000"/>
                              </a:solidFill>
                              <a:ln>
                                <a:noFill/>
                              </a:ln>
                              <a:effectLst/>
                              <a:extLst>
                                <a:ext uri="{91240B29-F687-4F45-9708-019B960494DF}">
                                  <a14:hiddenLine xmlns:a14="http://schemas.microsoft.com/office/drawing/2010/main" w="12700">
                                    <a:solidFill>
                                      <a:srgbClr val="C00000"/>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6EE0" w:rsidRPr="009C7FED" w:rsidRDefault="00396EE0" w:rsidP="00E34782">
                                  <w:pPr>
                                    <w:jc w:val="center"/>
                                    <w:rPr>
                                      <w:b/>
                                      <w:color w:val="FFFFFF"/>
                                      <w:sz w:val="18"/>
                                      <w:szCs w:val="18"/>
                                    </w:rPr>
                                  </w:pPr>
                                  <w:r w:rsidRPr="009C7FED">
                                    <w:rPr>
                                      <w:b/>
                                      <w:color w:val="FFFFFF"/>
                                      <w:sz w:val="18"/>
                                      <w:szCs w:val="18"/>
                                    </w:rPr>
                                    <w:t>HİPERTANSİYON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367AD" id="Rectangle 830" o:spid="_x0000_s1062" style="position:absolute;margin-left:191.4pt;margin-top:6.35pt;width:115.85pt;height:22.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" fillcolor="#c00000" stroked="f" strokecolor="#c00000" strokeweight="1pt">
                      <v:stroke dashstyle="dash"/>
                      <v:shadow color="#868686"/>
                      <v:textbox>
                        <w:txbxContent>
                          <w:p w:rsidR="00396EE0" w:rsidRPr="009C7FED" w:rsidRDefault="00396EE0" w:rsidP="00E34782">
                            <w:pPr>
                              <w:jc w:val="center"/>
                              <w:rPr>
                                <w:b/>
                                <w:color w:val="FFFFFF"/>
                                <w:sz w:val="18"/>
                                <w:szCs w:val="18"/>
                              </w:rPr>
                            </w:pPr>
                            <w:r w:rsidRPr="009C7FED">
                              <w:rPr>
                                <w:b/>
                                <w:color w:val="FFFFFF"/>
                                <w:sz w:val="18"/>
                                <w:szCs w:val="18"/>
                              </w:rPr>
                              <w:t>HİPERTANSİYON</w:t>
                            </w:r>
                          </w:p>
                        </w:txbxContent>
                      </v:textbox>
                    </v:rect>
                  </w:pict>
                </mc:Fallback>
              </mc:AlternateContent>
            </w:r>
            <w:r w:rsidRPr="00E34782">
              <w:rPr>
                <w:rFonts w:ascii="Times New Roman" w:eastAsia="Times New Roman" w:hAnsi="Times New Roman" w:cs="Times New Roman"/>
                <w:bCs/>
                <w:noProof/>
                <w:lang w:eastAsia="tr-TR"/>
              </w:rPr>
              <mc:AlternateContent>
                <mc:Choice Requires="wps">
                  <w:drawing>
                    <wp:anchor distT="0" distB="0" distL="114300" distR="114300" simplePos="0" relativeHeight="251789312" behindDoc="0" locked="0" layoutInCell="1" allowOverlap="1" wp14:anchorId="266D77E3" wp14:editId="509D0260">
                      <wp:simplePos x="0" y="0"/>
                      <wp:positionH relativeFrom="column">
                        <wp:posOffset>233680</wp:posOffset>
                      </wp:positionH>
                      <wp:positionV relativeFrom="paragraph">
                        <wp:posOffset>82550</wp:posOffset>
                      </wp:positionV>
                      <wp:extent cx="1471295" cy="283845"/>
                      <wp:effectExtent l="0" t="0" r="0" b="0"/>
                      <wp:wrapNone/>
                      <wp:docPr id="141" name="Rectangle 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295" cy="283845"/>
                              </a:xfrm>
                              <a:prstGeom prst="rect">
                                <a:avLst/>
                              </a:prstGeom>
                              <a:solidFill>
                                <a:srgbClr val="C00000"/>
                              </a:solidFill>
                              <a:ln>
                                <a:noFill/>
                              </a:ln>
                              <a:effectLst/>
                              <a:extLst>
                                <a:ext uri="{91240B29-F687-4F45-9708-019B960494DF}">
                                  <a14:hiddenLine xmlns:a14="http://schemas.microsoft.com/office/drawing/2010/main" w="12700">
                                    <a:solidFill>
                                      <a:srgbClr val="C00000"/>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6EE0" w:rsidRPr="00563023" w:rsidRDefault="00396EE0" w:rsidP="00E34782">
                                  <w:pPr>
                                    <w:jc w:val="center"/>
                                    <w:rPr>
                                      <w:b/>
                                      <w:color w:val="FFFFFF"/>
                                      <w:sz w:val="18"/>
                                      <w:szCs w:val="18"/>
                                    </w:rPr>
                                  </w:pPr>
                                  <w:r w:rsidRPr="00563023">
                                    <w:rPr>
                                      <w:b/>
                                      <w:color w:val="FFFFFF"/>
                                      <w:sz w:val="18"/>
                                      <w:szCs w:val="18"/>
                                    </w:rPr>
                                    <w:t>HİPERTANSİYON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D77E3" id="Rectangle 829" o:spid="_x0000_s1063" style="position:absolute;margin-left:18.4pt;margin-top:6.5pt;width:115.85pt;height:22.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" fillcolor="#c00000" stroked="f" strokecolor="#c00000" strokeweight="1pt">
                      <v:stroke dashstyle="dash"/>
                      <v:shadow color="#868686"/>
                      <v:textbox>
                        <w:txbxContent>
                          <w:p w:rsidR="00396EE0" w:rsidRPr="00563023" w:rsidRDefault="00396EE0" w:rsidP="00E34782">
                            <w:pPr>
                              <w:jc w:val="center"/>
                              <w:rPr>
                                <w:b/>
                                <w:color w:val="FFFFFF"/>
                                <w:sz w:val="18"/>
                                <w:szCs w:val="18"/>
                              </w:rPr>
                            </w:pPr>
                            <w:r w:rsidRPr="00563023">
                              <w:rPr>
                                <w:b/>
                                <w:color w:val="FFFFFF"/>
                                <w:sz w:val="18"/>
                                <w:szCs w:val="18"/>
                              </w:rPr>
                              <w:t>HİPERTANSİYON</w:t>
                            </w:r>
                          </w:p>
                        </w:txbxContent>
                      </v:textbox>
                    </v:rect>
                  </w:pict>
                </mc:Fallback>
              </mc:AlternateContent>
            </w:r>
          </w:p>
          <w:p w:rsidR="00E34782" w:rsidRPr="00E34782" w:rsidRDefault="00E34782" w:rsidP="00E34782">
            <w:pPr>
              <w:widowControl w:val="0"/>
              <w:tabs>
                <w:tab w:val="left" w:pos="1701"/>
              </w:tabs>
              <w:autoSpaceDE w:val="0"/>
              <w:autoSpaceDN w:val="0"/>
              <w:adjustRightInd w:val="0"/>
              <w:spacing w:after="200" w:line="276" w:lineRule="auto"/>
              <w:rPr>
                <w:rFonts w:ascii="Times New Roman" w:eastAsia="Times New Roman" w:hAnsi="Times New Roman" w:cs="Times New Roman"/>
                <w:bCs/>
                <w:sz w:val="8"/>
                <w:szCs w:val="18"/>
                <w:lang w:eastAsia="zh-CN"/>
              </w:rPr>
            </w:pPr>
          </w:p>
          <w:p w:rsidR="00E34782" w:rsidRPr="00E34782" w:rsidRDefault="00E34782" w:rsidP="00E34782">
            <w:pPr>
              <w:widowControl w:val="0"/>
              <w:tabs>
                <w:tab w:val="left" w:pos="1701"/>
              </w:tabs>
              <w:autoSpaceDE w:val="0"/>
              <w:autoSpaceDN w:val="0"/>
              <w:adjustRightInd w:val="0"/>
              <w:spacing w:after="200" w:line="276" w:lineRule="auto"/>
              <w:rPr>
                <w:rFonts w:ascii="Times New Roman" w:eastAsia="Times New Roman" w:hAnsi="Times New Roman" w:cs="Times New Roman"/>
                <w:bCs/>
                <w:sz w:val="8"/>
                <w:szCs w:val="18"/>
                <w:lang w:eastAsia="zh-CN"/>
              </w:rPr>
            </w:pPr>
          </w:p>
          <w:p w:rsidR="00E34782" w:rsidRPr="00E34782" w:rsidRDefault="00E34782" w:rsidP="00E34782">
            <w:pPr>
              <w:widowControl w:val="0"/>
              <w:tabs>
                <w:tab w:val="left" w:pos="1701"/>
              </w:tabs>
              <w:autoSpaceDE w:val="0"/>
              <w:autoSpaceDN w:val="0"/>
              <w:adjustRightInd w:val="0"/>
              <w:spacing w:after="0" w:line="276" w:lineRule="auto"/>
              <w:rPr>
                <w:rFonts w:ascii="Times New Roman" w:eastAsia="Times New Roman" w:hAnsi="Times New Roman" w:cs="Times New Roman"/>
                <w:bCs/>
                <w:sz w:val="18"/>
                <w:szCs w:val="18"/>
                <w:lang w:eastAsia="zh-CN"/>
              </w:rPr>
            </w:pPr>
            <w:r w:rsidRPr="00E34782">
              <w:rPr>
                <w:rFonts w:ascii="Times New Roman" w:eastAsia="Times New Roman" w:hAnsi="Times New Roman" w:cs="Times New Roman"/>
                <w:bCs/>
                <w:sz w:val="18"/>
                <w:szCs w:val="18"/>
                <w:lang w:eastAsia="zh-CN"/>
              </w:rPr>
              <w:t>* Kan basıncı ölçümü ilk muayenede iki koldan ayrı ayrı yapılmalı ve takiplerde yüksek ölçülen kol kullanılmalıdır. Hastadan en az 2 ölçüm yapılarak kan basıncı ortalamasına göre tanı akışı kullanılmalıdır.</w:t>
            </w:r>
          </w:p>
          <w:p w:rsidR="00E34782" w:rsidRPr="00E34782" w:rsidRDefault="00E34782" w:rsidP="00E34782">
            <w:pPr>
              <w:widowControl w:val="0"/>
              <w:tabs>
                <w:tab w:val="left" w:pos="1701"/>
              </w:tabs>
              <w:autoSpaceDE w:val="0"/>
              <w:autoSpaceDN w:val="0"/>
              <w:adjustRightInd w:val="0"/>
              <w:spacing w:after="0" w:line="276" w:lineRule="auto"/>
              <w:rPr>
                <w:rFonts w:ascii="Times New Roman" w:eastAsia="Times New Roman" w:hAnsi="Times New Roman" w:cs="Times New Roman"/>
                <w:bCs/>
                <w:sz w:val="18"/>
                <w:szCs w:val="18"/>
                <w:lang w:eastAsia="zh-CN"/>
              </w:rPr>
            </w:pPr>
            <w:r w:rsidRPr="00E34782">
              <w:rPr>
                <w:rFonts w:ascii="Times New Roman" w:eastAsia="Times New Roman" w:hAnsi="Times New Roman" w:cs="Times New Roman"/>
                <w:bCs/>
                <w:sz w:val="18"/>
                <w:szCs w:val="18"/>
                <w:lang w:eastAsia="zh-CN"/>
              </w:rPr>
              <w:t>** Bu ölçümler sırasında hikâye, fizik muayene ve temel laboratuvar incelemelerinin yapılması önerilir. Ev kan basıncı ölçümü yok ise laboratuvar sonuçlarını getirdikleri zaman yeniden ölçüm yapılarak tanı konulması önerilir.</w:t>
            </w:r>
          </w:p>
          <w:p w:rsidR="00E34782" w:rsidRPr="00E34782" w:rsidRDefault="00E34782" w:rsidP="00E34782">
            <w:pPr>
              <w:widowControl w:val="0"/>
              <w:tabs>
                <w:tab w:val="left" w:pos="1701"/>
              </w:tabs>
              <w:autoSpaceDE w:val="0"/>
              <w:autoSpaceDN w:val="0"/>
              <w:adjustRightInd w:val="0"/>
              <w:spacing w:after="0" w:line="276" w:lineRule="auto"/>
              <w:rPr>
                <w:rFonts w:ascii="Times New Roman" w:eastAsia="Times New Roman" w:hAnsi="Times New Roman" w:cs="Times New Roman"/>
                <w:bCs/>
                <w:sz w:val="18"/>
                <w:szCs w:val="18"/>
                <w:lang w:eastAsia="zh-CN"/>
              </w:rPr>
            </w:pPr>
            <w:r w:rsidRPr="00E34782">
              <w:rPr>
                <w:rFonts w:ascii="Times New Roman" w:eastAsia="Times New Roman" w:hAnsi="Times New Roman" w:cs="Times New Roman"/>
                <w:bCs/>
                <w:sz w:val="18"/>
                <w:szCs w:val="18"/>
                <w:lang w:eastAsia="zh-CN"/>
              </w:rPr>
              <w:t>SKB: Sistolik Kan Basıncı, DKB: Diyastolik Kan Basıncı</w:t>
            </w:r>
          </w:p>
          <w:p w:rsidR="00E34782" w:rsidRPr="00E34782" w:rsidRDefault="00E34782" w:rsidP="00E34782">
            <w:pPr>
              <w:widowControl w:val="0"/>
              <w:tabs>
                <w:tab w:val="left" w:pos="1701"/>
              </w:tabs>
              <w:autoSpaceDE w:val="0"/>
              <w:autoSpaceDN w:val="0"/>
              <w:adjustRightInd w:val="0"/>
              <w:spacing w:after="0" w:line="276" w:lineRule="auto"/>
              <w:rPr>
                <w:rFonts w:ascii="Times New Roman" w:eastAsia="Times New Roman" w:hAnsi="Times New Roman" w:cs="Times New Roman"/>
                <w:bCs/>
                <w:sz w:val="18"/>
                <w:szCs w:val="18"/>
                <w:lang w:eastAsia="zh-CN"/>
              </w:rPr>
            </w:pPr>
          </w:p>
        </w:tc>
      </w:tr>
    </w:tbl>
    <w:p w:rsidR="00E34782" w:rsidRPr="00E34782" w:rsidRDefault="00E34782" w:rsidP="00E34782">
      <w:pPr>
        <w:widowControl w:val="0"/>
        <w:autoSpaceDE w:val="0"/>
        <w:autoSpaceDN w:val="0"/>
        <w:adjustRightInd w:val="0"/>
        <w:spacing w:after="0" w:line="240" w:lineRule="auto"/>
        <w:jc w:val="both"/>
        <w:rPr>
          <w:rFonts w:ascii="Times New Roman" w:eastAsia="SimSun" w:hAnsi="Times New Roman" w:cs="Times New Roman"/>
          <w:b/>
          <w:bCs/>
          <w:sz w:val="16"/>
          <w:szCs w:val="16"/>
          <w:lang w:eastAsia="zh-CN"/>
        </w:rPr>
      </w:pPr>
      <w:r w:rsidRPr="00E34782">
        <w:rPr>
          <w:rFonts w:ascii="Times New Roman" w:eastAsia="SimSun" w:hAnsi="Times New Roman" w:cs="Times New Roman"/>
          <w:b/>
          <w:bCs/>
          <w:sz w:val="16"/>
          <w:szCs w:val="16"/>
          <w:lang w:eastAsia="zh-CN"/>
        </w:rPr>
        <w:t>Kaynak: Hipertansiyon Uzlaşı kılavuzu</w:t>
      </w:r>
    </w:p>
    <w:p w:rsidR="00E34782" w:rsidRPr="00E34782" w:rsidRDefault="00E34782" w:rsidP="00E34782">
      <w:pPr>
        <w:widowControl w:val="0"/>
        <w:autoSpaceDE w:val="0"/>
        <w:autoSpaceDN w:val="0"/>
        <w:adjustRightInd w:val="0"/>
        <w:spacing w:after="0" w:line="240" w:lineRule="auto"/>
        <w:jc w:val="both"/>
        <w:rPr>
          <w:rFonts w:ascii="Times New Roman" w:eastAsia="SimSun" w:hAnsi="Times New Roman" w:cs="Times New Roman"/>
          <w:b/>
          <w:bCs/>
          <w:sz w:val="16"/>
          <w:szCs w:val="16"/>
          <w:lang w:eastAsia="zh-CN"/>
        </w:rPr>
      </w:pPr>
      <w:r w:rsidRPr="00E34782">
        <w:rPr>
          <w:rFonts w:ascii="Times New Roman" w:eastAsia="SimSun" w:hAnsi="Times New Roman" w:cs="Times New Roman"/>
          <w:b/>
          <w:bCs/>
          <w:sz w:val="16"/>
          <w:szCs w:val="16"/>
          <w:lang w:eastAsia="zh-CN"/>
        </w:rPr>
        <w:t xml:space="preserve"> (</w:t>
      </w:r>
      <w:hyperlink r:id="rId51" w:history="1">
        <w:r w:rsidRPr="00E34782">
          <w:rPr>
            <w:rFonts w:ascii="Times New Roman" w:eastAsia="SimSun" w:hAnsi="Times New Roman" w:cs="Times New Roman"/>
            <w:b/>
            <w:bCs/>
            <w:color w:val="0000FF"/>
            <w:sz w:val="16"/>
            <w:szCs w:val="16"/>
            <w:u w:val="single"/>
            <w:lang w:eastAsia="zh-CN"/>
          </w:rPr>
          <w:t>http://www.tsn.org.tr/folders/file/THT_Uzlasi%20Raporu_Sunumu%20Web%207%20May%C4%B1s%202015.pdf</w:t>
        </w:r>
      </w:hyperlink>
      <w:r w:rsidRPr="00E34782">
        <w:rPr>
          <w:rFonts w:ascii="Times New Roman" w:eastAsia="SimSun" w:hAnsi="Times New Roman" w:cs="Times New Roman"/>
          <w:b/>
          <w:bCs/>
          <w:sz w:val="16"/>
          <w:szCs w:val="16"/>
          <w:lang w:eastAsia="zh-CN"/>
        </w:rPr>
        <w:t xml:space="preserve">. </w:t>
      </w:r>
    </w:p>
    <w:p w:rsidR="00E34782" w:rsidRPr="00E34782" w:rsidRDefault="00E34782" w:rsidP="00E34782">
      <w:pPr>
        <w:widowControl w:val="0"/>
        <w:autoSpaceDE w:val="0"/>
        <w:autoSpaceDN w:val="0"/>
        <w:adjustRightInd w:val="0"/>
        <w:spacing w:after="0" w:line="240" w:lineRule="auto"/>
        <w:jc w:val="both"/>
        <w:rPr>
          <w:rFonts w:ascii="Times New Roman" w:eastAsia="SimSun" w:hAnsi="Times New Roman" w:cs="Times New Roman"/>
          <w:b/>
          <w:bCs/>
          <w:sz w:val="16"/>
          <w:szCs w:val="16"/>
          <w:lang w:eastAsia="zh-CN"/>
        </w:rPr>
      </w:pPr>
      <w:r w:rsidRPr="00E34782">
        <w:rPr>
          <w:rFonts w:ascii="Times New Roman" w:eastAsia="SimSun" w:hAnsi="Times New Roman" w:cs="Times New Roman"/>
          <w:b/>
          <w:bCs/>
          <w:sz w:val="16"/>
          <w:szCs w:val="16"/>
          <w:lang w:eastAsia="zh-CN"/>
        </w:rPr>
        <w:t>(Erişim tarihi 14.04.2017)</w:t>
      </w:r>
    </w:p>
    <w:p w:rsidR="00E34782" w:rsidRPr="00E34782" w:rsidRDefault="00E34782" w:rsidP="00E34782">
      <w:pPr>
        <w:widowControl w:val="0"/>
        <w:autoSpaceDE w:val="0"/>
        <w:autoSpaceDN w:val="0"/>
        <w:adjustRightInd w:val="0"/>
        <w:spacing w:after="200" w:line="276" w:lineRule="auto"/>
        <w:jc w:val="both"/>
        <w:rPr>
          <w:rFonts w:ascii="Times New Roman" w:eastAsia="SimSun" w:hAnsi="Times New Roman" w:cs="Times New Roman"/>
          <w:b/>
          <w:bCs/>
          <w:sz w:val="18"/>
          <w:szCs w:val="18"/>
          <w:lang w:eastAsia="zh-CN"/>
        </w:rPr>
      </w:pPr>
    </w:p>
    <w:p w:rsidR="00E34782" w:rsidRDefault="00E34782" w:rsidP="00E34782">
      <w:pPr>
        <w:widowControl w:val="0"/>
        <w:autoSpaceDE w:val="0"/>
        <w:autoSpaceDN w:val="0"/>
        <w:adjustRightInd w:val="0"/>
        <w:spacing w:after="200" w:line="276" w:lineRule="auto"/>
        <w:jc w:val="both"/>
        <w:rPr>
          <w:rFonts w:ascii="Times New Roman" w:eastAsia="SimSun" w:hAnsi="Times New Roman" w:cs="Times New Roman"/>
          <w:b/>
          <w:bCs/>
          <w:sz w:val="18"/>
          <w:szCs w:val="18"/>
          <w:lang w:eastAsia="zh-CN"/>
        </w:rPr>
      </w:pPr>
    </w:p>
    <w:p w:rsidR="008B7F6B" w:rsidRDefault="008B7F6B" w:rsidP="00E34782">
      <w:pPr>
        <w:widowControl w:val="0"/>
        <w:autoSpaceDE w:val="0"/>
        <w:autoSpaceDN w:val="0"/>
        <w:adjustRightInd w:val="0"/>
        <w:spacing w:after="200" w:line="276" w:lineRule="auto"/>
        <w:jc w:val="both"/>
        <w:rPr>
          <w:rFonts w:ascii="Times New Roman" w:eastAsia="SimSun" w:hAnsi="Times New Roman" w:cs="Times New Roman"/>
          <w:b/>
          <w:bCs/>
          <w:sz w:val="18"/>
          <w:szCs w:val="18"/>
          <w:lang w:eastAsia="zh-CN"/>
        </w:rPr>
      </w:pPr>
    </w:p>
    <w:p w:rsidR="008B7F6B" w:rsidRPr="00E34782" w:rsidRDefault="008B7F6B" w:rsidP="00E34782">
      <w:pPr>
        <w:widowControl w:val="0"/>
        <w:autoSpaceDE w:val="0"/>
        <w:autoSpaceDN w:val="0"/>
        <w:adjustRightInd w:val="0"/>
        <w:spacing w:after="200" w:line="276" w:lineRule="auto"/>
        <w:jc w:val="both"/>
        <w:rPr>
          <w:rFonts w:ascii="Times New Roman" w:eastAsia="SimSun" w:hAnsi="Times New Roman" w:cs="Times New Roman"/>
          <w:b/>
          <w:bCs/>
          <w:sz w:val="18"/>
          <w:szCs w:val="18"/>
          <w:lang w:eastAsia="zh-CN"/>
        </w:rPr>
      </w:pPr>
    </w:p>
    <w:p w:rsidR="00E34782" w:rsidRPr="00E34782" w:rsidRDefault="00E34782" w:rsidP="00E34782">
      <w:pPr>
        <w:widowControl w:val="0"/>
        <w:autoSpaceDE w:val="0"/>
        <w:autoSpaceDN w:val="0"/>
        <w:adjustRightInd w:val="0"/>
        <w:spacing w:after="200" w:line="276" w:lineRule="auto"/>
        <w:jc w:val="both"/>
        <w:rPr>
          <w:rFonts w:ascii="Times New Roman" w:eastAsia="SimSun" w:hAnsi="Times New Roman" w:cs="Times New Roman"/>
          <w:b/>
          <w:bCs/>
          <w:sz w:val="18"/>
          <w:szCs w:val="18"/>
          <w:lang w:eastAsia="zh-CN"/>
        </w:rPr>
      </w:pPr>
    </w:p>
    <w:p w:rsidR="00E34782" w:rsidRPr="00E34782" w:rsidRDefault="00E34782" w:rsidP="00E34782">
      <w:pPr>
        <w:widowControl w:val="0"/>
        <w:numPr>
          <w:ilvl w:val="0"/>
          <w:numId w:val="94"/>
        </w:numPr>
        <w:autoSpaceDE w:val="0"/>
        <w:autoSpaceDN w:val="0"/>
        <w:adjustRightInd w:val="0"/>
        <w:spacing w:after="200" w:line="276" w:lineRule="auto"/>
        <w:jc w:val="both"/>
        <w:rPr>
          <w:rFonts w:ascii="Times New Roman" w:eastAsia="SimSun" w:hAnsi="Times New Roman" w:cs="Times New Roman"/>
          <w:b/>
          <w:bCs/>
          <w:lang w:eastAsia="zh-CN"/>
        </w:rPr>
      </w:pPr>
      <w:r w:rsidRPr="00E34782">
        <w:rPr>
          <w:rFonts w:ascii="Times New Roman" w:eastAsia="SimSun" w:hAnsi="Times New Roman" w:cs="Times New Roman"/>
          <w:b/>
          <w:bCs/>
          <w:lang w:eastAsia="zh-CN"/>
        </w:rPr>
        <w:lastRenderedPageBreak/>
        <w:t xml:space="preserve">LABORATUVAR TETKİKLERİ/RİSK DEĞERLENDİRMESİ </w:t>
      </w:r>
    </w:p>
    <w:p w:rsidR="00E34782" w:rsidRPr="00E34782" w:rsidRDefault="00E34782" w:rsidP="00881AB9">
      <w:pPr>
        <w:widowControl w:val="0"/>
        <w:autoSpaceDE w:val="0"/>
        <w:autoSpaceDN w:val="0"/>
        <w:adjustRightInd w:val="0"/>
        <w:spacing w:after="0" w:line="276" w:lineRule="auto"/>
        <w:ind w:left="426"/>
        <w:jc w:val="both"/>
        <w:rPr>
          <w:rFonts w:ascii="Times New Roman" w:eastAsia="SimSun" w:hAnsi="Times New Roman" w:cs="Times New Roman"/>
          <w:bCs/>
          <w:sz w:val="24"/>
          <w:szCs w:val="24"/>
          <w:lang w:eastAsia="zh-CN"/>
        </w:rPr>
      </w:pPr>
      <w:r w:rsidRPr="00E34782">
        <w:rPr>
          <w:rFonts w:ascii="Times New Roman" w:eastAsia="SimSun" w:hAnsi="Times New Roman" w:cs="Times New Roman"/>
          <w:bCs/>
          <w:sz w:val="24"/>
          <w:szCs w:val="24"/>
          <w:lang w:eastAsia="zh-CN"/>
        </w:rPr>
        <w:t>Hipertansif hastalarda ve normotansif/prehipertansif özel riski olan bireylerde (50 yaş üstü, kilolu/obez, sigara içen, şeker hastası olan, ailede kronik böbrek yetmezliği hikayesi, ailede erken yaş ateroskleroz, üriner sistem hastalığı belirtileri/öyküsü, taş, prostat hipertrofisi, sık idrar yolu enfeksiyonu, idrar inkontinası ve ateroskleroz vb.) öyküsü varsa;</w:t>
      </w:r>
    </w:p>
    <w:p w:rsidR="00E34782" w:rsidRPr="00E34782" w:rsidRDefault="00E34782" w:rsidP="00E34782">
      <w:pPr>
        <w:widowControl w:val="0"/>
        <w:numPr>
          <w:ilvl w:val="0"/>
          <w:numId w:val="96"/>
        </w:numPr>
        <w:autoSpaceDE w:val="0"/>
        <w:autoSpaceDN w:val="0"/>
        <w:adjustRightInd w:val="0"/>
        <w:spacing w:after="200" w:line="276" w:lineRule="auto"/>
        <w:contextualSpacing/>
        <w:jc w:val="both"/>
        <w:rPr>
          <w:rFonts w:ascii="Times New Roman" w:eastAsia="Times New Roman" w:hAnsi="Times New Roman" w:cs="Times New Roman"/>
          <w:bCs/>
        </w:rPr>
      </w:pPr>
      <w:r w:rsidRPr="00E34782">
        <w:rPr>
          <w:rFonts w:ascii="Times New Roman" w:eastAsia="Times New Roman" w:hAnsi="Times New Roman" w:cs="Times New Roman"/>
          <w:bCs/>
        </w:rPr>
        <w:t xml:space="preserve">Böbrek fonksiyonlarının değerlendirmesi (tahmini glomerüler filtrasyon hızı, kreatinin, ürik asit) </w:t>
      </w:r>
    </w:p>
    <w:p w:rsidR="00E34782" w:rsidRPr="00E34782" w:rsidRDefault="00E34782" w:rsidP="00E34782">
      <w:pPr>
        <w:widowControl w:val="0"/>
        <w:numPr>
          <w:ilvl w:val="0"/>
          <w:numId w:val="96"/>
        </w:numPr>
        <w:autoSpaceDE w:val="0"/>
        <w:autoSpaceDN w:val="0"/>
        <w:adjustRightInd w:val="0"/>
        <w:spacing w:after="200" w:line="276" w:lineRule="auto"/>
        <w:contextualSpacing/>
        <w:jc w:val="both"/>
        <w:rPr>
          <w:rFonts w:ascii="Times New Roman" w:eastAsia="Times New Roman" w:hAnsi="Times New Roman" w:cs="Times New Roman"/>
          <w:bCs/>
        </w:rPr>
      </w:pPr>
      <w:r w:rsidRPr="00E34782">
        <w:rPr>
          <w:rFonts w:ascii="Times New Roman" w:eastAsia="Times New Roman" w:hAnsi="Times New Roman" w:cs="Times New Roman"/>
          <w:bCs/>
        </w:rPr>
        <w:t xml:space="preserve">Tam idrar tetkiki </w:t>
      </w:r>
    </w:p>
    <w:p w:rsidR="00E34782" w:rsidRPr="00E34782" w:rsidRDefault="00E34782" w:rsidP="00E34782">
      <w:pPr>
        <w:widowControl w:val="0"/>
        <w:numPr>
          <w:ilvl w:val="0"/>
          <w:numId w:val="96"/>
        </w:numPr>
        <w:autoSpaceDE w:val="0"/>
        <w:autoSpaceDN w:val="0"/>
        <w:adjustRightInd w:val="0"/>
        <w:spacing w:after="200" w:line="276" w:lineRule="auto"/>
        <w:contextualSpacing/>
        <w:jc w:val="both"/>
        <w:rPr>
          <w:rFonts w:ascii="Times New Roman" w:eastAsia="Times New Roman" w:hAnsi="Times New Roman" w:cs="Times New Roman"/>
          <w:bCs/>
        </w:rPr>
      </w:pPr>
      <w:r w:rsidRPr="00E34782">
        <w:rPr>
          <w:rFonts w:ascii="Times New Roman" w:eastAsia="Times New Roman" w:hAnsi="Times New Roman" w:cs="Times New Roman"/>
          <w:bCs/>
        </w:rPr>
        <w:t xml:space="preserve">Açlık kan glukozu </w:t>
      </w:r>
    </w:p>
    <w:p w:rsidR="00E34782" w:rsidRPr="00E34782" w:rsidRDefault="00E34782" w:rsidP="00E34782">
      <w:pPr>
        <w:widowControl w:val="0"/>
        <w:numPr>
          <w:ilvl w:val="0"/>
          <w:numId w:val="96"/>
        </w:numPr>
        <w:autoSpaceDE w:val="0"/>
        <w:autoSpaceDN w:val="0"/>
        <w:adjustRightInd w:val="0"/>
        <w:spacing w:after="200" w:line="276" w:lineRule="auto"/>
        <w:contextualSpacing/>
        <w:jc w:val="both"/>
        <w:rPr>
          <w:rFonts w:ascii="Times New Roman" w:eastAsia="Times New Roman" w:hAnsi="Times New Roman" w:cs="Times New Roman"/>
          <w:bCs/>
        </w:rPr>
      </w:pPr>
      <w:r w:rsidRPr="00E34782">
        <w:rPr>
          <w:rFonts w:ascii="Times New Roman" w:eastAsia="Times New Roman" w:hAnsi="Times New Roman" w:cs="Times New Roman"/>
          <w:bCs/>
        </w:rPr>
        <w:t xml:space="preserve">Lipid profili (total kolesterol, LDL kolesterol, HDL, </w:t>
      </w:r>
      <w:proofErr w:type="gramStart"/>
      <w:r w:rsidRPr="00E34782">
        <w:rPr>
          <w:rFonts w:ascii="Times New Roman" w:eastAsia="Times New Roman" w:hAnsi="Times New Roman" w:cs="Times New Roman"/>
          <w:bCs/>
        </w:rPr>
        <w:t>trigliserid )</w:t>
      </w:r>
      <w:proofErr w:type="gramEnd"/>
      <w:r w:rsidRPr="00E34782">
        <w:rPr>
          <w:rFonts w:ascii="Times New Roman" w:eastAsia="Times New Roman" w:hAnsi="Times New Roman" w:cs="Times New Roman"/>
          <w:bCs/>
        </w:rPr>
        <w:t xml:space="preserve"> </w:t>
      </w:r>
    </w:p>
    <w:p w:rsidR="00E34782" w:rsidRPr="00E34782" w:rsidRDefault="00E34782" w:rsidP="00E34782">
      <w:pPr>
        <w:widowControl w:val="0"/>
        <w:numPr>
          <w:ilvl w:val="0"/>
          <w:numId w:val="96"/>
        </w:numPr>
        <w:autoSpaceDE w:val="0"/>
        <w:autoSpaceDN w:val="0"/>
        <w:adjustRightInd w:val="0"/>
        <w:spacing w:after="200" w:line="276" w:lineRule="auto"/>
        <w:contextualSpacing/>
        <w:jc w:val="both"/>
        <w:rPr>
          <w:rFonts w:ascii="Times New Roman" w:eastAsia="Times New Roman" w:hAnsi="Times New Roman" w:cs="Times New Roman"/>
          <w:bCs/>
        </w:rPr>
      </w:pPr>
      <w:r w:rsidRPr="00E34782">
        <w:rPr>
          <w:rFonts w:ascii="Times New Roman" w:eastAsia="Times New Roman" w:hAnsi="Times New Roman" w:cs="Times New Roman"/>
          <w:bCs/>
        </w:rPr>
        <w:t xml:space="preserve">Mikroalbuminüri tetkikleri </w:t>
      </w:r>
    </w:p>
    <w:p w:rsidR="00E34782" w:rsidRPr="00E34782" w:rsidRDefault="00E34782" w:rsidP="00E34782">
      <w:pPr>
        <w:widowControl w:val="0"/>
        <w:numPr>
          <w:ilvl w:val="0"/>
          <w:numId w:val="96"/>
        </w:numPr>
        <w:autoSpaceDE w:val="0"/>
        <w:autoSpaceDN w:val="0"/>
        <w:adjustRightInd w:val="0"/>
        <w:spacing w:after="200" w:line="276" w:lineRule="auto"/>
        <w:contextualSpacing/>
        <w:jc w:val="both"/>
        <w:rPr>
          <w:rFonts w:ascii="Times New Roman" w:eastAsia="Times New Roman" w:hAnsi="Times New Roman" w:cs="Times New Roman"/>
          <w:bCs/>
        </w:rPr>
      </w:pPr>
      <w:r w:rsidRPr="00E34782">
        <w:rPr>
          <w:rFonts w:ascii="Times New Roman" w:eastAsia="Times New Roman" w:hAnsi="Times New Roman" w:cs="Times New Roman"/>
          <w:bCs/>
        </w:rPr>
        <w:t xml:space="preserve">EKG </w:t>
      </w:r>
    </w:p>
    <w:p w:rsidR="00E34782" w:rsidRPr="00E34782" w:rsidRDefault="00E34782" w:rsidP="00E34782">
      <w:pPr>
        <w:widowControl w:val="0"/>
        <w:autoSpaceDE w:val="0"/>
        <w:autoSpaceDN w:val="0"/>
        <w:adjustRightInd w:val="0"/>
        <w:spacing w:after="200" w:line="276" w:lineRule="auto"/>
        <w:ind w:left="426" w:firstLine="720"/>
        <w:contextualSpacing/>
        <w:jc w:val="both"/>
        <w:rPr>
          <w:rFonts w:ascii="Times New Roman" w:eastAsia="Times New Roman" w:hAnsi="Times New Roman" w:cs="Times New Roman"/>
          <w:bCs/>
        </w:rPr>
      </w:pPr>
      <w:proofErr w:type="gramStart"/>
      <w:r w:rsidRPr="00E34782">
        <w:rPr>
          <w:rFonts w:ascii="Times New Roman" w:eastAsia="Times New Roman" w:hAnsi="Times New Roman" w:cs="Times New Roman"/>
          <w:bCs/>
        </w:rPr>
        <w:t>her</w:t>
      </w:r>
      <w:proofErr w:type="gramEnd"/>
      <w:r w:rsidRPr="00E34782">
        <w:rPr>
          <w:rFonts w:ascii="Times New Roman" w:eastAsia="Times New Roman" w:hAnsi="Times New Roman" w:cs="Times New Roman"/>
          <w:bCs/>
        </w:rPr>
        <w:t xml:space="preserve"> yıl düzenli olarak yapılmalıdır.</w:t>
      </w:r>
    </w:p>
    <w:p w:rsidR="00E34782" w:rsidRPr="00E34782" w:rsidRDefault="00E34782" w:rsidP="00E34782">
      <w:pPr>
        <w:widowControl w:val="0"/>
        <w:autoSpaceDE w:val="0"/>
        <w:autoSpaceDN w:val="0"/>
        <w:adjustRightInd w:val="0"/>
        <w:spacing w:after="200" w:line="276" w:lineRule="auto"/>
        <w:ind w:firstLine="720"/>
        <w:contextualSpacing/>
        <w:jc w:val="both"/>
        <w:rPr>
          <w:rFonts w:ascii="Times New Roman" w:eastAsia="Times New Roman" w:hAnsi="Times New Roman" w:cs="Times New Roman"/>
        </w:rPr>
      </w:pPr>
    </w:p>
    <w:p w:rsidR="00E34782" w:rsidRPr="00E34782" w:rsidRDefault="00E34782" w:rsidP="00E34782">
      <w:pPr>
        <w:widowControl w:val="0"/>
        <w:autoSpaceDE w:val="0"/>
        <w:autoSpaceDN w:val="0"/>
        <w:adjustRightInd w:val="0"/>
        <w:spacing w:after="200" w:line="276" w:lineRule="auto"/>
        <w:contextualSpacing/>
        <w:jc w:val="both"/>
        <w:rPr>
          <w:rFonts w:ascii="Times New Roman" w:eastAsia="Times New Roman" w:hAnsi="Times New Roman" w:cs="Times New Roman"/>
          <w:b/>
          <w:bCs/>
        </w:rPr>
      </w:pPr>
    </w:p>
    <w:p w:rsidR="00E34782" w:rsidRPr="00E34782" w:rsidRDefault="00E34782" w:rsidP="00E34782">
      <w:pPr>
        <w:widowControl w:val="0"/>
        <w:autoSpaceDE w:val="0"/>
        <w:autoSpaceDN w:val="0"/>
        <w:adjustRightInd w:val="0"/>
        <w:spacing w:after="200" w:line="276" w:lineRule="auto"/>
        <w:contextualSpacing/>
        <w:jc w:val="both"/>
        <w:rPr>
          <w:rFonts w:ascii="Times New Roman" w:eastAsia="Times New Roman" w:hAnsi="Times New Roman" w:cs="Times New Roman"/>
          <w:b/>
          <w:bCs/>
        </w:rPr>
      </w:pPr>
      <w:r w:rsidRPr="00E34782">
        <w:rPr>
          <w:rFonts w:ascii="Times New Roman" w:eastAsia="Times New Roman" w:hAnsi="Times New Roman" w:cs="Times New Roman"/>
          <w:b/>
          <w:bCs/>
        </w:rPr>
        <w:t>HİPERTANSİF HASTADA TEDAVİ YAKLAŞIMI</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Hastaya yeterli süre ayırın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Hastanın yaşam tarzı ile hastalık arasındaki ilişkiyi anladığından emin olun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Yaşam boyunca devam etmiş olan alışkanlıkları değiştirmenin zor olabileceğini ve yavaş yavaş ortaya çıkıp devam ettirilen değişikliğin genellikle daha kalıcı olduğunu kabul edin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Yaşam tarzı değişikliği yapmayı kabul etmesini sağlayın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Hastanın değiştirilecek risk faktörlerini belirleme işine katılmasını sağlayın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Değiştirilecek potansiyel engelleri araştırın</w:t>
      </w:r>
      <w:r w:rsidRPr="00E34782">
        <w:rPr>
          <w:rFonts w:ascii="Times New Roman" w:eastAsia="SimSun" w:hAnsi="Times New Roman" w:cs="Times New Roman"/>
          <w:b/>
          <w:lang w:eastAsia="zh-CN"/>
        </w:rPr>
        <w:t xml:space="preserve">                   </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Davranışlar ve sağlık arasındaki ilişkiyi anlamak için bireylere yardım edin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Davranış değişikliği konusundaki engelleri değerlendirmede bireylere yardımcı olun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Yaşam tarzı değişim planı tasarlayın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Tedavi planı geliştirin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Diğer sağlık çalışanlarını sürece katın</w:t>
      </w:r>
    </w:p>
    <w:p w:rsidR="00E34782" w:rsidRPr="00E34782" w:rsidRDefault="00E34782" w:rsidP="00E34782">
      <w:pPr>
        <w:widowControl w:val="0"/>
        <w:autoSpaceDE w:val="0"/>
        <w:autoSpaceDN w:val="0"/>
        <w:adjustRightInd w:val="0"/>
        <w:spacing w:after="120" w:line="240" w:lineRule="auto"/>
        <w:rPr>
          <w:rFonts w:ascii="Times New Roman" w:eastAsia="SimSun" w:hAnsi="Times New Roman" w:cs="Times New Roman"/>
          <w:lang w:eastAsia="zh-CN"/>
        </w:rPr>
      </w:pPr>
    </w:p>
    <w:p w:rsidR="00E34782" w:rsidRPr="00E34782" w:rsidRDefault="00E34782" w:rsidP="00E34782">
      <w:pPr>
        <w:widowControl w:val="0"/>
        <w:autoSpaceDE w:val="0"/>
        <w:autoSpaceDN w:val="0"/>
        <w:adjustRightInd w:val="0"/>
        <w:spacing w:after="200" w:line="276" w:lineRule="auto"/>
        <w:jc w:val="both"/>
        <w:rPr>
          <w:rFonts w:ascii="Times New Roman" w:eastAsia="SimSun" w:hAnsi="Times New Roman" w:cs="Times New Roman"/>
          <w:lang w:eastAsia="zh-CN"/>
        </w:rPr>
      </w:pPr>
    </w:p>
    <w:p w:rsidR="00E34782" w:rsidRPr="00E34782" w:rsidRDefault="00E34782" w:rsidP="00E34782">
      <w:pPr>
        <w:widowControl w:val="0"/>
        <w:autoSpaceDE w:val="0"/>
        <w:autoSpaceDN w:val="0"/>
        <w:adjustRightInd w:val="0"/>
        <w:spacing w:after="200" w:line="276" w:lineRule="auto"/>
        <w:jc w:val="center"/>
        <w:rPr>
          <w:rFonts w:ascii="Times New Roman" w:eastAsia="SimSun" w:hAnsi="Times New Roman" w:cs="Times New Roman"/>
          <w:bCs/>
          <w:sz w:val="24"/>
          <w:szCs w:val="24"/>
          <w:lang w:eastAsia="zh-CN"/>
        </w:rPr>
        <w:sectPr w:rsidR="00E34782" w:rsidRPr="00E34782" w:rsidSect="00505D80">
          <w:headerReference w:type="even" r:id="rId52"/>
          <w:headerReference w:type="default" r:id="rId53"/>
          <w:footerReference w:type="even" r:id="rId54"/>
          <w:footerReference w:type="default" r:id="rId55"/>
          <w:headerReference w:type="first" r:id="rId56"/>
          <w:footerReference w:type="first" r:id="rId57"/>
          <w:pgSz w:w="12240" w:h="15840" w:code="1"/>
          <w:pgMar w:top="1135" w:right="1183" w:bottom="709" w:left="1418" w:header="113" w:footer="397" w:gutter="0"/>
          <w:cols w:space="708"/>
          <w:noEndnote/>
          <w:docGrid w:linePitch="326"/>
        </w:sectPr>
      </w:pPr>
      <w:r w:rsidRPr="00E34782">
        <w:rPr>
          <w:rFonts w:ascii="Times New Roman" w:eastAsia="SimSun" w:hAnsi="Times New Roman" w:cs="Times New Roman"/>
          <w:lang w:eastAsia="zh-CN"/>
        </w:rPr>
        <w:br w:type="column"/>
      </w:r>
      <w:r w:rsidRPr="00E34782">
        <w:rPr>
          <w:rFonts w:ascii="Times New Roman" w:eastAsia="SimSun" w:hAnsi="Times New Roman" w:cs="Times New Roman"/>
          <w:noProof/>
          <w:sz w:val="24"/>
          <w:szCs w:val="24"/>
          <w:lang w:eastAsia="tr-TR"/>
        </w:rPr>
        <w:lastRenderedPageBreak/>
        <mc:AlternateContent>
          <mc:Choice Requires="wps">
            <w:drawing>
              <wp:anchor distT="0" distB="0" distL="114300" distR="114300" simplePos="0" relativeHeight="251812864" behindDoc="0" locked="0" layoutInCell="1" allowOverlap="1" wp14:anchorId="3270FE95" wp14:editId="33E36E93">
                <wp:simplePos x="0" y="0"/>
                <wp:positionH relativeFrom="column">
                  <wp:posOffset>5886450</wp:posOffset>
                </wp:positionH>
                <wp:positionV relativeFrom="paragraph">
                  <wp:posOffset>7138035</wp:posOffset>
                </wp:positionV>
                <wp:extent cx="197485" cy="108585"/>
                <wp:effectExtent l="76200" t="38100" r="31115" b="100965"/>
                <wp:wrapNone/>
                <wp:docPr id="219" name="Sağ Ok 219"/>
                <wp:cNvGraphicFramePr/>
                <a:graphic xmlns:a="http://schemas.openxmlformats.org/drawingml/2006/main">
                  <a:graphicData uri="http://schemas.microsoft.com/office/word/2010/wordprocessingShape">
                    <wps:wsp>
                      <wps:cNvSpPr/>
                      <wps:spPr>
                        <a:xfrm>
                          <a:off x="0" y="0"/>
                          <a:ext cx="197485" cy="108585"/>
                        </a:xfrm>
                        <a:prstGeom prst="rightArrow">
                          <a:avLst/>
                        </a:prstGeom>
                        <a:solidFill>
                          <a:srgbClr val="1F497D">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6FE53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219" o:spid="_x0000_s1026" type="#_x0000_t13" style="position:absolute;margin-left:463.5pt;margin-top:562.05pt;width:15.55pt;height:8.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" adj="15662" fillcolor="#17375e" stroked="f">
                <v:shadow on="t" color="black" opacity="22937f" origin=",.5" offset="0,.63889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08768" behindDoc="0" locked="0" layoutInCell="1" allowOverlap="1" wp14:anchorId="3715CC14" wp14:editId="5A42EA77">
                <wp:simplePos x="0" y="0"/>
                <wp:positionH relativeFrom="column">
                  <wp:posOffset>2980373</wp:posOffset>
                </wp:positionH>
                <wp:positionV relativeFrom="paragraph">
                  <wp:posOffset>4687570</wp:posOffset>
                </wp:positionV>
                <wp:extent cx="264795" cy="112395"/>
                <wp:effectExtent l="57150" t="38100" r="40005" b="97155"/>
                <wp:wrapNone/>
                <wp:docPr id="230" name="Sol Sağ Ok 230"/>
                <wp:cNvGraphicFramePr/>
                <a:graphic xmlns:a="http://schemas.openxmlformats.org/drawingml/2006/main">
                  <a:graphicData uri="http://schemas.microsoft.com/office/word/2010/wordprocessingShape">
                    <wps:wsp>
                      <wps:cNvSpPr/>
                      <wps:spPr>
                        <a:xfrm>
                          <a:off x="0" y="0"/>
                          <a:ext cx="264795" cy="112395"/>
                        </a:xfrm>
                        <a:prstGeom prst="leftRight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DEA90A"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Sol Sağ Ok 230" o:spid="_x0000_s1026" type="#_x0000_t69" style="position:absolute;margin-left:234.7pt;margin-top:369.1pt;width:20.85pt;height:8.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" adj="4584"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50400" behindDoc="0" locked="0" layoutInCell="1" allowOverlap="1" wp14:anchorId="5429B0D8" wp14:editId="5E723199">
                <wp:simplePos x="0" y="0"/>
                <wp:positionH relativeFrom="page">
                  <wp:align>center</wp:align>
                </wp:positionH>
                <wp:positionV relativeFrom="paragraph">
                  <wp:posOffset>6177280</wp:posOffset>
                </wp:positionV>
                <wp:extent cx="282460" cy="112815"/>
                <wp:effectExtent l="57150" t="38100" r="41910" b="97155"/>
                <wp:wrapNone/>
                <wp:docPr id="243" name="Sol Sağ Ok 243"/>
                <wp:cNvGraphicFramePr/>
                <a:graphic xmlns:a="http://schemas.openxmlformats.org/drawingml/2006/main">
                  <a:graphicData uri="http://schemas.microsoft.com/office/word/2010/wordprocessingShape">
                    <wps:wsp>
                      <wps:cNvSpPr/>
                      <wps:spPr>
                        <a:xfrm>
                          <a:off x="0" y="0"/>
                          <a:ext cx="282460" cy="112815"/>
                        </a:xfrm>
                        <a:prstGeom prst="leftRight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1803F" id="Sol Sağ Ok 243" o:spid="_x0000_s1026" type="#_x0000_t69" style="position:absolute;margin-left:0;margin-top:486.4pt;width:22.25pt;height:8.9pt;z-index:2517504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" adj="4314" fillcolor="#ffa2a1" strokecolor="#be4b48">
                <v:fill color2="#ffe5e5" rotate="t" angle="180" colors="0 #ffa2a1;22938f #ffbebd;1 #ffe5e5" focus="100%" type="gradient"/>
                <v:shadow on="t" color="black" opacity="24903f" origin=",.5" offset="0,.55556mm"/>
                <w10:wrap anchorx="page"/>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23104" behindDoc="0" locked="0" layoutInCell="1" allowOverlap="1" wp14:anchorId="5DE5A055" wp14:editId="4D44D058">
                <wp:simplePos x="0" y="0"/>
                <wp:positionH relativeFrom="column">
                  <wp:posOffset>316865</wp:posOffset>
                </wp:positionH>
                <wp:positionV relativeFrom="paragraph">
                  <wp:posOffset>8810625</wp:posOffset>
                </wp:positionV>
                <wp:extent cx="5842635" cy="349250"/>
                <wp:effectExtent l="76200" t="57150" r="100965" b="107950"/>
                <wp:wrapSquare wrapText="bothSides"/>
                <wp:docPr id="142" name="Metin Kutusu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635" cy="349250"/>
                        </a:xfrm>
                        <a:prstGeom prst="rect">
                          <a:avLst/>
                        </a:prstGeom>
                        <a:solidFill>
                          <a:srgbClr val="FF6565"/>
                        </a:solidFill>
                        <a:ln w="9525"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rsidR="00396EE0" w:rsidRPr="004F15A9" w:rsidRDefault="00396EE0" w:rsidP="00E34782">
                            <w:pPr>
                              <w:tabs>
                                <w:tab w:val="left" w:pos="142"/>
                              </w:tabs>
                              <w:spacing w:line="254" w:lineRule="auto"/>
                              <w:rPr>
                                <w:rFonts w:eastAsia="Calibri"/>
                                <w:b/>
                                <w:bCs/>
                                <w:color w:val="FFFFFF"/>
                                <w:kern w:val="24"/>
                                <w:sz w:val="16"/>
                                <w:szCs w:val="16"/>
                              </w:rPr>
                            </w:pPr>
                            <w:r w:rsidRPr="004F15A9">
                              <w:rPr>
                                <w:rFonts w:eastAsia="Calibri"/>
                                <w:b/>
                                <w:bCs/>
                                <w:color w:val="FFFFFF"/>
                                <w:kern w:val="24"/>
                                <w:sz w:val="16"/>
                                <w:szCs w:val="16"/>
                              </w:rPr>
                              <w:t>Üçlü antihipertansif ilaç (Bir tanesi diüretik olmak üzere) ile kan basıncı kontrol altında değilse hipertansiyon konusunda uzman hekimlere (</w:t>
                            </w:r>
                            <w:r w:rsidRPr="004F15A9">
                              <w:rPr>
                                <w:b/>
                                <w:color w:val="FFFFFF"/>
                                <w:sz w:val="16"/>
                                <w:szCs w:val="18"/>
                              </w:rPr>
                              <w:t xml:space="preserve">İç hastalıkları/Nefroloji/Kardiyoloji) </w:t>
                            </w:r>
                            <w:r w:rsidRPr="004F15A9">
                              <w:rPr>
                                <w:rFonts w:eastAsia="Calibri"/>
                                <w:b/>
                                <w:bCs/>
                                <w:color w:val="FFFFFF"/>
                                <w:kern w:val="24"/>
                                <w:sz w:val="16"/>
                                <w:szCs w:val="16"/>
                              </w:rPr>
                              <w:t xml:space="preserve"> yönlendirin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5A055" id="Metin Kutusu 142" o:spid="_x0000_s1064" type="#_x0000_t202" style="position:absolute;left:0;text-align:left;margin-left:24.95pt;margin-top:693.75pt;width:460.05pt;height:2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" fillcolor="#ff6565" stroked="f">
                <v:shadow on="t" color="black" opacity="20971f" offset="0,2.2pt"/>
                <v:textbox>
                  <w:txbxContent>
                    <w:p w:rsidR="00396EE0" w:rsidRPr="004F15A9" w:rsidRDefault="00396EE0" w:rsidP="00E34782">
                      <w:pPr>
                        <w:tabs>
                          <w:tab w:val="left" w:pos="142"/>
                        </w:tabs>
                        <w:spacing w:line="254" w:lineRule="auto"/>
                        <w:rPr>
                          <w:rFonts w:eastAsia="Calibri"/>
                          <w:b/>
                          <w:bCs/>
                          <w:color w:val="FFFFFF"/>
                          <w:kern w:val="24"/>
                          <w:sz w:val="16"/>
                          <w:szCs w:val="16"/>
                        </w:rPr>
                      </w:pPr>
                      <w:r w:rsidRPr="004F15A9">
                        <w:rPr>
                          <w:rFonts w:eastAsia="Calibri"/>
                          <w:b/>
                          <w:bCs/>
                          <w:color w:val="FFFFFF"/>
                          <w:kern w:val="24"/>
                          <w:sz w:val="16"/>
                          <w:szCs w:val="16"/>
                        </w:rPr>
                        <w:t>Üçlü antihipertansif ilaç (Bir tanesi diüretik olmak üzere) ile kan basıncı kontrol altında değilse hipertansiyon konusunda uzman hekimlere (</w:t>
                      </w:r>
                      <w:r w:rsidRPr="004F15A9">
                        <w:rPr>
                          <w:b/>
                          <w:color w:val="FFFFFF"/>
                          <w:sz w:val="16"/>
                          <w:szCs w:val="18"/>
                        </w:rPr>
                        <w:t xml:space="preserve">İç hastalıkları/Nefroloji/Kardiyoloji) </w:t>
                      </w:r>
                      <w:r w:rsidRPr="004F15A9">
                        <w:rPr>
                          <w:rFonts w:eastAsia="Calibri"/>
                          <w:b/>
                          <w:bCs/>
                          <w:color w:val="FFFFFF"/>
                          <w:kern w:val="24"/>
                          <w:sz w:val="16"/>
                          <w:szCs w:val="16"/>
                        </w:rPr>
                        <w:t xml:space="preserve"> yönlendirin</w:t>
                      </w:r>
                    </w:p>
                  </w:txbxContent>
                </v:textbox>
                <w10:wrap type="square"/>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07744" behindDoc="0" locked="0" layoutInCell="1" allowOverlap="1" wp14:anchorId="63F99649" wp14:editId="790751F2">
                <wp:simplePos x="0" y="0"/>
                <wp:positionH relativeFrom="column">
                  <wp:posOffset>4658995</wp:posOffset>
                </wp:positionH>
                <wp:positionV relativeFrom="paragraph">
                  <wp:posOffset>8488045</wp:posOffset>
                </wp:positionV>
                <wp:extent cx="136525" cy="181610"/>
                <wp:effectExtent l="57150" t="38100" r="34925" b="104140"/>
                <wp:wrapNone/>
                <wp:docPr id="232" name="Aşağı Ok 232"/>
                <wp:cNvGraphicFramePr/>
                <a:graphic xmlns:a="http://schemas.openxmlformats.org/drawingml/2006/main">
                  <a:graphicData uri="http://schemas.microsoft.com/office/word/2010/wordprocessingShape">
                    <wps:wsp>
                      <wps:cNvSpPr/>
                      <wps:spPr>
                        <a:xfrm>
                          <a:off x="0" y="0"/>
                          <a:ext cx="136525" cy="181610"/>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1E19B55" id="Aşağı Ok 232" o:spid="_x0000_s1026" type="#_x0000_t67" style="position:absolute;margin-left:366.85pt;margin-top:668.35pt;width:10.75pt;height:14.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" adj="13481"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06720" behindDoc="0" locked="0" layoutInCell="1" allowOverlap="1" wp14:anchorId="28DFB28B" wp14:editId="28D13B44">
                <wp:simplePos x="0" y="0"/>
                <wp:positionH relativeFrom="column">
                  <wp:posOffset>1133475</wp:posOffset>
                </wp:positionH>
                <wp:positionV relativeFrom="paragraph">
                  <wp:posOffset>8387715</wp:posOffset>
                </wp:positionV>
                <wp:extent cx="124460" cy="175895"/>
                <wp:effectExtent l="57150" t="38100" r="46990" b="90805"/>
                <wp:wrapNone/>
                <wp:docPr id="234" name="Aşağı Ok 234"/>
                <wp:cNvGraphicFramePr/>
                <a:graphic xmlns:a="http://schemas.openxmlformats.org/drawingml/2006/main">
                  <a:graphicData uri="http://schemas.microsoft.com/office/word/2010/wordprocessingShape">
                    <wps:wsp>
                      <wps:cNvSpPr/>
                      <wps:spPr>
                        <a:xfrm>
                          <a:off x="0" y="0"/>
                          <a:ext cx="124460" cy="17589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1772E2" id="Aşağı Ok 234" o:spid="_x0000_s1026" type="#_x0000_t67" style="position:absolute;margin-left:89.25pt;margin-top:660.45pt;width:9.8pt;height:13.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" adj="1395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05696" behindDoc="0" locked="0" layoutInCell="1" allowOverlap="1" wp14:anchorId="7DDB5F17" wp14:editId="63DBE8D1">
                <wp:simplePos x="0" y="0"/>
                <wp:positionH relativeFrom="margin">
                  <wp:posOffset>3504565</wp:posOffset>
                </wp:positionH>
                <wp:positionV relativeFrom="paragraph">
                  <wp:posOffset>8099425</wp:posOffset>
                </wp:positionV>
                <wp:extent cx="2582545" cy="361950"/>
                <wp:effectExtent l="57150" t="38100" r="65405" b="76200"/>
                <wp:wrapNone/>
                <wp:docPr id="233" name="Metin Kutusu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2545" cy="3619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a:extLst/>
                      </wps:spPr>
                      <wps:txbx>
                        <w:txbxContent>
                          <w:p w:rsidR="00396EE0" w:rsidRPr="00F31E11" w:rsidRDefault="00396EE0" w:rsidP="00E34782">
                            <w:pPr>
                              <w:tabs>
                                <w:tab w:val="left" w:pos="142"/>
                              </w:tabs>
                              <w:spacing w:line="254" w:lineRule="auto"/>
                              <w:ind w:left="141"/>
                              <w:rPr>
                                <w:rFonts w:eastAsia="Calibri"/>
                                <w:bCs/>
                                <w:kern w:val="24"/>
                                <w:sz w:val="16"/>
                                <w:szCs w:val="16"/>
                              </w:rPr>
                            </w:pPr>
                            <w:r w:rsidRPr="00F31E11">
                              <w:rPr>
                                <w:rFonts w:eastAsia="Calibri"/>
                                <w:bCs/>
                                <w:kern w:val="24"/>
                                <w:sz w:val="16"/>
                                <w:szCs w:val="16"/>
                              </w:rPr>
                              <w:t>Kan basıncı hedefine ulaşmayan hastanın İlaç dozlarını tolere edilebildiği maksimum düzeye çıkın.</w:t>
                            </w:r>
                          </w:p>
                          <w:p w:rsidR="00396EE0" w:rsidRPr="00F31E11" w:rsidRDefault="00396EE0" w:rsidP="00E34782">
                            <w:pPr>
                              <w:tabs>
                                <w:tab w:val="left" w:pos="142"/>
                              </w:tabs>
                              <w:spacing w:line="254" w:lineRule="auto"/>
                              <w:rPr>
                                <w:rFonts w:eastAsia="Calibri"/>
                                <w:bCs/>
                                <w:kern w:val="24"/>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DB5F17" id="Metin Kutusu 233" o:spid="_x0000_s1065" type="#_x0000_t202" style="position:absolute;left:0;text-align:left;margin-left:275.95pt;margin-top:637.75pt;width:203.35pt;height:28.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" fillcolor="#a3c4ff" stroked="f">
                <v:fill color2="#e5eeff" rotate="t" angle="180" colors="0 #a3c4ff;22938f #bfd5ff;1 #e5eeff" focus="100%" type="gradient"/>
                <v:shadow on="t" color="black" opacity="24903f" origin=",.5" offset="0,.55556mm"/>
                <v:textbox>
                  <w:txbxContent>
                    <w:p w:rsidR="00396EE0" w:rsidRPr="00F31E11" w:rsidRDefault="00396EE0" w:rsidP="00E34782">
                      <w:pPr>
                        <w:tabs>
                          <w:tab w:val="left" w:pos="142"/>
                        </w:tabs>
                        <w:spacing w:line="254" w:lineRule="auto"/>
                        <w:ind w:left="141"/>
                        <w:rPr>
                          <w:rFonts w:eastAsia="Calibri"/>
                          <w:bCs/>
                          <w:kern w:val="24"/>
                          <w:sz w:val="16"/>
                          <w:szCs w:val="16"/>
                        </w:rPr>
                      </w:pPr>
                      <w:r w:rsidRPr="00F31E11">
                        <w:rPr>
                          <w:rFonts w:eastAsia="Calibri"/>
                          <w:bCs/>
                          <w:kern w:val="24"/>
                          <w:sz w:val="16"/>
                          <w:szCs w:val="16"/>
                        </w:rPr>
                        <w:t>Kan basıncı hedefine ulaşmayan hastanın İlaç dozlarını tolere edilebildiği maksimum düzeye çıkın.</w:t>
                      </w:r>
                    </w:p>
                    <w:p w:rsidR="00396EE0" w:rsidRPr="00F31E11" w:rsidRDefault="00396EE0" w:rsidP="00E34782">
                      <w:pPr>
                        <w:tabs>
                          <w:tab w:val="left" w:pos="142"/>
                        </w:tabs>
                        <w:spacing w:line="254" w:lineRule="auto"/>
                        <w:rPr>
                          <w:rFonts w:eastAsia="Calibri"/>
                          <w:bCs/>
                          <w:kern w:val="24"/>
                          <w:sz w:val="16"/>
                          <w:szCs w:val="16"/>
                        </w:rPr>
                      </w:pPr>
                    </w:p>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55520" behindDoc="0" locked="0" layoutInCell="1" allowOverlap="1" wp14:anchorId="067F96AF" wp14:editId="67C47B9B">
                <wp:simplePos x="0" y="0"/>
                <wp:positionH relativeFrom="margin">
                  <wp:posOffset>242570</wp:posOffset>
                </wp:positionH>
                <wp:positionV relativeFrom="paragraph">
                  <wp:posOffset>8046720</wp:posOffset>
                </wp:positionV>
                <wp:extent cx="2517775" cy="323850"/>
                <wp:effectExtent l="57150" t="38100" r="53975" b="76200"/>
                <wp:wrapNone/>
                <wp:docPr id="236" name="Metin Kutusu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3238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a:extLst/>
                      </wps:spPr>
                      <wps:txbx>
                        <w:txbxContent>
                          <w:p w:rsidR="00396EE0" w:rsidRPr="00F31E11" w:rsidRDefault="00396EE0" w:rsidP="00E34782">
                            <w:pPr>
                              <w:pStyle w:val="ListeParagraf"/>
                              <w:tabs>
                                <w:tab w:val="left" w:pos="142"/>
                              </w:tabs>
                              <w:spacing w:after="0" w:line="254" w:lineRule="auto"/>
                              <w:ind w:left="0"/>
                              <w:rPr>
                                <w:rFonts w:ascii="Times New Roman" w:hAnsi="Times New Roman"/>
                                <w:bCs/>
                                <w:kern w:val="24"/>
                                <w:sz w:val="16"/>
                                <w:szCs w:val="16"/>
                              </w:rPr>
                            </w:pPr>
                            <w:r w:rsidRPr="00F31E11">
                              <w:rPr>
                                <w:rFonts w:ascii="Times New Roman" w:hAnsi="Times New Roman"/>
                                <w:bCs/>
                                <w:kern w:val="24"/>
                                <w:sz w:val="16"/>
                                <w:szCs w:val="16"/>
                              </w:rPr>
                              <w:t>Kan basıncı hedefine ulaşmayan hastanın yaşam tarzı değişiklikleri önerilerini kontrol edin.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7F96AF" id="Metin Kutusu 236" o:spid="_x0000_s1066" type="#_x0000_t202" style="position:absolute;left:0;text-align:left;margin-left:19.1pt;margin-top:633.6pt;width:198.25pt;height:25.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" fillcolor="#a3c4ff" stroked="f">
                <v:fill color2="#e5eeff" rotate="t" angle="180" colors="0 #a3c4ff;22938f #bfd5ff;1 #e5eeff" focus="100%" type="gradient"/>
                <v:shadow on="t" color="black" opacity="24903f" origin=",.5" offset="0,.55556mm"/>
                <v:textbox>
                  <w:txbxContent>
                    <w:p w:rsidR="00396EE0" w:rsidRPr="00F31E11" w:rsidRDefault="00396EE0" w:rsidP="00E34782">
                      <w:pPr>
                        <w:pStyle w:val="ListeParagraf"/>
                        <w:tabs>
                          <w:tab w:val="left" w:pos="142"/>
                        </w:tabs>
                        <w:spacing w:after="0" w:line="254" w:lineRule="auto"/>
                        <w:ind w:left="0"/>
                        <w:rPr>
                          <w:rFonts w:ascii="Times New Roman" w:hAnsi="Times New Roman"/>
                          <w:bCs/>
                          <w:kern w:val="24"/>
                          <w:sz w:val="16"/>
                          <w:szCs w:val="16"/>
                        </w:rPr>
                      </w:pPr>
                      <w:r w:rsidRPr="00F31E11">
                        <w:rPr>
                          <w:rFonts w:ascii="Times New Roman" w:hAnsi="Times New Roman"/>
                          <w:bCs/>
                          <w:kern w:val="24"/>
                          <w:sz w:val="16"/>
                          <w:szCs w:val="16"/>
                        </w:rPr>
                        <w:t>Kan basıncı hedefine ulaşmayan hastanın yaşam tarzı değişiklikleri önerilerini kontrol edin.</w:t>
                      </w:r>
                    </w:p>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09792" behindDoc="0" locked="0" layoutInCell="1" allowOverlap="1" wp14:anchorId="77C6E6CF" wp14:editId="24919CEB">
                <wp:simplePos x="0" y="0"/>
                <wp:positionH relativeFrom="column">
                  <wp:posOffset>4601210</wp:posOffset>
                </wp:positionH>
                <wp:positionV relativeFrom="paragraph">
                  <wp:posOffset>7869555</wp:posOffset>
                </wp:positionV>
                <wp:extent cx="116205" cy="175895"/>
                <wp:effectExtent l="57150" t="38100" r="55245" b="90805"/>
                <wp:wrapNone/>
                <wp:docPr id="231" name="Aşağı Ok 231"/>
                <wp:cNvGraphicFramePr/>
                <a:graphic xmlns:a="http://schemas.openxmlformats.org/drawingml/2006/main">
                  <a:graphicData uri="http://schemas.microsoft.com/office/word/2010/wordprocessingShape">
                    <wps:wsp>
                      <wps:cNvSpPr/>
                      <wps:spPr>
                        <a:xfrm>
                          <a:off x="0" y="0"/>
                          <a:ext cx="116205" cy="17589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FBAC509" id="Aşağı Ok 231" o:spid="_x0000_s1026" type="#_x0000_t67" style="position:absolute;margin-left:362.3pt;margin-top:619.65pt;width:9.15pt;height:13.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" adj="14465"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04672" behindDoc="0" locked="0" layoutInCell="1" allowOverlap="1" wp14:anchorId="013DB7D2" wp14:editId="37C19B9A">
                <wp:simplePos x="0" y="0"/>
                <wp:positionH relativeFrom="column">
                  <wp:posOffset>1116330</wp:posOffset>
                </wp:positionH>
                <wp:positionV relativeFrom="paragraph">
                  <wp:posOffset>7873365</wp:posOffset>
                </wp:positionV>
                <wp:extent cx="124460" cy="175895"/>
                <wp:effectExtent l="57150" t="38100" r="46990" b="90805"/>
                <wp:wrapNone/>
                <wp:docPr id="235" name="Aşağı Ok 235"/>
                <wp:cNvGraphicFramePr/>
                <a:graphic xmlns:a="http://schemas.openxmlformats.org/drawingml/2006/main">
                  <a:graphicData uri="http://schemas.microsoft.com/office/word/2010/wordprocessingShape">
                    <wps:wsp>
                      <wps:cNvSpPr/>
                      <wps:spPr>
                        <a:xfrm>
                          <a:off x="0" y="0"/>
                          <a:ext cx="124460" cy="17589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FF4529A" id="Aşağı Ok 235" o:spid="_x0000_s1026" type="#_x0000_t67" style="position:absolute;margin-left:87.9pt;margin-top:619.95pt;width:9.8pt;height:13.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" adj="1395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44256" behindDoc="0" locked="0" layoutInCell="1" allowOverlap="1" wp14:anchorId="197B3226" wp14:editId="263F9A86">
                <wp:simplePos x="0" y="0"/>
                <wp:positionH relativeFrom="column">
                  <wp:posOffset>321945</wp:posOffset>
                </wp:positionH>
                <wp:positionV relativeFrom="paragraph">
                  <wp:posOffset>7468235</wp:posOffset>
                </wp:positionV>
                <wp:extent cx="5842635" cy="349250"/>
                <wp:effectExtent l="76200" t="57150" r="100965" b="107950"/>
                <wp:wrapSquare wrapText="bothSides"/>
                <wp:docPr id="249" name="Metin Kutusu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635" cy="349250"/>
                        </a:xfrm>
                        <a:prstGeom prst="rect">
                          <a:avLst/>
                        </a:prstGeom>
                        <a:solidFill>
                          <a:srgbClr val="FF6565"/>
                        </a:solidFill>
                        <a:ln w="9525"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rsidR="00396EE0" w:rsidRPr="004F15A9" w:rsidRDefault="00396EE0" w:rsidP="00E34782">
                            <w:pPr>
                              <w:tabs>
                                <w:tab w:val="left" w:pos="142"/>
                              </w:tabs>
                              <w:spacing w:line="254" w:lineRule="auto"/>
                              <w:rPr>
                                <w:rFonts w:eastAsia="Calibri"/>
                                <w:b/>
                                <w:bCs/>
                                <w:color w:val="FFFFFF"/>
                                <w:kern w:val="24"/>
                                <w:sz w:val="16"/>
                                <w:szCs w:val="16"/>
                              </w:rPr>
                            </w:pPr>
                            <w:r w:rsidRPr="004F15A9">
                              <w:rPr>
                                <w:rFonts w:eastAsia="Calibri"/>
                                <w:b/>
                                <w:bCs/>
                                <w:color w:val="FFFFFF"/>
                                <w:kern w:val="24"/>
                                <w:sz w:val="16"/>
                                <w:szCs w:val="16"/>
                              </w:rPr>
                              <w:t>Üçlü Antihipertansif İlaç (Bir Tanesi Diüretik Olmak Üzere) İle Kan Basıncı Kontrol Altında Değilse Hipertansiyon Konusunda Uzman Hekimlere (</w:t>
                            </w:r>
                            <w:r w:rsidRPr="004F15A9">
                              <w:rPr>
                                <w:b/>
                                <w:color w:val="FFFFFF"/>
                                <w:sz w:val="16"/>
                                <w:szCs w:val="18"/>
                              </w:rPr>
                              <w:t xml:space="preserve">İç Hastalıkları/Nefroloji/Kardiyoloji) </w:t>
                            </w:r>
                            <w:r w:rsidRPr="004F15A9">
                              <w:rPr>
                                <w:rFonts w:eastAsia="Calibri"/>
                                <w:b/>
                                <w:bCs/>
                                <w:color w:val="FFFFFF"/>
                                <w:kern w:val="24"/>
                                <w:sz w:val="16"/>
                                <w:szCs w:val="16"/>
                              </w:rPr>
                              <w:t xml:space="preserve"> Yönlendirin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B3226" id="Metin Kutusu 249" o:spid="_x0000_s1067" type="#_x0000_t202" style="position:absolute;left:0;text-align:left;margin-left:25.35pt;margin-top:588.05pt;width:460.05pt;height:2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" fillcolor="#ff6565" stroked="f">
                <v:shadow on="t" color="black" opacity="20971f" offset="0,2.2pt"/>
                <v:textbox>
                  <w:txbxContent>
                    <w:p w:rsidR="00396EE0" w:rsidRPr="004F15A9" w:rsidRDefault="00396EE0" w:rsidP="00E34782">
                      <w:pPr>
                        <w:tabs>
                          <w:tab w:val="left" w:pos="142"/>
                        </w:tabs>
                        <w:spacing w:line="254" w:lineRule="auto"/>
                        <w:rPr>
                          <w:rFonts w:eastAsia="Calibri"/>
                          <w:b/>
                          <w:bCs/>
                          <w:color w:val="FFFFFF"/>
                          <w:kern w:val="24"/>
                          <w:sz w:val="16"/>
                          <w:szCs w:val="16"/>
                        </w:rPr>
                      </w:pPr>
                      <w:r w:rsidRPr="004F15A9">
                        <w:rPr>
                          <w:rFonts w:eastAsia="Calibri"/>
                          <w:b/>
                          <w:bCs/>
                          <w:color w:val="FFFFFF"/>
                          <w:kern w:val="24"/>
                          <w:sz w:val="16"/>
                          <w:szCs w:val="16"/>
                        </w:rPr>
                        <w:t>Üçlü Antihipertansif İlaç (Bir Tanesi Diüretik Olmak Üzere) İle Kan Basıncı Kontrol Altında Değilse Hipertansiyon Konusunda Uzman Hekimlere (</w:t>
                      </w:r>
                      <w:r w:rsidRPr="004F15A9">
                        <w:rPr>
                          <w:b/>
                          <w:color w:val="FFFFFF"/>
                          <w:sz w:val="16"/>
                          <w:szCs w:val="18"/>
                        </w:rPr>
                        <w:t xml:space="preserve">İç Hastalıkları/Nefroloji/Kardiyoloji) </w:t>
                      </w:r>
                      <w:r w:rsidRPr="004F15A9">
                        <w:rPr>
                          <w:rFonts w:eastAsia="Calibri"/>
                          <w:b/>
                          <w:bCs/>
                          <w:color w:val="FFFFFF"/>
                          <w:kern w:val="24"/>
                          <w:sz w:val="16"/>
                          <w:szCs w:val="16"/>
                        </w:rPr>
                        <w:t xml:space="preserve"> Yönlendirin</w:t>
                      </w:r>
                    </w:p>
                  </w:txbxContent>
                </v:textbox>
                <w10:wrap type="square"/>
              </v:shape>
            </w:pict>
          </mc:Fallback>
        </mc:AlternateContent>
      </w:r>
      <w:r w:rsidRPr="00E34782">
        <w:rPr>
          <w:rFonts w:ascii="Times New Roman" w:eastAsia="SimSun" w:hAnsi="Times New Roman" w:cs="Times New Roman"/>
          <w:bCs/>
          <w:noProof/>
          <w:sz w:val="24"/>
          <w:szCs w:val="24"/>
          <w:lang w:eastAsia="tr-TR"/>
        </w:rPr>
        <mc:AlternateContent>
          <mc:Choice Requires="wps">
            <w:drawing>
              <wp:anchor distT="0" distB="0" distL="114300" distR="114300" simplePos="0" relativeHeight="251821056" behindDoc="0" locked="0" layoutInCell="1" allowOverlap="1" wp14:anchorId="7117BB6D" wp14:editId="367E4001">
                <wp:simplePos x="0" y="0"/>
                <wp:positionH relativeFrom="column">
                  <wp:posOffset>4580890</wp:posOffset>
                </wp:positionH>
                <wp:positionV relativeFrom="paragraph">
                  <wp:posOffset>7279005</wp:posOffset>
                </wp:positionV>
                <wp:extent cx="122143" cy="188117"/>
                <wp:effectExtent l="57150" t="38100" r="49530" b="97790"/>
                <wp:wrapNone/>
                <wp:docPr id="271" name="Aşağı Ok 271"/>
                <wp:cNvGraphicFramePr/>
                <a:graphic xmlns:a="http://schemas.openxmlformats.org/drawingml/2006/main">
                  <a:graphicData uri="http://schemas.microsoft.com/office/word/2010/wordprocessingShape">
                    <wps:wsp>
                      <wps:cNvSpPr/>
                      <wps:spPr>
                        <a:xfrm>
                          <a:off x="0" y="0"/>
                          <a:ext cx="122143" cy="188117"/>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E2BE48" id="Aşağı Ok 271" o:spid="_x0000_s1026" type="#_x0000_t67" style="position:absolute;margin-left:360.7pt;margin-top:573.15pt;width:9.6pt;height:14.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" adj="1458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bCs/>
          <w:noProof/>
          <w:sz w:val="24"/>
          <w:szCs w:val="24"/>
          <w:lang w:eastAsia="tr-TR"/>
        </w:rPr>
        <mc:AlternateContent>
          <mc:Choice Requires="wps">
            <w:drawing>
              <wp:anchor distT="0" distB="0" distL="114300" distR="114300" simplePos="0" relativeHeight="251820032" behindDoc="0" locked="0" layoutInCell="1" allowOverlap="1" wp14:anchorId="246A4680" wp14:editId="1C1F51B4">
                <wp:simplePos x="0" y="0"/>
                <wp:positionH relativeFrom="column">
                  <wp:posOffset>1114425</wp:posOffset>
                </wp:positionH>
                <wp:positionV relativeFrom="paragraph">
                  <wp:posOffset>7247255</wp:posOffset>
                </wp:positionV>
                <wp:extent cx="116205" cy="217805"/>
                <wp:effectExtent l="57150" t="38100" r="55245" b="86995"/>
                <wp:wrapNone/>
                <wp:docPr id="270" name="Aşağı Ok 270"/>
                <wp:cNvGraphicFramePr/>
                <a:graphic xmlns:a="http://schemas.openxmlformats.org/drawingml/2006/main">
                  <a:graphicData uri="http://schemas.microsoft.com/office/word/2010/wordprocessingShape">
                    <wps:wsp>
                      <wps:cNvSpPr/>
                      <wps:spPr>
                        <a:xfrm>
                          <a:off x="0" y="0"/>
                          <a:ext cx="116205"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163EEAF" id="Aşağı Ok 270" o:spid="_x0000_s1026" type="#_x0000_t67" style="position:absolute;margin-left:87.75pt;margin-top:570.65pt;width:9.15pt;height:17.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" adj="1583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749376" behindDoc="0" locked="0" layoutInCell="1" allowOverlap="1" wp14:anchorId="788E1884" wp14:editId="7E4F6DA5">
                <wp:simplePos x="0" y="0"/>
                <wp:positionH relativeFrom="margin">
                  <wp:posOffset>401320</wp:posOffset>
                </wp:positionH>
                <wp:positionV relativeFrom="paragraph">
                  <wp:posOffset>7038975</wp:posOffset>
                </wp:positionV>
                <wp:extent cx="5314950" cy="210185"/>
                <wp:effectExtent l="76200" t="57150" r="57150" b="113665"/>
                <wp:wrapSquare wrapText="bothSides"/>
                <wp:docPr id="244" name="Metin Kutusu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210185"/>
                        </a:xfrm>
                        <a:prstGeom prst="rect">
                          <a:avLst/>
                        </a:prstGeom>
                        <a:solidFill>
                          <a:srgbClr val="FF6565"/>
                        </a:solidFill>
                        <a:ln w="9525"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rsidR="00396EE0" w:rsidRPr="00F31E11" w:rsidRDefault="00396EE0" w:rsidP="00E34782">
                            <w:pPr>
                              <w:jc w:val="center"/>
                              <w:rPr>
                                <w:b/>
                                <w:color w:val="FFFFFF"/>
                                <w:sz w:val="16"/>
                                <w:szCs w:val="16"/>
                              </w:rPr>
                            </w:pPr>
                            <w:r w:rsidRPr="00F31E11">
                              <w:rPr>
                                <w:b/>
                                <w:color w:val="FFFFFF"/>
                                <w:sz w:val="16"/>
                                <w:szCs w:val="16"/>
                              </w:rPr>
                              <w:t xml:space="preserve">Kan Basıncı Hedefinize Ulaşmak İçin Hayat Tarzı Değişikliği ve İlaç Kullanımını Kontrol Edin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8E1884" id="Metin Kutusu 244" o:spid="_x0000_s1068" type="#_x0000_t202" style="position:absolute;left:0;text-align:left;margin-left:31.6pt;margin-top:554.25pt;width:418.5pt;height:16.5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" fillcolor="#ff6565" stroked="f">
                <v:shadow on="t" color="black" opacity="20971f" offset="0,2.2pt"/>
                <v:textbox>
                  <w:txbxContent>
                    <w:p w:rsidR="00396EE0" w:rsidRPr="00F31E11" w:rsidRDefault="00396EE0" w:rsidP="00E34782">
                      <w:pPr>
                        <w:jc w:val="center"/>
                        <w:rPr>
                          <w:b/>
                          <w:color w:val="FFFFFF"/>
                          <w:sz w:val="16"/>
                          <w:szCs w:val="16"/>
                        </w:rPr>
                      </w:pPr>
                      <w:r w:rsidRPr="00F31E11">
                        <w:rPr>
                          <w:b/>
                          <w:color w:val="FFFFFF"/>
                          <w:sz w:val="16"/>
                          <w:szCs w:val="16"/>
                        </w:rPr>
                        <w:t xml:space="preserve">Kan Basıncı Hedefinize Ulaşmak İçin Hayat Tarzı Değişikliği ve İlaç Kullanımını Kontrol Edin </w:t>
                      </w:r>
                    </w:p>
                  </w:txbxContent>
                </v:textbox>
                <w10:wrap type="square" anchorx="margin"/>
              </v:shape>
            </w:pict>
          </mc:Fallback>
        </mc:AlternateContent>
      </w:r>
      <w:r w:rsidRPr="00E34782">
        <w:rPr>
          <w:rFonts w:ascii="Times New Roman" w:eastAsia="SimSun" w:hAnsi="Times New Roman" w:cs="Times New Roman"/>
          <w:bCs/>
          <w:noProof/>
          <w:sz w:val="24"/>
          <w:szCs w:val="24"/>
          <w:lang w:eastAsia="tr-TR"/>
        </w:rPr>
        <mc:AlternateContent>
          <mc:Choice Requires="wps">
            <w:drawing>
              <wp:anchor distT="0" distB="0" distL="114300" distR="114300" simplePos="0" relativeHeight="251824128" behindDoc="0" locked="0" layoutInCell="1" allowOverlap="1" wp14:anchorId="482E5025" wp14:editId="33C5895D">
                <wp:simplePos x="0" y="0"/>
                <wp:positionH relativeFrom="column">
                  <wp:posOffset>1065530</wp:posOffset>
                </wp:positionH>
                <wp:positionV relativeFrom="paragraph">
                  <wp:posOffset>6784975</wp:posOffset>
                </wp:positionV>
                <wp:extent cx="116205" cy="217805"/>
                <wp:effectExtent l="57150" t="38100" r="55245" b="86995"/>
                <wp:wrapNone/>
                <wp:docPr id="143" name="Aşağı Ok 143"/>
                <wp:cNvGraphicFramePr/>
                <a:graphic xmlns:a="http://schemas.openxmlformats.org/drawingml/2006/main">
                  <a:graphicData uri="http://schemas.microsoft.com/office/word/2010/wordprocessingShape">
                    <wps:wsp>
                      <wps:cNvSpPr/>
                      <wps:spPr>
                        <a:xfrm>
                          <a:off x="0" y="0"/>
                          <a:ext cx="116205"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654B5E" id="Aşağı Ok 143" o:spid="_x0000_s1026" type="#_x0000_t67" style="position:absolute;margin-left:83.9pt;margin-top:534.25pt;width:9.15pt;height:17.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" adj="1583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bCs/>
          <w:noProof/>
          <w:sz w:val="24"/>
          <w:szCs w:val="24"/>
          <w:lang w:eastAsia="tr-TR"/>
        </w:rPr>
        <mc:AlternateContent>
          <mc:Choice Requires="wps">
            <w:drawing>
              <wp:anchor distT="0" distB="0" distL="114300" distR="114300" simplePos="0" relativeHeight="251825152" behindDoc="0" locked="0" layoutInCell="1" allowOverlap="1" wp14:anchorId="3C337A2B" wp14:editId="1DE2A51B">
                <wp:simplePos x="0" y="0"/>
                <wp:positionH relativeFrom="column">
                  <wp:posOffset>4540885</wp:posOffset>
                </wp:positionH>
                <wp:positionV relativeFrom="paragraph">
                  <wp:posOffset>6784975</wp:posOffset>
                </wp:positionV>
                <wp:extent cx="116205" cy="217805"/>
                <wp:effectExtent l="57150" t="38100" r="55245" b="86995"/>
                <wp:wrapNone/>
                <wp:docPr id="229" name="Aşağı Ok 229"/>
                <wp:cNvGraphicFramePr/>
                <a:graphic xmlns:a="http://schemas.openxmlformats.org/drawingml/2006/main">
                  <a:graphicData uri="http://schemas.microsoft.com/office/word/2010/wordprocessingShape">
                    <wps:wsp>
                      <wps:cNvSpPr/>
                      <wps:spPr>
                        <a:xfrm>
                          <a:off x="0" y="0"/>
                          <a:ext cx="116205"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1D2DF9" id="Aşağı Ok 229" o:spid="_x0000_s1026" type="#_x0000_t67" style="position:absolute;margin-left:357.55pt;margin-top:534.25pt;width:9.15pt;height:17.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" adj="1583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29920" behindDoc="0" locked="0" layoutInCell="1" allowOverlap="1" wp14:anchorId="1AE4BC5A" wp14:editId="541A7D5E">
                <wp:simplePos x="0" y="0"/>
                <wp:positionH relativeFrom="margin">
                  <wp:posOffset>3430270</wp:posOffset>
                </wp:positionH>
                <wp:positionV relativeFrom="paragraph">
                  <wp:posOffset>5921376</wp:posOffset>
                </wp:positionV>
                <wp:extent cx="2641600" cy="774700"/>
                <wp:effectExtent l="57150" t="38100" r="63500" b="82550"/>
                <wp:wrapNone/>
                <wp:docPr id="264" name="Metin Kutusu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7747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a:extLst/>
                      </wps:spPr>
                      <wps:txbx>
                        <w:txbxContent>
                          <w:p w:rsidR="00396EE0" w:rsidRPr="00FB584D" w:rsidRDefault="00396EE0" w:rsidP="00E34782">
                            <w:pPr>
                              <w:tabs>
                                <w:tab w:val="left" w:pos="142"/>
                              </w:tabs>
                              <w:spacing w:line="254" w:lineRule="auto"/>
                              <w:rPr>
                                <w:rFonts w:eastAsia="Calibri"/>
                                <w:bCs/>
                                <w:kern w:val="24"/>
                                <w:sz w:val="16"/>
                                <w:szCs w:val="16"/>
                              </w:rPr>
                            </w:pPr>
                            <w:r w:rsidRPr="00FB584D">
                              <w:rPr>
                                <w:rFonts w:eastAsia="Calibri"/>
                                <w:bCs/>
                                <w:kern w:val="24"/>
                                <w:sz w:val="16"/>
                                <w:szCs w:val="16"/>
                              </w:rPr>
                              <w:t>Kan basıncı hedefine ulaşmayan hastanın ilaç kullanımını ve dozunu kontrol edin;</w:t>
                            </w:r>
                          </w:p>
                          <w:p w:rsidR="00396EE0" w:rsidRPr="00FB584D" w:rsidRDefault="00396EE0" w:rsidP="00E34782">
                            <w:pPr>
                              <w:numPr>
                                <w:ilvl w:val="0"/>
                                <w:numId w:val="97"/>
                              </w:numPr>
                              <w:tabs>
                                <w:tab w:val="left" w:pos="142"/>
                              </w:tabs>
                              <w:spacing w:after="0" w:line="254" w:lineRule="auto"/>
                              <w:ind w:left="142" w:hanging="142"/>
                              <w:rPr>
                                <w:rFonts w:eastAsia="Calibri"/>
                                <w:bCs/>
                                <w:kern w:val="24"/>
                                <w:sz w:val="16"/>
                                <w:szCs w:val="16"/>
                              </w:rPr>
                            </w:pPr>
                            <w:r w:rsidRPr="00FB584D">
                              <w:rPr>
                                <w:rFonts w:eastAsia="Calibri"/>
                                <w:bCs/>
                                <w:kern w:val="24"/>
                                <w:sz w:val="16"/>
                                <w:szCs w:val="16"/>
                              </w:rPr>
                              <w:t>Tiyazid, ACEI, ARB, B blokerler ya da KKB ekleyerek dozunu ayarlayın.</w:t>
                            </w:r>
                          </w:p>
                          <w:p w:rsidR="00396EE0" w:rsidRPr="00EA57E3" w:rsidRDefault="00396EE0" w:rsidP="00E34782">
                            <w:pPr>
                              <w:numPr>
                                <w:ilvl w:val="0"/>
                                <w:numId w:val="97"/>
                              </w:numPr>
                              <w:tabs>
                                <w:tab w:val="left" w:pos="142"/>
                              </w:tabs>
                              <w:spacing w:after="0" w:line="254" w:lineRule="auto"/>
                              <w:ind w:left="0" w:firstLine="0"/>
                              <w:rPr>
                                <w:rFonts w:eastAsia="Calibri"/>
                                <w:bCs/>
                                <w:kern w:val="24"/>
                                <w:sz w:val="18"/>
                                <w:szCs w:val="18"/>
                              </w:rPr>
                            </w:pPr>
                            <w:r w:rsidRPr="00FB584D">
                              <w:rPr>
                                <w:rFonts w:eastAsia="Calibri"/>
                                <w:bCs/>
                                <w:kern w:val="24"/>
                                <w:sz w:val="16"/>
                                <w:szCs w:val="16"/>
                              </w:rPr>
                              <w:t>ACEI ve ARB’nin birlikte kullanımından kaçının</w:t>
                            </w:r>
                            <w:r w:rsidRPr="00EA57E3">
                              <w:rPr>
                                <w:rFonts w:eastAsia="Calibri"/>
                                <w:bCs/>
                                <w:kern w:val="24"/>
                                <w:sz w:val="18"/>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E4BC5A" id="Metin Kutusu 264" o:spid="_x0000_s1069" type="#_x0000_t202" style="position:absolute;left:0;text-align:left;margin-left:270.1pt;margin-top:466.25pt;width:208pt;height:61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" fillcolor="#a3c4ff" stroked="f">
                <v:fill color2="#e5eeff" rotate="t" angle="180" colors="0 #a3c4ff;22938f #bfd5ff;1 #e5eeff" focus="100%" type="gradient"/>
                <v:shadow on="t" color="black" opacity="24903f" origin=",.5" offset="0,.55556mm"/>
                <v:textbox>
                  <w:txbxContent>
                    <w:p w:rsidR="00396EE0" w:rsidRPr="00FB584D" w:rsidRDefault="00396EE0" w:rsidP="00E34782">
                      <w:pPr>
                        <w:tabs>
                          <w:tab w:val="left" w:pos="142"/>
                        </w:tabs>
                        <w:spacing w:line="254" w:lineRule="auto"/>
                        <w:rPr>
                          <w:rFonts w:eastAsia="Calibri"/>
                          <w:bCs/>
                          <w:kern w:val="24"/>
                          <w:sz w:val="16"/>
                          <w:szCs w:val="16"/>
                        </w:rPr>
                      </w:pPr>
                      <w:r w:rsidRPr="00FB584D">
                        <w:rPr>
                          <w:rFonts w:eastAsia="Calibri"/>
                          <w:bCs/>
                          <w:kern w:val="24"/>
                          <w:sz w:val="16"/>
                          <w:szCs w:val="16"/>
                        </w:rPr>
                        <w:t>Kan basıncı hedefine ulaşmayan hastanın ilaç kullanımını ve dozunu kontrol edin;</w:t>
                      </w:r>
                    </w:p>
                    <w:p w:rsidR="00396EE0" w:rsidRPr="00FB584D" w:rsidRDefault="00396EE0" w:rsidP="00E34782">
                      <w:pPr>
                        <w:numPr>
                          <w:ilvl w:val="0"/>
                          <w:numId w:val="97"/>
                        </w:numPr>
                        <w:tabs>
                          <w:tab w:val="left" w:pos="142"/>
                        </w:tabs>
                        <w:spacing w:after="0" w:line="254" w:lineRule="auto"/>
                        <w:ind w:left="142" w:hanging="142"/>
                        <w:rPr>
                          <w:rFonts w:eastAsia="Calibri"/>
                          <w:bCs/>
                          <w:kern w:val="24"/>
                          <w:sz w:val="16"/>
                          <w:szCs w:val="16"/>
                        </w:rPr>
                      </w:pPr>
                      <w:r w:rsidRPr="00FB584D">
                        <w:rPr>
                          <w:rFonts w:eastAsia="Calibri"/>
                          <w:bCs/>
                          <w:kern w:val="24"/>
                          <w:sz w:val="16"/>
                          <w:szCs w:val="16"/>
                        </w:rPr>
                        <w:t>Tiyazid, ACEI, ARB, B blokerler ya da KKB ekleyerek dozunu ayarlayın.</w:t>
                      </w:r>
                    </w:p>
                    <w:p w:rsidR="00396EE0" w:rsidRPr="00EA57E3" w:rsidRDefault="00396EE0" w:rsidP="00E34782">
                      <w:pPr>
                        <w:numPr>
                          <w:ilvl w:val="0"/>
                          <w:numId w:val="97"/>
                        </w:numPr>
                        <w:tabs>
                          <w:tab w:val="left" w:pos="142"/>
                        </w:tabs>
                        <w:spacing w:after="0" w:line="254" w:lineRule="auto"/>
                        <w:ind w:left="0" w:firstLine="0"/>
                        <w:rPr>
                          <w:rFonts w:eastAsia="Calibri"/>
                          <w:bCs/>
                          <w:kern w:val="24"/>
                          <w:sz w:val="18"/>
                          <w:szCs w:val="18"/>
                        </w:rPr>
                      </w:pPr>
                      <w:r w:rsidRPr="00FB584D">
                        <w:rPr>
                          <w:rFonts w:eastAsia="Calibri"/>
                          <w:bCs/>
                          <w:kern w:val="24"/>
                          <w:sz w:val="16"/>
                          <w:szCs w:val="16"/>
                        </w:rPr>
                        <w:t>ACEI ve ARB’nin birlikte kullanımından kaçının</w:t>
                      </w:r>
                      <w:r w:rsidRPr="00EA57E3">
                        <w:rPr>
                          <w:rFonts w:eastAsia="Calibri"/>
                          <w:bCs/>
                          <w:kern w:val="24"/>
                          <w:sz w:val="18"/>
                          <w:szCs w:val="18"/>
                        </w:rPr>
                        <w:t>.</w:t>
                      </w:r>
                    </w:p>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48352" behindDoc="0" locked="0" layoutInCell="1" allowOverlap="1" wp14:anchorId="17487397" wp14:editId="518725AC">
                <wp:simplePos x="0" y="0"/>
                <wp:positionH relativeFrom="margin">
                  <wp:posOffset>242570</wp:posOffset>
                </wp:positionH>
                <wp:positionV relativeFrom="paragraph">
                  <wp:posOffset>5921375</wp:posOffset>
                </wp:positionV>
                <wp:extent cx="2490470" cy="741045"/>
                <wp:effectExtent l="57150" t="38100" r="62230" b="78105"/>
                <wp:wrapNone/>
                <wp:docPr id="245" name="Metin Kutusu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0470" cy="74104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a:extLst/>
                      </wps:spPr>
                      <wps:txbx>
                        <w:txbxContent>
                          <w:p w:rsidR="00396EE0" w:rsidRPr="00FB584D" w:rsidRDefault="00396EE0" w:rsidP="00E34782">
                            <w:pPr>
                              <w:tabs>
                                <w:tab w:val="left" w:pos="142"/>
                              </w:tabs>
                              <w:spacing w:line="254" w:lineRule="auto"/>
                              <w:rPr>
                                <w:rFonts w:eastAsia="Calibri"/>
                                <w:bCs/>
                                <w:kern w:val="24"/>
                                <w:sz w:val="16"/>
                                <w:szCs w:val="16"/>
                              </w:rPr>
                            </w:pPr>
                            <w:r w:rsidRPr="00FB584D">
                              <w:rPr>
                                <w:rFonts w:eastAsia="Calibri"/>
                                <w:bCs/>
                                <w:kern w:val="24"/>
                                <w:sz w:val="16"/>
                                <w:szCs w:val="16"/>
                              </w:rPr>
                              <w:t>Kan basıncı hedefine ulaşmayan hastaya;</w:t>
                            </w:r>
                          </w:p>
                          <w:p w:rsidR="00396EE0" w:rsidRPr="00FB584D" w:rsidRDefault="00396EE0" w:rsidP="00E34782">
                            <w:pPr>
                              <w:numPr>
                                <w:ilvl w:val="0"/>
                                <w:numId w:val="97"/>
                              </w:numPr>
                              <w:tabs>
                                <w:tab w:val="left" w:pos="142"/>
                              </w:tabs>
                              <w:spacing w:after="0" w:line="254" w:lineRule="auto"/>
                              <w:ind w:left="0" w:firstLine="0"/>
                              <w:rPr>
                                <w:rFonts w:eastAsia="Calibri"/>
                                <w:bCs/>
                                <w:kern w:val="24"/>
                                <w:sz w:val="16"/>
                                <w:szCs w:val="16"/>
                              </w:rPr>
                            </w:pPr>
                            <w:r w:rsidRPr="00FB584D">
                              <w:rPr>
                                <w:rFonts w:eastAsia="Calibri"/>
                                <w:bCs/>
                                <w:kern w:val="24"/>
                                <w:sz w:val="16"/>
                                <w:szCs w:val="16"/>
                              </w:rPr>
                              <w:t>Yaşam tarzı değişiklikleri önerilerini hatırlatın.</w:t>
                            </w:r>
                          </w:p>
                          <w:p w:rsidR="00396EE0" w:rsidRPr="00FB584D" w:rsidRDefault="00396EE0" w:rsidP="00E34782">
                            <w:pPr>
                              <w:numPr>
                                <w:ilvl w:val="0"/>
                                <w:numId w:val="97"/>
                              </w:numPr>
                              <w:tabs>
                                <w:tab w:val="left" w:pos="142"/>
                              </w:tabs>
                              <w:spacing w:after="0" w:line="254" w:lineRule="auto"/>
                              <w:ind w:left="0" w:firstLine="0"/>
                              <w:rPr>
                                <w:rFonts w:eastAsia="Calibri"/>
                                <w:bCs/>
                                <w:kern w:val="24"/>
                                <w:sz w:val="16"/>
                                <w:szCs w:val="16"/>
                              </w:rPr>
                            </w:pPr>
                            <w:r w:rsidRPr="00FB584D">
                              <w:rPr>
                                <w:rFonts w:eastAsia="Calibri"/>
                                <w:bCs/>
                                <w:kern w:val="24"/>
                                <w:sz w:val="16"/>
                                <w:szCs w:val="16"/>
                              </w:rPr>
                              <w:t>İlgili sağlık profesyonellerinden ( diyetisyen, fizyoterapist, psikolog) destek almasını hatırlatın.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487397" id="Metin Kutusu 245" o:spid="_x0000_s1070" type="#_x0000_t202" style="position:absolute;left:0;text-align:left;margin-left:19.1pt;margin-top:466.25pt;width:196.1pt;height:58.3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" fillcolor="#a3c4ff" stroked="f">
                <v:fill color2="#e5eeff" rotate="t" angle="180" colors="0 #a3c4ff;22938f #bfd5ff;1 #e5eeff" focus="100%" type="gradient"/>
                <v:shadow on="t" color="black" opacity="24903f" origin=",.5" offset="0,.55556mm"/>
                <v:textbox>
                  <w:txbxContent>
                    <w:p w:rsidR="00396EE0" w:rsidRPr="00FB584D" w:rsidRDefault="00396EE0" w:rsidP="00E34782">
                      <w:pPr>
                        <w:tabs>
                          <w:tab w:val="left" w:pos="142"/>
                        </w:tabs>
                        <w:spacing w:line="254" w:lineRule="auto"/>
                        <w:rPr>
                          <w:rFonts w:eastAsia="Calibri"/>
                          <w:bCs/>
                          <w:kern w:val="24"/>
                          <w:sz w:val="16"/>
                          <w:szCs w:val="16"/>
                        </w:rPr>
                      </w:pPr>
                      <w:r w:rsidRPr="00FB584D">
                        <w:rPr>
                          <w:rFonts w:eastAsia="Calibri"/>
                          <w:bCs/>
                          <w:kern w:val="24"/>
                          <w:sz w:val="16"/>
                          <w:szCs w:val="16"/>
                        </w:rPr>
                        <w:t>Kan basıncı hedefine ulaşmayan hastaya;</w:t>
                      </w:r>
                    </w:p>
                    <w:p w:rsidR="00396EE0" w:rsidRPr="00FB584D" w:rsidRDefault="00396EE0" w:rsidP="00E34782">
                      <w:pPr>
                        <w:numPr>
                          <w:ilvl w:val="0"/>
                          <w:numId w:val="97"/>
                        </w:numPr>
                        <w:tabs>
                          <w:tab w:val="left" w:pos="142"/>
                        </w:tabs>
                        <w:spacing w:after="0" w:line="254" w:lineRule="auto"/>
                        <w:ind w:left="0" w:firstLine="0"/>
                        <w:rPr>
                          <w:rFonts w:eastAsia="Calibri"/>
                          <w:bCs/>
                          <w:kern w:val="24"/>
                          <w:sz w:val="16"/>
                          <w:szCs w:val="16"/>
                        </w:rPr>
                      </w:pPr>
                      <w:r w:rsidRPr="00FB584D">
                        <w:rPr>
                          <w:rFonts w:eastAsia="Calibri"/>
                          <w:bCs/>
                          <w:kern w:val="24"/>
                          <w:sz w:val="16"/>
                          <w:szCs w:val="16"/>
                        </w:rPr>
                        <w:t>Yaşam tarzı değişiklikleri önerilerini hatırlatın.</w:t>
                      </w:r>
                    </w:p>
                    <w:p w:rsidR="00396EE0" w:rsidRPr="00FB584D" w:rsidRDefault="00396EE0" w:rsidP="00E34782">
                      <w:pPr>
                        <w:numPr>
                          <w:ilvl w:val="0"/>
                          <w:numId w:val="97"/>
                        </w:numPr>
                        <w:tabs>
                          <w:tab w:val="left" w:pos="142"/>
                        </w:tabs>
                        <w:spacing w:after="0" w:line="254" w:lineRule="auto"/>
                        <w:ind w:left="0" w:firstLine="0"/>
                        <w:rPr>
                          <w:rFonts w:eastAsia="Calibri"/>
                          <w:bCs/>
                          <w:kern w:val="24"/>
                          <w:sz w:val="16"/>
                          <w:szCs w:val="16"/>
                        </w:rPr>
                      </w:pPr>
                      <w:r w:rsidRPr="00FB584D">
                        <w:rPr>
                          <w:rFonts w:eastAsia="Calibri"/>
                          <w:bCs/>
                          <w:kern w:val="24"/>
                          <w:sz w:val="16"/>
                          <w:szCs w:val="16"/>
                        </w:rPr>
                        <w:t>İlgili sağlık profesyonellerinden ( diyetisyen, fizyoterapist, psikolog) destek almasını hatırlatın.</w:t>
                      </w:r>
                    </w:p>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810816" behindDoc="0" locked="0" layoutInCell="1" allowOverlap="1" wp14:anchorId="48BD0BB4" wp14:editId="1776D887">
                <wp:simplePos x="0" y="0"/>
                <wp:positionH relativeFrom="margin">
                  <wp:posOffset>4963795</wp:posOffset>
                </wp:positionH>
                <wp:positionV relativeFrom="paragraph">
                  <wp:posOffset>6605270</wp:posOffset>
                </wp:positionV>
                <wp:extent cx="2818765" cy="310515"/>
                <wp:effectExtent l="53975" t="79375" r="130810" b="111760"/>
                <wp:wrapSquare wrapText="bothSides"/>
                <wp:docPr id="222" name="Metin Kutusu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818765" cy="310515"/>
                        </a:xfrm>
                        <a:prstGeom prst="rect">
                          <a:avLst/>
                        </a:prstGeom>
                        <a:solidFill>
                          <a:srgbClr val="1F497D">
                            <a:lumMod val="75000"/>
                          </a:srgbClr>
                        </a:solidFill>
                        <a:ln w="9525" cap="flat" cmpd="sng" algn="ctr">
                          <a:solidFill>
                            <a:srgbClr val="4F81BD">
                              <a:lumMod val="50000"/>
                            </a:srgbClr>
                          </a:solidFill>
                          <a:prstDash val="soli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rsidR="00396EE0" w:rsidRDefault="00396EE0" w:rsidP="00E34782">
                            <w:pPr>
                              <w:jc w:val="center"/>
                              <w:rPr>
                                <w:b/>
                                <w:color w:val="FFFFFF"/>
                                <w:sz w:val="16"/>
                                <w:szCs w:val="16"/>
                              </w:rPr>
                            </w:pPr>
                            <w:r>
                              <w:rPr>
                                <w:b/>
                                <w:color w:val="FFFFFF"/>
                                <w:sz w:val="16"/>
                                <w:szCs w:val="16"/>
                              </w:rPr>
                              <w:t>Kan Basıncı Hedefine Ulaşan Hastanın Tedavisini Sürdürün</w:t>
                            </w:r>
                          </w:p>
                          <w:p w:rsidR="00396EE0" w:rsidRPr="00FB584D" w:rsidRDefault="00396EE0" w:rsidP="00E34782">
                            <w:pPr>
                              <w:rPr>
                                <w:sz w:val="16"/>
                                <w:szCs w:val="16"/>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BD0BB4" id="Metin Kutusu 222" o:spid="_x0000_s1071" type="#_x0000_t202" style="position:absolute;left:0;text-align:left;margin-left:390.85pt;margin-top:520.1pt;width:221.95pt;height:24.45pt;rotation:-90;z-index:251810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" fillcolor="#17375e" strokecolor="#254061">
                <v:shadow on="t" color="black" opacity="20971f" offset="0,2.2pt"/>
                <v:textbox style="layout-flow:vertical;mso-layout-flow-alt:bottom-to-top">
                  <w:txbxContent>
                    <w:p w:rsidR="00396EE0" w:rsidRDefault="00396EE0" w:rsidP="00E34782">
                      <w:pPr>
                        <w:jc w:val="center"/>
                        <w:rPr>
                          <w:b/>
                          <w:color w:val="FFFFFF"/>
                          <w:sz w:val="16"/>
                          <w:szCs w:val="16"/>
                        </w:rPr>
                      </w:pPr>
                      <w:r>
                        <w:rPr>
                          <w:b/>
                          <w:color w:val="FFFFFF"/>
                          <w:sz w:val="16"/>
                          <w:szCs w:val="16"/>
                        </w:rPr>
                        <w:t>Kan Basıncı Hedefine Ulaşan Hastanın Tedavisini Sürdürün</w:t>
                      </w:r>
                    </w:p>
                    <w:p w:rsidR="00396EE0" w:rsidRPr="00FB584D" w:rsidRDefault="00396EE0" w:rsidP="00E34782">
                      <w:pPr>
                        <w:rPr>
                          <w:sz w:val="16"/>
                          <w:szCs w:val="16"/>
                        </w:rPr>
                      </w:pPr>
                    </w:p>
                  </w:txbxContent>
                </v:textbox>
                <w10:wrap type="square"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11840" behindDoc="0" locked="0" layoutInCell="1" allowOverlap="1" wp14:anchorId="455D683E" wp14:editId="2B74EB04">
                <wp:simplePos x="0" y="0"/>
                <wp:positionH relativeFrom="column">
                  <wp:posOffset>5666105</wp:posOffset>
                </wp:positionH>
                <wp:positionV relativeFrom="paragraph">
                  <wp:posOffset>5445760</wp:posOffset>
                </wp:positionV>
                <wp:extent cx="197485" cy="108585"/>
                <wp:effectExtent l="76200" t="38100" r="31115" b="100965"/>
                <wp:wrapNone/>
                <wp:docPr id="221" name="Sağ Ok 221"/>
                <wp:cNvGraphicFramePr/>
                <a:graphic xmlns:a="http://schemas.openxmlformats.org/drawingml/2006/main">
                  <a:graphicData uri="http://schemas.microsoft.com/office/word/2010/wordprocessingShape">
                    <wps:wsp>
                      <wps:cNvSpPr/>
                      <wps:spPr>
                        <a:xfrm>
                          <a:off x="0" y="0"/>
                          <a:ext cx="197485" cy="108585"/>
                        </a:xfrm>
                        <a:prstGeom prst="rightArrow">
                          <a:avLst/>
                        </a:prstGeom>
                        <a:solidFill>
                          <a:srgbClr val="1F497D">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3A25E" id="Sağ Ok 221" o:spid="_x0000_s1026" type="#_x0000_t13" style="position:absolute;margin-left:446.15pt;margin-top:428.8pt;width:15.55pt;height:8.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" adj="15662" fillcolor="#17375e" stroked="f">
                <v:shadow on="t" color="black" opacity="22937f" origin=",.5" offset="0,.63889mm"/>
              </v:shape>
            </w:pict>
          </mc:Fallback>
        </mc:AlternateContent>
      </w:r>
      <w:r w:rsidRPr="00E34782">
        <w:rPr>
          <w:rFonts w:ascii="Times New Roman" w:eastAsia="SimSun" w:hAnsi="Times New Roman" w:cs="Times New Roman"/>
          <w:bCs/>
          <w:noProof/>
          <w:sz w:val="24"/>
          <w:szCs w:val="24"/>
          <w:lang w:eastAsia="tr-TR"/>
        </w:rPr>
        <mc:AlternateContent>
          <mc:Choice Requires="wps">
            <w:drawing>
              <wp:anchor distT="0" distB="0" distL="114300" distR="114300" simplePos="0" relativeHeight="251819008" behindDoc="0" locked="0" layoutInCell="1" allowOverlap="1" wp14:anchorId="3F68BFC9" wp14:editId="309258DD">
                <wp:simplePos x="0" y="0"/>
                <wp:positionH relativeFrom="column">
                  <wp:posOffset>4576445</wp:posOffset>
                </wp:positionH>
                <wp:positionV relativeFrom="paragraph">
                  <wp:posOffset>5660390</wp:posOffset>
                </wp:positionV>
                <wp:extent cx="116205" cy="217805"/>
                <wp:effectExtent l="57150" t="38100" r="55245" b="86995"/>
                <wp:wrapNone/>
                <wp:docPr id="269" name="Aşağı Ok 269"/>
                <wp:cNvGraphicFramePr/>
                <a:graphic xmlns:a="http://schemas.openxmlformats.org/drawingml/2006/main">
                  <a:graphicData uri="http://schemas.microsoft.com/office/word/2010/wordprocessingShape">
                    <wps:wsp>
                      <wps:cNvSpPr/>
                      <wps:spPr>
                        <a:xfrm>
                          <a:off x="0" y="0"/>
                          <a:ext cx="116205"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5C1010B" id="Aşağı Ok 269" o:spid="_x0000_s1026" type="#_x0000_t67" style="position:absolute;margin-left:360.35pt;margin-top:445.7pt;width:9.15pt;height:17.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" adj="1583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bCs/>
          <w:noProof/>
          <w:sz w:val="24"/>
          <w:szCs w:val="24"/>
          <w:lang w:eastAsia="tr-TR"/>
        </w:rPr>
        <mc:AlternateContent>
          <mc:Choice Requires="wps">
            <w:drawing>
              <wp:anchor distT="0" distB="0" distL="114300" distR="114300" simplePos="0" relativeHeight="251817984" behindDoc="0" locked="0" layoutInCell="1" allowOverlap="1" wp14:anchorId="7967DDC3" wp14:editId="20B38CFC">
                <wp:simplePos x="0" y="0"/>
                <wp:positionH relativeFrom="column">
                  <wp:posOffset>1237615</wp:posOffset>
                </wp:positionH>
                <wp:positionV relativeFrom="paragraph">
                  <wp:posOffset>5660390</wp:posOffset>
                </wp:positionV>
                <wp:extent cx="116205" cy="217805"/>
                <wp:effectExtent l="57150" t="38100" r="55245" b="86995"/>
                <wp:wrapNone/>
                <wp:docPr id="268" name="Aşağı Ok 268"/>
                <wp:cNvGraphicFramePr/>
                <a:graphic xmlns:a="http://schemas.openxmlformats.org/drawingml/2006/main">
                  <a:graphicData uri="http://schemas.microsoft.com/office/word/2010/wordprocessingShape">
                    <wps:wsp>
                      <wps:cNvSpPr/>
                      <wps:spPr>
                        <a:xfrm>
                          <a:off x="0" y="0"/>
                          <a:ext cx="116205"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E10884" id="Aşağı Ok 268" o:spid="_x0000_s1026" type="#_x0000_t67" style="position:absolute;margin-left:97.45pt;margin-top:445.7pt;width:9.15pt;height:17.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" adj="1583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747328" behindDoc="0" locked="0" layoutInCell="1" allowOverlap="1" wp14:anchorId="23345EDD" wp14:editId="2B280A6B">
                <wp:simplePos x="0" y="0"/>
                <wp:positionH relativeFrom="margin">
                  <wp:posOffset>401320</wp:posOffset>
                </wp:positionH>
                <wp:positionV relativeFrom="paragraph">
                  <wp:posOffset>5400675</wp:posOffset>
                </wp:positionV>
                <wp:extent cx="5314950" cy="203200"/>
                <wp:effectExtent l="76200" t="57150" r="57150" b="120650"/>
                <wp:wrapSquare wrapText="bothSides"/>
                <wp:docPr id="246" name="Metin Kutusu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203200"/>
                        </a:xfrm>
                        <a:prstGeom prst="rect">
                          <a:avLst/>
                        </a:prstGeom>
                        <a:solidFill>
                          <a:srgbClr val="FF6565"/>
                        </a:solidFill>
                        <a:ln w="9525"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rsidR="00396EE0" w:rsidRPr="00FB584D" w:rsidRDefault="00396EE0" w:rsidP="00E34782">
                            <w:pPr>
                              <w:jc w:val="center"/>
                              <w:rPr>
                                <w:b/>
                                <w:color w:val="FFFFFF"/>
                                <w:sz w:val="16"/>
                                <w:szCs w:val="16"/>
                              </w:rPr>
                            </w:pPr>
                            <w:r w:rsidRPr="00FB584D">
                              <w:rPr>
                                <w:b/>
                                <w:color w:val="FFFFFF"/>
                                <w:sz w:val="16"/>
                                <w:szCs w:val="16"/>
                              </w:rPr>
                              <w:t xml:space="preserve">Kan Basıncı Hedefinize Ulaşmak İçin Hayat Tarzı Değişikliği ve İlaç Kullanımını Kontrol Edin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345EDD" id="Metin Kutusu 246" o:spid="_x0000_s1072" type="#_x0000_t202" style="position:absolute;left:0;text-align:left;margin-left:31.6pt;margin-top:425.25pt;width:418.5pt;height:16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" fillcolor="#ff6565" stroked="f">
                <v:shadow on="t" color="black" opacity="20971f" offset="0,2.2pt"/>
                <v:textbox>
                  <w:txbxContent>
                    <w:p w:rsidR="00396EE0" w:rsidRPr="00FB584D" w:rsidRDefault="00396EE0" w:rsidP="00E34782">
                      <w:pPr>
                        <w:jc w:val="center"/>
                        <w:rPr>
                          <w:b/>
                          <w:color w:val="FFFFFF"/>
                          <w:sz w:val="16"/>
                          <w:szCs w:val="16"/>
                        </w:rPr>
                      </w:pPr>
                      <w:r w:rsidRPr="00FB584D">
                        <w:rPr>
                          <w:b/>
                          <w:color w:val="FFFFFF"/>
                          <w:sz w:val="16"/>
                          <w:szCs w:val="16"/>
                        </w:rPr>
                        <w:t xml:space="preserve">Kan Basıncı Hedefinize Ulaşmak İçin Hayat Tarzı Değişikliği ve İlaç Kullanımını Kontrol Edin </w:t>
                      </w:r>
                    </w:p>
                  </w:txbxContent>
                </v:textbox>
                <w10:wrap type="square"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99552" behindDoc="0" locked="0" layoutInCell="1" allowOverlap="1" wp14:anchorId="3A24854F" wp14:editId="261B0AC2">
                <wp:simplePos x="0" y="0"/>
                <wp:positionH relativeFrom="column">
                  <wp:posOffset>1238250</wp:posOffset>
                </wp:positionH>
                <wp:positionV relativeFrom="paragraph">
                  <wp:posOffset>5180965</wp:posOffset>
                </wp:positionV>
                <wp:extent cx="116205" cy="217805"/>
                <wp:effectExtent l="57150" t="38100" r="55245" b="86995"/>
                <wp:wrapNone/>
                <wp:docPr id="239" name="Aşağı Ok 239"/>
                <wp:cNvGraphicFramePr/>
                <a:graphic xmlns:a="http://schemas.openxmlformats.org/drawingml/2006/main">
                  <a:graphicData uri="http://schemas.microsoft.com/office/word/2010/wordprocessingShape">
                    <wps:wsp>
                      <wps:cNvSpPr/>
                      <wps:spPr>
                        <a:xfrm>
                          <a:off x="0" y="0"/>
                          <a:ext cx="116205"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98138AB" id="Aşağı Ok 239" o:spid="_x0000_s1026" type="#_x0000_t67" style="position:absolute;margin-left:97.5pt;margin-top:407.95pt;width:9.15pt;height:17.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" adj="1583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00576" behindDoc="0" locked="0" layoutInCell="1" allowOverlap="1" wp14:anchorId="76786CE5" wp14:editId="04F684C8">
                <wp:simplePos x="0" y="0"/>
                <wp:positionH relativeFrom="column">
                  <wp:posOffset>4570095</wp:posOffset>
                </wp:positionH>
                <wp:positionV relativeFrom="paragraph">
                  <wp:posOffset>5154295</wp:posOffset>
                </wp:positionV>
                <wp:extent cx="116205" cy="217805"/>
                <wp:effectExtent l="57150" t="38100" r="55245" b="86995"/>
                <wp:wrapNone/>
                <wp:docPr id="227" name="Aşağı Ok 227"/>
                <wp:cNvGraphicFramePr/>
                <a:graphic xmlns:a="http://schemas.openxmlformats.org/drawingml/2006/main">
                  <a:graphicData uri="http://schemas.microsoft.com/office/word/2010/wordprocessingShape">
                    <wps:wsp>
                      <wps:cNvSpPr/>
                      <wps:spPr>
                        <a:xfrm>
                          <a:off x="0" y="0"/>
                          <a:ext cx="116205"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42E4DD" id="Aşağı Ok 227" o:spid="_x0000_s1026" type="#_x0000_t67" style="position:absolute;margin-left:359.85pt;margin-top:405.85pt;width:9.15pt;height:17.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" adj="1583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43232" behindDoc="0" locked="0" layoutInCell="1" allowOverlap="1" wp14:anchorId="00509C3D" wp14:editId="2F8690C0">
                <wp:simplePos x="0" y="0"/>
                <wp:positionH relativeFrom="margin">
                  <wp:posOffset>313690</wp:posOffset>
                </wp:positionH>
                <wp:positionV relativeFrom="paragraph">
                  <wp:posOffset>4380230</wp:posOffset>
                </wp:positionV>
                <wp:extent cx="2665730" cy="772795"/>
                <wp:effectExtent l="57150" t="38100" r="58420" b="84455"/>
                <wp:wrapNone/>
                <wp:docPr id="251" name="Metin Kutusu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730" cy="77279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a:extLst/>
                      </wps:spPr>
                      <wps:txbx>
                        <w:txbxContent>
                          <w:p w:rsidR="00396EE0" w:rsidRPr="00FB584D" w:rsidRDefault="00396EE0" w:rsidP="00E34782">
                            <w:pPr>
                              <w:numPr>
                                <w:ilvl w:val="0"/>
                                <w:numId w:val="97"/>
                              </w:numPr>
                              <w:tabs>
                                <w:tab w:val="left" w:pos="142"/>
                              </w:tabs>
                              <w:spacing w:after="0" w:line="254" w:lineRule="auto"/>
                              <w:ind w:left="0" w:firstLine="0"/>
                              <w:rPr>
                                <w:rFonts w:eastAsia="Calibri"/>
                                <w:bCs/>
                                <w:kern w:val="24"/>
                                <w:sz w:val="16"/>
                                <w:szCs w:val="16"/>
                              </w:rPr>
                            </w:pPr>
                            <w:r w:rsidRPr="00FB584D">
                              <w:rPr>
                                <w:rFonts w:eastAsia="Calibri"/>
                                <w:bCs/>
                                <w:kern w:val="24"/>
                                <w:sz w:val="16"/>
                                <w:szCs w:val="16"/>
                              </w:rPr>
                              <w:t>Yaşam tarzı değişikliklerini (sağlıklı beslenme, tuz kısıtlama, fizik aktivite, sigara bırakma, alkol bırakma) önerin.</w:t>
                            </w:r>
                          </w:p>
                          <w:p w:rsidR="00396EE0" w:rsidRPr="00FB584D" w:rsidRDefault="00396EE0" w:rsidP="00E34782">
                            <w:pPr>
                              <w:numPr>
                                <w:ilvl w:val="0"/>
                                <w:numId w:val="97"/>
                              </w:numPr>
                              <w:tabs>
                                <w:tab w:val="left" w:pos="142"/>
                              </w:tabs>
                              <w:spacing w:after="0" w:line="254" w:lineRule="auto"/>
                              <w:ind w:left="0" w:firstLine="0"/>
                              <w:rPr>
                                <w:rFonts w:eastAsia="Calibri"/>
                                <w:bCs/>
                                <w:kern w:val="24"/>
                                <w:sz w:val="16"/>
                                <w:szCs w:val="16"/>
                              </w:rPr>
                            </w:pPr>
                            <w:r w:rsidRPr="00FB584D">
                              <w:rPr>
                                <w:rFonts w:eastAsia="Calibri"/>
                                <w:bCs/>
                                <w:kern w:val="24"/>
                                <w:sz w:val="16"/>
                                <w:szCs w:val="16"/>
                              </w:rPr>
                              <w:t>İlgili sağlık profesyonellerinden ( diyetisyen, fizyoterapist, psikolog) destek almasını sağlayın.</w:t>
                            </w:r>
                          </w:p>
                          <w:p w:rsidR="00396EE0" w:rsidRPr="00FB584D" w:rsidRDefault="00396EE0" w:rsidP="00E34782">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509C3D" id="Metin Kutusu 251" o:spid="_x0000_s1073" type="#_x0000_t202" style="position:absolute;left:0;text-align:left;margin-left:24.7pt;margin-top:344.9pt;width:209.9pt;height:60.8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" fillcolor="#a3c4ff" stroked="f">
                <v:fill color2="#e5eeff" rotate="t" angle="180" colors="0 #a3c4ff;22938f #bfd5ff;1 #e5eeff" focus="100%" type="gradient"/>
                <v:shadow on="t" color="black" opacity="24903f" origin=",.5" offset="0,.55556mm"/>
                <v:textbox>
                  <w:txbxContent>
                    <w:p w:rsidR="00396EE0" w:rsidRPr="00FB584D" w:rsidRDefault="00396EE0" w:rsidP="00E34782">
                      <w:pPr>
                        <w:numPr>
                          <w:ilvl w:val="0"/>
                          <w:numId w:val="97"/>
                        </w:numPr>
                        <w:tabs>
                          <w:tab w:val="left" w:pos="142"/>
                        </w:tabs>
                        <w:spacing w:after="0" w:line="254" w:lineRule="auto"/>
                        <w:ind w:left="0" w:firstLine="0"/>
                        <w:rPr>
                          <w:rFonts w:eastAsia="Calibri"/>
                          <w:bCs/>
                          <w:kern w:val="24"/>
                          <w:sz w:val="16"/>
                          <w:szCs w:val="16"/>
                        </w:rPr>
                      </w:pPr>
                      <w:r w:rsidRPr="00FB584D">
                        <w:rPr>
                          <w:rFonts w:eastAsia="Calibri"/>
                          <w:bCs/>
                          <w:kern w:val="24"/>
                          <w:sz w:val="16"/>
                          <w:szCs w:val="16"/>
                        </w:rPr>
                        <w:t>Yaşam tarzı değişikliklerini (sağlıklı beslenme, tuz kısıtlama, fizik aktivite, sigara bırakma, alkol bırakma) önerin.</w:t>
                      </w:r>
                    </w:p>
                    <w:p w:rsidR="00396EE0" w:rsidRPr="00FB584D" w:rsidRDefault="00396EE0" w:rsidP="00E34782">
                      <w:pPr>
                        <w:numPr>
                          <w:ilvl w:val="0"/>
                          <w:numId w:val="97"/>
                        </w:numPr>
                        <w:tabs>
                          <w:tab w:val="left" w:pos="142"/>
                        </w:tabs>
                        <w:spacing w:after="0" w:line="254" w:lineRule="auto"/>
                        <w:ind w:left="0" w:firstLine="0"/>
                        <w:rPr>
                          <w:rFonts w:eastAsia="Calibri"/>
                          <w:bCs/>
                          <w:kern w:val="24"/>
                          <w:sz w:val="16"/>
                          <w:szCs w:val="16"/>
                        </w:rPr>
                      </w:pPr>
                      <w:r w:rsidRPr="00FB584D">
                        <w:rPr>
                          <w:rFonts w:eastAsia="Calibri"/>
                          <w:bCs/>
                          <w:kern w:val="24"/>
                          <w:sz w:val="16"/>
                          <w:szCs w:val="16"/>
                        </w:rPr>
                        <w:t>İlgili sağlık profesyonellerinden ( diyetisyen, fizyoterapist, psikolog) destek almasını sağlayın.</w:t>
                      </w:r>
                    </w:p>
                    <w:p w:rsidR="00396EE0" w:rsidRPr="00FB584D" w:rsidRDefault="00396EE0" w:rsidP="00E34782">
                      <w:pPr>
                        <w:rPr>
                          <w:sz w:val="16"/>
                          <w:szCs w:val="16"/>
                        </w:rPr>
                      </w:pPr>
                    </w:p>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02624" behindDoc="0" locked="0" layoutInCell="1" allowOverlap="1" wp14:anchorId="586BDF41" wp14:editId="3D60B01B">
                <wp:simplePos x="0" y="0"/>
                <wp:positionH relativeFrom="column">
                  <wp:posOffset>1544955</wp:posOffset>
                </wp:positionH>
                <wp:positionV relativeFrom="paragraph">
                  <wp:posOffset>4135120</wp:posOffset>
                </wp:positionV>
                <wp:extent cx="116205" cy="217805"/>
                <wp:effectExtent l="57150" t="38100" r="55245" b="86995"/>
                <wp:wrapNone/>
                <wp:docPr id="228" name="Aşağı Ok 228"/>
                <wp:cNvGraphicFramePr/>
                <a:graphic xmlns:a="http://schemas.openxmlformats.org/drawingml/2006/main">
                  <a:graphicData uri="http://schemas.microsoft.com/office/word/2010/wordprocessingShape">
                    <wps:wsp>
                      <wps:cNvSpPr/>
                      <wps:spPr>
                        <a:xfrm>
                          <a:off x="0" y="0"/>
                          <a:ext cx="116205"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2858FB" id="Aşağı Ok 228" o:spid="_x0000_s1026" type="#_x0000_t67" style="position:absolute;margin-left:121.65pt;margin-top:325.6pt;width:9.15pt;height:17.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" adj="1583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46304" behindDoc="0" locked="0" layoutInCell="1" allowOverlap="1" wp14:anchorId="4150E070" wp14:editId="56BF005A">
                <wp:simplePos x="0" y="0"/>
                <wp:positionH relativeFrom="margin">
                  <wp:posOffset>3296920</wp:posOffset>
                </wp:positionH>
                <wp:positionV relativeFrom="paragraph">
                  <wp:posOffset>4429125</wp:posOffset>
                </wp:positionV>
                <wp:extent cx="2888573" cy="692150"/>
                <wp:effectExtent l="57150" t="38100" r="64770" b="69850"/>
                <wp:wrapNone/>
                <wp:docPr id="247" name="Metin Kutusu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8573" cy="6921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a:extLst/>
                      </wps:spPr>
                      <wps:txbx>
                        <w:txbxContent>
                          <w:p w:rsidR="00396EE0" w:rsidRPr="00FB584D" w:rsidRDefault="00396EE0" w:rsidP="00E34782">
                            <w:pPr>
                              <w:tabs>
                                <w:tab w:val="left" w:pos="142"/>
                              </w:tabs>
                              <w:spacing w:line="254" w:lineRule="auto"/>
                              <w:rPr>
                                <w:rFonts w:eastAsia="Calibri"/>
                                <w:bCs/>
                                <w:kern w:val="24"/>
                                <w:sz w:val="16"/>
                                <w:szCs w:val="16"/>
                              </w:rPr>
                            </w:pPr>
                            <w:r w:rsidRPr="00FB584D">
                              <w:rPr>
                                <w:rFonts w:eastAsia="Calibri"/>
                                <w:bCs/>
                                <w:kern w:val="24"/>
                                <w:sz w:val="16"/>
                                <w:szCs w:val="16"/>
                              </w:rPr>
                              <w:t>Kan basıncı kontrol için ilaç tedavisini belirleyin</w:t>
                            </w:r>
                          </w:p>
                          <w:p w:rsidR="00396EE0" w:rsidRPr="00FB584D" w:rsidRDefault="00396EE0" w:rsidP="00E34782">
                            <w:pPr>
                              <w:pStyle w:val="ListeParagraf"/>
                              <w:numPr>
                                <w:ilvl w:val="0"/>
                                <w:numId w:val="103"/>
                              </w:numPr>
                              <w:tabs>
                                <w:tab w:val="left" w:pos="142"/>
                              </w:tabs>
                              <w:spacing w:line="254" w:lineRule="auto"/>
                              <w:ind w:left="142" w:hanging="142"/>
                              <w:rPr>
                                <w:rFonts w:ascii="Times New Roman" w:hAnsi="Times New Roman"/>
                                <w:bCs/>
                                <w:kern w:val="24"/>
                                <w:sz w:val="16"/>
                                <w:szCs w:val="16"/>
                                <w:lang w:eastAsia="zh-CN"/>
                              </w:rPr>
                            </w:pPr>
                            <w:r w:rsidRPr="00FB584D">
                              <w:rPr>
                                <w:rFonts w:ascii="Times New Roman" w:hAnsi="Times New Roman"/>
                                <w:bCs/>
                                <w:kern w:val="24"/>
                                <w:sz w:val="16"/>
                                <w:szCs w:val="16"/>
                                <w:lang w:eastAsia="zh-CN"/>
                              </w:rPr>
                              <w:t>Tek ilaçla başlandığında, KB hedef düzeye gelmezse tedaviye ikinci bir ilaç ekleyin.</w:t>
                            </w:r>
                          </w:p>
                          <w:p w:rsidR="00396EE0" w:rsidRPr="00FB584D" w:rsidRDefault="00396EE0" w:rsidP="00E34782">
                            <w:pPr>
                              <w:pStyle w:val="ListeParagraf"/>
                              <w:numPr>
                                <w:ilvl w:val="0"/>
                                <w:numId w:val="103"/>
                              </w:numPr>
                              <w:tabs>
                                <w:tab w:val="left" w:pos="142"/>
                              </w:tabs>
                              <w:spacing w:line="254" w:lineRule="auto"/>
                              <w:ind w:left="142" w:hanging="142"/>
                              <w:rPr>
                                <w:rFonts w:ascii="Times New Roman" w:hAnsi="Times New Roman"/>
                                <w:bCs/>
                                <w:kern w:val="24"/>
                                <w:sz w:val="16"/>
                                <w:szCs w:val="16"/>
                                <w:lang w:eastAsia="zh-CN"/>
                              </w:rPr>
                            </w:pPr>
                            <w:r w:rsidRPr="00FB584D">
                              <w:rPr>
                                <w:rFonts w:ascii="Times New Roman" w:hAnsi="Times New Roman"/>
                                <w:bCs/>
                                <w:kern w:val="24"/>
                                <w:sz w:val="16"/>
                                <w:szCs w:val="16"/>
                                <w:lang w:eastAsia="zh-CN"/>
                              </w:rPr>
                              <w:t>İki ayrı ilaç sınıfını ayrı ayrı ya da kombine ilaç olarak başlayın.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50E070" id="Metin Kutusu 247" o:spid="_x0000_s1074" type="#_x0000_t202" style="position:absolute;left:0;text-align:left;margin-left:259.6pt;margin-top:348.75pt;width:227.45pt;height:54.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" fillcolor="#a3c4ff" stroked="f">
                <v:fill color2="#e5eeff" rotate="t" angle="180" colors="0 #a3c4ff;22938f #bfd5ff;1 #e5eeff" focus="100%" type="gradient"/>
                <v:shadow on="t" color="black" opacity="24903f" origin=",.5" offset="0,.55556mm"/>
                <v:textbox>
                  <w:txbxContent>
                    <w:p w:rsidR="00396EE0" w:rsidRPr="00FB584D" w:rsidRDefault="00396EE0" w:rsidP="00E34782">
                      <w:pPr>
                        <w:tabs>
                          <w:tab w:val="left" w:pos="142"/>
                        </w:tabs>
                        <w:spacing w:line="254" w:lineRule="auto"/>
                        <w:rPr>
                          <w:rFonts w:eastAsia="Calibri"/>
                          <w:bCs/>
                          <w:kern w:val="24"/>
                          <w:sz w:val="16"/>
                          <w:szCs w:val="16"/>
                        </w:rPr>
                      </w:pPr>
                      <w:r w:rsidRPr="00FB584D">
                        <w:rPr>
                          <w:rFonts w:eastAsia="Calibri"/>
                          <w:bCs/>
                          <w:kern w:val="24"/>
                          <w:sz w:val="16"/>
                          <w:szCs w:val="16"/>
                        </w:rPr>
                        <w:t>Kan basıncı kontrol için ilaç tedavisini belirleyin</w:t>
                      </w:r>
                    </w:p>
                    <w:p w:rsidR="00396EE0" w:rsidRPr="00FB584D" w:rsidRDefault="00396EE0" w:rsidP="00E34782">
                      <w:pPr>
                        <w:pStyle w:val="ListeParagraf"/>
                        <w:numPr>
                          <w:ilvl w:val="0"/>
                          <w:numId w:val="103"/>
                        </w:numPr>
                        <w:tabs>
                          <w:tab w:val="left" w:pos="142"/>
                        </w:tabs>
                        <w:spacing w:line="254" w:lineRule="auto"/>
                        <w:ind w:left="142" w:hanging="142"/>
                        <w:rPr>
                          <w:rFonts w:ascii="Times New Roman" w:hAnsi="Times New Roman"/>
                          <w:bCs/>
                          <w:kern w:val="24"/>
                          <w:sz w:val="16"/>
                          <w:szCs w:val="16"/>
                          <w:lang w:eastAsia="zh-CN"/>
                        </w:rPr>
                      </w:pPr>
                      <w:r w:rsidRPr="00FB584D">
                        <w:rPr>
                          <w:rFonts w:ascii="Times New Roman" w:hAnsi="Times New Roman"/>
                          <w:bCs/>
                          <w:kern w:val="24"/>
                          <w:sz w:val="16"/>
                          <w:szCs w:val="16"/>
                          <w:lang w:eastAsia="zh-CN"/>
                        </w:rPr>
                        <w:t>Tek ilaçla başlandığında, KB hedef düzeye gelmezse tedaviye ikinci bir ilaç ekleyin.</w:t>
                      </w:r>
                    </w:p>
                    <w:p w:rsidR="00396EE0" w:rsidRPr="00FB584D" w:rsidRDefault="00396EE0" w:rsidP="00E34782">
                      <w:pPr>
                        <w:pStyle w:val="ListeParagraf"/>
                        <w:numPr>
                          <w:ilvl w:val="0"/>
                          <w:numId w:val="103"/>
                        </w:numPr>
                        <w:tabs>
                          <w:tab w:val="left" w:pos="142"/>
                        </w:tabs>
                        <w:spacing w:line="254" w:lineRule="auto"/>
                        <w:ind w:left="142" w:hanging="142"/>
                        <w:rPr>
                          <w:rFonts w:ascii="Times New Roman" w:hAnsi="Times New Roman"/>
                          <w:bCs/>
                          <w:kern w:val="24"/>
                          <w:sz w:val="16"/>
                          <w:szCs w:val="16"/>
                          <w:lang w:eastAsia="zh-CN"/>
                        </w:rPr>
                      </w:pPr>
                      <w:r w:rsidRPr="00FB584D">
                        <w:rPr>
                          <w:rFonts w:ascii="Times New Roman" w:hAnsi="Times New Roman"/>
                          <w:bCs/>
                          <w:kern w:val="24"/>
                          <w:sz w:val="16"/>
                          <w:szCs w:val="16"/>
                          <w:lang w:eastAsia="zh-CN"/>
                        </w:rPr>
                        <w:t>İki ayrı ilaç sınıfını ayrı ayrı ya da kombine ilaç olarak başlayın.</w:t>
                      </w:r>
                    </w:p>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732992" behindDoc="0" locked="0" layoutInCell="1" allowOverlap="1" wp14:anchorId="787D6A76" wp14:editId="7E6A350A">
                <wp:simplePos x="0" y="0"/>
                <wp:positionH relativeFrom="margin">
                  <wp:posOffset>2160270</wp:posOffset>
                </wp:positionH>
                <wp:positionV relativeFrom="paragraph">
                  <wp:posOffset>1406525</wp:posOffset>
                </wp:positionV>
                <wp:extent cx="1562735" cy="225425"/>
                <wp:effectExtent l="76200" t="57150" r="37465" b="117475"/>
                <wp:wrapSquare wrapText="bothSides"/>
                <wp:docPr id="260" name="Metin Kutusu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225425"/>
                        </a:xfrm>
                        <a:prstGeom prst="rect">
                          <a:avLst/>
                        </a:prstGeom>
                        <a:solidFill>
                          <a:srgbClr val="FF6565"/>
                        </a:solidFill>
                        <a:ln w="9525"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rsidR="00396EE0" w:rsidRPr="00A8023E" w:rsidRDefault="00396EE0" w:rsidP="00E34782">
                            <w:pPr>
                              <w:spacing w:line="254" w:lineRule="auto"/>
                              <w:jc w:val="center"/>
                              <w:rPr>
                                <w:rFonts w:eastAsia="Times New Roman"/>
                                <w:b/>
                                <w:color w:val="FFFFFF"/>
                                <w:sz w:val="16"/>
                                <w:szCs w:val="16"/>
                              </w:rPr>
                            </w:pPr>
                            <w:r w:rsidRPr="00A8023E">
                              <w:rPr>
                                <w:rFonts w:eastAsia="Calibri"/>
                                <w:b/>
                                <w:bCs/>
                                <w:color w:val="FFFFFF"/>
                                <w:kern w:val="24"/>
                                <w:sz w:val="16"/>
                                <w:szCs w:val="16"/>
                              </w:rPr>
                              <w:t>Muayene Edin</w:t>
                            </w:r>
                          </w:p>
                          <w:p w:rsidR="00396EE0" w:rsidRPr="00A8023E" w:rsidRDefault="00396EE0" w:rsidP="00E34782">
                            <w:pPr>
                              <w:rPr>
                                <w:color w:val="FFFFFF"/>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7D6A76" id="Metin Kutusu 260" o:spid="_x0000_s1075" type="#_x0000_t202" style="position:absolute;left:0;text-align:left;margin-left:170.1pt;margin-top:110.75pt;width:123.05pt;height:17.75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" fillcolor="#ff6565" stroked="f">
                <v:shadow on="t" color="black" opacity="20971f" offset="0,2.2pt"/>
                <v:textbox>
                  <w:txbxContent>
                    <w:p w:rsidR="00396EE0" w:rsidRPr="00A8023E" w:rsidRDefault="00396EE0" w:rsidP="00E34782">
                      <w:pPr>
                        <w:spacing w:line="254" w:lineRule="auto"/>
                        <w:jc w:val="center"/>
                        <w:rPr>
                          <w:rFonts w:eastAsia="Times New Roman"/>
                          <w:b/>
                          <w:color w:val="FFFFFF"/>
                          <w:sz w:val="16"/>
                          <w:szCs w:val="16"/>
                        </w:rPr>
                      </w:pPr>
                      <w:r w:rsidRPr="00A8023E">
                        <w:rPr>
                          <w:rFonts w:eastAsia="Calibri"/>
                          <w:b/>
                          <w:bCs/>
                          <w:color w:val="FFFFFF"/>
                          <w:kern w:val="24"/>
                          <w:sz w:val="16"/>
                          <w:szCs w:val="16"/>
                        </w:rPr>
                        <w:t>Muayene Edin</w:t>
                      </w:r>
                    </w:p>
                    <w:p w:rsidR="00396EE0" w:rsidRPr="00A8023E" w:rsidRDefault="00396EE0" w:rsidP="00E34782">
                      <w:pPr>
                        <w:rPr>
                          <w:color w:val="FFFFFF"/>
                          <w:sz w:val="16"/>
                          <w:szCs w:val="16"/>
                        </w:rPr>
                      </w:pPr>
                    </w:p>
                  </w:txbxContent>
                </v:textbox>
                <w10:wrap type="square"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737088" behindDoc="0" locked="0" layoutInCell="1" allowOverlap="1" wp14:anchorId="4B81AA5B" wp14:editId="48714A49">
                <wp:simplePos x="0" y="0"/>
                <wp:positionH relativeFrom="margin">
                  <wp:posOffset>223520</wp:posOffset>
                </wp:positionH>
                <wp:positionV relativeFrom="paragraph">
                  <wp:posOffset>2994025</wp:posOffset>
                </wp:positionV>
                <wp:extent cx="5941060" cy="222250"/>
                <wp:effectExtent l="76200" t="57150" r="59690" b="120650"/>
                <wp:wrapSquare wrapText="bothSides"/>
                <wp:docPr id="256" name="Metin Kutusu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1060" cy="222250"/>
                        </a:xfrm>
                        <a:prstGeom prst="rect">
                          <a:avLst/>
                        </a:prstGeom>
                        <a:solidFill>
                          <a:srgbClr val="FF6565"/>
                        </a:solidFill>
                        <a:ln w="9525"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rsidR="00396EE0" w:rsidRPr="00FB584D" w:rsidRDefault="00396EE0" w:rsidP="00E34782">
                            <w:pPr>
                              <w:jc w:val="center"/>
                              <w:rPr>
                                <w:b/>
                                <w:color w:val="FFFFFF"/>
                                <w:sz w:val="16"/>
                                <w:szCs w:val="16"/>
                              </w:rPr>
                            </w:pPr>
                            <w:r w:rsidRPr="00FB584D">
                              <w:rPr>
                                <w:b/>
                                <w:color w:val="FFFFFF"/>
                                <w:sz w:val="16"/>
                                <w:szCs w:val="16"/>
                              </w:rPr>
                              <w:t>Bireyin Yaşına ve Özel Riski Olup Olmadığına Göre Kan Basıncı Hedefinizi Belirleyin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81AA5B" id="Metin Kutusu 256" o:spid="_x0000_s1076" type="#_x0000_t202" style="position:absolute;left:0;text-align:left;margin-left:17.6pt;margin-top:235.75pt;width:467.8pt;height:17.5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" fillcolor="#ff6565" stroked="f">
                <v:shadow on="t" color="black" opacity="20971f" offset="0,2.2pt"/>
                <v:textbox>
                  <w:txbxContent>
                    <w:p w:rsidR="00396EE0" w:rsidRPr="00FB584D" w:rsidRDefault="00396EE0" w:rsidP="00E34782">
                      <w:pPr>
                        <w:jc w:val="center"/>
                        <w:rPr>
                          <w:b/>
                          <w:color w:val="FFFFFF"/>
                          <w:sz w:val="16"/>
                          <w:szCs w:val="16"/>
                        </w:rPr>
                      </w:pPr>
                      <w:r w:rsidRPr="00FB584D">
                        <w:rPr>
                          <w:b/>
                          <w:color w:val="FFFFFF"/>
                          <w:sz w:val="16"/>
                          <w:szCs w:val="16"/>
                        </w:rPr>
                        <w:t>Bireyin Yaşına ve Özel Riski Olup Olmadığına Göre Kan Basıncı Hedefinizi Belirleyin</w:t>
                      </w:r>
                    </w:p>
                  </w:txbxContent>
                </v:textbox>
                <w10:wrap type="square"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745280" behindDoc="0" locked="0" layoutInCell="1" allowOverlap="1" wp14:anchorId="3D3BBB92" wp14:editId="37979CD7">
                <wp:simplePos x="0" y="0"/>
                <wp:positionH relativeFrom="margin">
                  <wp:posOffset>274320</wp:posOffset>
                </wp:positionH>
                <wp:positionV relativeFrom="paragraph">
                  <wp:posOffset>3895725</wp:posOffset>
                </wp:positionV>
                <wp:extent cx="5887085" cy="209550"/>
                <wp:effectExtent l="76200" t="57150" r="56515" b="114300"/>
                <wp:wrapSquare wrapText="bothSides"/>
                <wp:docPr id="248" name="Metin Kutusu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085" cy="209550"/>
                        </a:xfrm>
                        <a:prstGeom prst="rect">
                          <a:avLst/>
                        </a:prstGeom>
                        <a:solidFill>
                          <a:srgbClr val="FF6565"/>
                        </a:solidFill>
                        <a:ln w="9525"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rsidR="00396EE0" w:rsidRPr="00FB584D" w:rsidRDefault="00396EE0" w:rsidP="00E34782">
                            <w:pPr>
                              <w:jc w:val="center"/>
                              <w:rPr>
                                <w:b/>
                                <w:color w:val="FFFFFF"/>
                                <w:sz w:val="16"/>
                                <w:szCs w:val="16"/>
                              </w:rPr>
                            </w:pPr>
                            <w:r w:rsidRPr="00FB584D">
                              <w:rPr>
                                <w:b/>
                                <w:color w:val="FFFFFF"/>
                                <w:sz w:val="16"/>
                                <w:szCs w:val="16"/>
                              </w:rPr>
                              <w:t>Bireyin Kan Basıncı Hedefinize Ulaşmak İçin Stratejilerinizi Belirleyin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3BBB92" id="Metin Kutusu 248" o:spid="_x0000_s1077" type="#_x0000_t202" style="position:absolute;left:0;text-align:left;margin-left:21.6pt;margin-top:306.75pt;width:463.55pt;height:16.5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" fillcolor="#ff6565" stroked="f">
                <v:shadow on="t" color="black" opacity="20971f" offset="0,2.2pt"/>
                <v:textbox>
                  <w:txbxContent>
                    <w:p w:rsidR="00396EE0" w:rsidRPr="00FB584D" w:rsidRDefault="00396EE0" w:rsidP="00E34782">
                      <w:pPr>
                        <w:jc w:val="center"/>
                        <w:rPr>
                          <w:b/>
                          <w:color w:val="FFFFFF"/>
                          <w:sz w:val="16"/>
                          <w:szCs w:val="16"/>
                        </w:rPr>
                      </w:pPr>
                      <w:r w:rsidRPr="00FB584D">
                        <w:rPr>
                          <w:b/>
                          <w:color w:val="FFFFFF"/>
                          <w:sz w:val="16"/>
                          <w:szCs w:val="16"/>
                        </w:rPr>
                        <w:t>Bireyin Kan Basıncı Hedefinize Ulaşmak İçin Stratejilerinizi Belirleyin</w:t>
                      </w:r>
                    </w:p>
                  </w:txbxContent>
                </v:textbox>
                <w10:wrap type="square"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03648" behindDoc="0" locked="0" layoutInCell="1" allowOverlap="1" wp14:anchorId="4E68C4EA" wp14:editId="24571290">
                <wp:simplePos x="0" y="0"/>
                <wp:positionH relativeFrom="column">
                  <wp:posOffset>4455160</wp:posOffset>
                </wp:positionH>
                <wp:positionV relativeFrom="paragraph">
                  <wp:posOffset>4173220</wp:posOffset>
                </wp:positionV>
                <wp:extent cx="116205" cy="217805"/>
                <wp:effectExtent l="57150" t="38100" r="55245" b="86995"/>
                <wp:wrapNone/>
                <wp:docPr id="237" name="Aşağı Ok 237"/>
                <wp:cNvGraphicFramePr/>
                <a:graphic xmlns:a="http://schemas.openxmlformats.org/drawingml/2006/main">
                  <a:graphicData uri="http://schemas.microsoft.com/office/word/2010/wordprocessingShape">
                    <wps:wsp>
                      <wps:cNvSpPr/>
                      <wps:spPr>
                        <a:xfrm>
                          <a:off x="0" y="0"/>
                          <a:ext cx="116205"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ECF1F8" id="Aşağı Ok 237" o:spid="_x0000_s1026" type="#_x0000_t67" style="position:absolute;margin-left:350.8pt;margin-top:328.6pt;width:9.15pt;height:17.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" adj="1583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01600" behindDoc="0" locked="0" layoutInCell="1" allowOverlap="1" wp14:anchorId="3B6FD1B7" wp14:editId="4BCD242F">
                <wp:simplePos x="0" y="0"/>
                <wp:positionH relativeFrom="column">
                  <wp:posOffset>2776855</wp:posOffset>
                </wp:positionH>
                <wp:positionV relativeFrom="paragraph">
                  <wp:posOffset>3681095</wp:posOffset>
                </wp:positionV>
                <wp:extent cx="116205" cy="217805"/>
                <wp:effectExtent l="57150" t="38100" r="55245" b="86995"/>
                <wp:wrapNone/>
                <wp:docPr id="238" name="Aşağı Ok 238"/>
                <wp:cNvGraphicFramePr/>
                <a:graphic xmlns:a="http://schemas.openxmlformats.org/drawingml/2006/main">
                  <a:graphicData uri="http://schemas.microsoft.com/office/word/2010/wordprocessingShape">
                    <wps:wsp>
                      <wps:cNvSpPr/>
                      <wps:spPr>
                        <a:xfrm>
                          <a:off x="0" y="0"/>
                          <a:ext cx="116205"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18DBB68" id="Aşağı Ok 238" o:spid="_x0000_s1026" type="#_x0000_t67" style="position:absolute;margin-left:218.65pt;margin-top:289.85pt;width:9.15pt;height:17.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" adj="1583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42208" behindDoc="0" locked="0" layoutInCell="1" allowOverlap="1" wp14:anchorId="17F1FC96" wp14:editId="3973D458">
                <wp:simplePos x="0" y="0"/>
                <wp:positionH relativeFrom="margin">
                  <wp:posOffset>241935</wp:posOffset>
                </wp:positionH>
                <wp:positionV relativeFrom="paragraph">
                  <wp:posOffset>3249930</wp:posOffset>
                </wp:positionV>
                <wp:extent cx="5916930" cy="406400"/>
                <wp:effectExtent l="57150" t="38100" r="64770" b="69850"/>
                <wp:wrapNone/>
                <wp:docPr id="250" name="Metin Kutusu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930" cy="4064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a:extLst/>
                      </wps:spPr>
                      <wps:txbx>
                        <w:txbxContent>
                          <w:p w:rsidR="00396EE0" w:rsidRPr="00FB584D" w:rsidRDefault="00396EE0" w:rsidP="00E34782">
                            <w:pPr>
                              <w:numPr>
                                <w:ilvl w:val="0"/>
                                <w:numId w:val="97"/>
                              </w:numPr>
                              <w:tabs>
                                <w:tab w:val="left" w:pos="142"/>
                              </w:tabs>
                              <w:spacing w:after="0" w:line="254" w:lineRule="auto"/>
                              <w:ind w:left="0" w:firstLine="0"/>
                              <w:rPr>
                                <w:rFonts w:eastAsia="Calibri"/>
                                <w:bCs/>
                                <w:kern w:val="24"/>
                                <w:sz w:val="16"/>
                                <w:szCs w:val="16"/>
                              </w:rPr>
                            </w:pPr>
                            <w:r w:rsidRPr="00FB584D">
                              <w:rPr>
                                <w:rFonts w:eastAsia="Calibri"/>
                                <w:bCs/>
                                <w:kern w:val="24"/>
                                <w:sz w:val="16"/>
                                <w:szCs w:val="16"/>
                              </w:rPr>
                              <w:t xml:space="preserve">Bilinen özel riski yoksa yaşına göre hedef belirleyin. </w:t>
                            </w:r>
                          </w:p>
                          <w:p w:rsidR="00396EE0" w:rsidRPr="00FB584D" w:rsidRDefault="00396EE0" w:rsidP="00E34782">
                            <w:pPr>
                              <w:numPr>
                                <w:ilvl w:val="0"/>
                                <w:numId w:val="97"/>
                              </w:numPr>
                              <w:tabs>
                                <w:tab w:val="left" w:pos="142"/>
                              </w:tabs>
                              <w:spacing w:after="0" w:line="254" w:lineRule="auto"/>
                              <w:ind w:left="0" w:firstLine="0"/>
                              <w:rPr>
                                <w:rFonts w:eastAsia="Calibri"/>
                                <w:bCs/>
                                <w:kern w:val="24"/>
                                <w:sz w:val="16"/>
                                <w:szCs w:val="16"/>
                              </w:rPr>
                            </w:pPr>
                            <w:r w:rsidRPr="00FB584D">
                              <w:rPr>
                                <w:rFonts w:eastAsia="Calibri"/>
                                <w:bCs/>
                                <w:kern w:val="24"/>
                                <w:sz w:val="16"/>
                                <w:szCs w:val="16"/>
                              </w:rPr>
                              <w:t>Koroner Kalp Hastalığı,  Diyabetes Mellitus ve Kronik Böbrek Hastalığı vb. özel hasta grubuna göre hedef belirleyin.</w:t>
                            </w:r>
                          </w:p>
                          <w:p w:rsidR="00396EE0" w:rsidRPr="00FB584D" w:rsidRDefault="00396EE0" w:rsidP="00E34782">
                            <w:pPr>
                              <w:tabs>
                                <w:tab w:val="left" w:pos="142"/>
                              </w:tabs>
                              <w:spacing w:line="254" w:lineRule="auto"/>
                              <w:rPr>
                                <w:sz w:val="16"/>
                                <w:szCs w:val="16"/>
                              </w:rPr>
                            </w:pPr>
                          </w:p>
                          <w:p w:rsidR="00396EE0" w:rsidRPr="00FB584D" w:rsidRDefault="00396EE0" w:rsidP="00E34782">
                            <w:pPr>
                              <w:tabs>
                                <w:tab w:val="left" w:pos="142"/>
                              </w:tabs>
                              <w:spacing w:line="254" w:lineRule="auto"/>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F1FC96" id="Metin Kutusu 250" o:spid="_x0000_s1078" type="#_x0000_t202" style="position:absolute;left:0;text-align:left;margin-left:19.05pt;margin-top:255.9pt;width:465.9pt;height:32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" fillcolor="#a3c4ff" stroked="f">
                <v:fill color2="#e5eeff" rotate="t" angle="180" colors="0 #a3c4ff;22938f #bfd5ff;1 #e5eeff" focus="100%" type="gradient"/>
                <v:shadow on="t" color="black" opacity="24903f" origin=",.5" offset="0,.55556mm"/>
                <v:textbox>
                  <w:txbxContent>
                    <w:p w:rsidR="00396EE0" w:rsidRPr="00FB584D" w:rsidRDefault="00396EE0" w:rsidP="00E34782">
                      <w:pPr>
                        <w:numPr>
                          <w:ilvl w:val="0"/>
                          <w:numId w:val="97"/>
                        </w:numPr>
                        <w:tabs>
                          <w:tab w:val="left" w:pos="142"/>
                        </w:tabs>
                        <w:spacing w:after="0" w:line="254" w:lineRule="auto"/>
                        <w:ind w:left="0" w:firstLine="0"/>
                        <w:rPr>
                          <w:rFonts w:eastAsia="Calibri"/>
                          <w:bCs/>
                          <w:kern w:val="24"/>
                          <w:sz w:val="16"/>
                          <w:szCs w:val="16"/>
                        </w:rPr>
                      </w:pPr>
                      <w:r w:rsidRPr="00FB584D">
                        <w:rPr>
                          <w:rFonts w:eastAsia="Calibri"/>
                          <w:bCs/>
                          <w:kern w:val="24"/>
                          <w:sz w:val="16"/>
                          <w:szCs w:val="16"/>
                        </w:rPr>
                        <w:t xml:space="preserve">Bilinen özel riski yoksa yaşına göre hedef belirleyin. </w:t>
                      </w:r>
                    </w:p>
                    <w:p w:rsidR="00396EE0" w:rsidRPr="00FB584D" w:rsidRDefault="00396EE0" w:rsidP="00E34782">
                      <w:pPr>
                        <w:numPr>
                          <w:ilvl w:val="0"/>
                          <w:numId w:val="97"/>
                        </w:numPr>
                        <w:tabs>
                          <w:tab w:val="left" w:pos="142"/>
                        </w:tabs>
                        <w:spacing w:after="0" w:line="254" w:lineRule="auto"/>
                        <w:ind w:left="0" w:firstLine="0"/>
                        <w:rPr>
                          <w:rFonts w:eastAsia="Calibri"/>
                          <w:bCs/>
                          <w:kern w:val="24"/>
                          <w:sz w:val="16"/>
                          <w:szCs w:val="16"/>
                        </w:rPr>
                      </w:pPr>
                      <w:r w:rsidRPr="00FB584D">
                        <w:rPr>
                          <w:rFonts w:eastAsia="Calibri"/>
                          <w:bCs/>
                          <w:kern w:val="24"/>
                          <w:sz w:val="16"/>
                          <w:szCs w:val="16"/>
                        </w:rPr>
                        <w:t>Koroner Kalp Hastalığı,  Diyabetes Mellitus ve Kronik Böbrek Hastalığı vb. özel hasta grubuna göre hedef belirleyin.</w:t>
                      </w:r>
                    </w:p>
                    <w:p w:rsidR="00396EE0" w:rsidRPr="00FB584D" w:rsidRDefault="00396EE0" w:rsidP="00E34782">
                      <w:pPr>
                        <w:tabs>
                          <w:tab w:val="left" w:pos="142"/>
                        </w:tabs>
                        <w:spacing w:line="254" w:lineRule="auto"/>
                        <w:rPr>
                          <w:sz w:val="16"/>
                          <w:szCs w:val="16"/>
                        </w:rPr>
                      </w:pPr>
                    </w:p>
                    <w:p w:rsidR="00396EE0" w:rsidRPr="00FB584D" w:rsidRDefault="00396EE0" w:rsidP="00E34782">
                      <w:pPr>
                        <w:tabs>
                          <w:tab w:val="left" w:pos="142"/>
                        </w:tabs>
                        <w:spacing w:line="254" w:lineRule="auto"/>
                        <w:rPr>
                          <w:sz w:val="16"/>
                          <w:szCs w:val="16"/>
                        </w:rPr>
                      </w:pPr>
                    </w:p>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98528" behindDoc="0" locked="0" layoutInCell="1" allowOverlap="1" wp14:anchorId="2BA6033F" wp14:editId="1AD7421C">
                <wp:simplePos x="0" y="0"/>
                <wp:positionH relativeFrom="column">
                  <wp:posOffset>4813935</wp:posOffset>
                </wp:positionH>
                <wp:positionV relativeFrom="paragraph">
                  <wp:posOffset>2778760</wp:posOffset>
                </wp:positionV>
                <wp:extent cx="116205" cy="217805"/>
                <wp:effectExtent l="57150" t="38100" r="55245" b="86995"/>
                <wp:wrapNone/>
                <wp:docPr id="226" name="Aşağı Ok 226"/>
                <wp:cNvGraphicFramePr/>
                <a:graphic xmlns:a="http://schemas.openxmlformats.org/drawingml/2006/main">
                  <a:graphicData uri="http://schemas.microsoft.com/office/word/2010/wordprocessingShape">
                    <wps:wsp>
                      <wps:cNvSpPr/>
                      <wps:spPr>
                        <a:xfrm>
                          <a:off x="0" y="0"/>
                          <a:ext cx="116205"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583C8AC" id="Aşağı Ok 226" o:spid="_x0000_s1026" type="#_x0000_t67" style="position:absolute;margin-left:379.05pt;margin-top:218.8pt;width:9.15pt;height:17.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" adj="1583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97504" behindDoc="0" locked="0" layoutInCell="1" allowOverlap="1" wp14:anchorId="4F0FE4D1" wp14:editId="2FCA0C0E">
                <wp:simplePos x="0" y="0"/>
                <wp:positionH relativeFrom="column">
                  <wp:posOffset>2776855</wp:posOffset>
                </wp:positionH>
                <wp:positionV relativeFrom="paragraph">
                  <wp:posOffset>2736850</wp:posOffset>
                </wp:positionV>
                <wp:extent cx="114300" cy="241935"/>
                <wp:effectExtent l="57150" t="38100" r="57150" b="100965"/>
                <wp:wrapNone/>
                <wp:docPr id="240" name="Aşağı Ok 240"/>
                <wp:cNvGraphicFramePr/>
                <a:graphic xmlns:a="http://schemas.openxmlformats.org/drawingml/2006/main">
                  <a:graphicData uri="http://schemas.microsoft.com/office/word/2010/wordprocessingShape">
                    <wps:wsp>
                      <wps:cNvSpPr/>
                      <wps:spPr>
                        <a:xfrm>
                          <a:off x="0" y="0"/>
                          <a:ext cx="114300" cy="24193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C6D4BEF" id="Aşağı Ok 240" o:spid="_x0000_s1026" type="#_x0000_t67" style="position:absolute;margin-left:218.65pt;margin-top:215.5pt;width:9pt;height:19.0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" adj="1649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16"/>
          <w:szCs w:val="16"/>
          <w:lang w:eastAsia="tr-TR"/>
        </w:rPr>
        <mc:AlternateContent>
          <mc:Choice Requires="wps">
            <w:drawing>
              <wp:anchor distT="0" distB="0" distL="114300" distR="114300" simplePos="0" relativeHeight="251752448" behindDoc="0" locked="0" layoutInCell="1" allowOverlap="1" wp14:anchorId="753D3EAA" wp14:editId="4999E7D5">
                <wp:simplePos x="0" y="0"/>
                <wp:positionH relativeFrom="column">
                  <wp:posOffset>757555</wp:posOffset>
                </wp:positionH>
                <wp:positionV relativeFrom="paragraph">
                  <wp:posOffset>1135380</wp:posOffset>
                </wp:positionV>
                <wp:extent cx="129540" cy="217805"/>
                <wp:effectExtent l="57150" t="38100" r="41910" b="86995"/>
                <wp:wrapNone/>
                <wp:docPr id="242" name="Aşağı Ok 242"/>
                <wp:cNvGraphicFramePr/>
                <a:graphic xmlns:a="http://schemas.openxmlformats.org/drawingml/2006/main">
                  <a:graphicData uri="http://schemas.microsoft.com/office/word/2010/wordprocessingShape">
                    <wps:wsp>
                      <wps:cNvSpPr/>
                      <wps:spPr>
                        <a:xfrm>
                          <a:off x="0" y="0"/>
                          <a:ext cx="129540"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7388B" id="Aşağı Ok 242" o:spid="_x0000_s1026" type="#_x0000_t67" style="position:absolute;margin-left:59.65pt;margin-top:89.4pt;width:10.2pt;height:17.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" adj="15177"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66784" behindDoc="0" locked="0" layoutInCell="1" allowOverlap="1" wp14:anchorId="305FBBC2" wp14:editId="63B2D219">
                <wp:simplePos x="0" y="0"/>
                <wp:positionH relativeFrom="column">
                  <wp:posOffset>767715</wp:posOffset>
                </wp:positionH>
                <wp:positionV relativeFrom="paragraph">
                  <wp:posOffset>2701925</wp:posOffset>
                </wp:positionV>
                <wp:extent cx="116205" cy="217805"/>
                <wp:effectExtent l="57150" t="38100" r="55245" b="86995"/>
                <wp:wrapNone/>
                <wp:docPr id="225" name="Aşağı Ok 225"/>
                <wp:cNvGraphicFramePr/>
                <a:graphic xmlns:a="http://schemas.openxmlformats.org/drawingml/2006/main">
                  <a:graphicData uri="http://schemas.microsoft.com/office/word/2010/wordprocessingShape">
                    <wps:wsp>
                      <wps:cNvSpPr/>
                      <wps:spPr>
                        <a:xfrm>
                          <a:off x="0" y="0"/>
                          <a:ext cx="116205"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6DFBAF" id="Aşağı Ok 225" o:spid="_x0000_s1026" type="#_x0000_t67" style="position:absolute;margin-left:60.45pt;margin-top:212.75pt;width:9.15pt;height:17.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" adj="1583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31968" behindDoc="0" locked="0" layoutInCell="1" allowOverlap="1" wp14:anchorId="5E32F401" wp14:editId="63C7ABEB">
                <wp:simplePos x="0" y="0"/>
                <wp:positionH relativeFrom="margin">
                  <wp:posOffset>166370</wp:posOffset>
                </wp:positionH>
                <wp:positionV relativeFrom="paragraph">
                  <wp:posOffset>1800226</wp:posOffset>
                </wp:positionV>
                <wp:extent cx="1613535" cy="895350"/>
                <wp:effectExtent l="57150" t="38100" r="62865" b="76200"/>
                <wp:wrapNone/>
                <wp:docPr id="261" name="Metin Kutusu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8953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a:extLst/>
                      </wps:spPr>
                      <wps:txbx>
                        <w:txbxContent>
                          <w:p w:rsidR="00396EE0" w:rsidRPr="00A8023E" w:rsidRDefault="00396EE0"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 xml:space="preserve">Geçirilmiş hastalıklar, </w:t>
                            </w:r>
                          </w:p>
                          <w:p w:rsidR="00396EE0" w:rsidRPr="00A8023E" w:rsidRDefault="00396EE0"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Ailede erken KVH anamnezi, (erkeklerde &lt; 55 kadınlarda &lt; 65 yaş)</w:t>
                            </w:r>
                          </w:p>
                          <w:p w:rsidR="00396EE0" w:rsidRPr="00A8023E" w:rsidRDefault="00396EE0"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 xml:space="preserve">Sigara, alkol, tuz tüketimi, egzersiz ve beslenme alışkanlıkları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32F401" id="Metin Kutusu 261" o:spid="_x0000_s1079" type="#_x0000_t202" style="position:absolute;left:0;text-align:left;margin-left:13.1pt;margin-top:141.75pt;width:127.05pt;height:70.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" fillcolor="#a3c4ff" stroked="f">
                <v:fill color2="#e5eeff" rotate="t" angle="180" colors="0 #a3c4ff;22938f #bfd5ff;1 #e5eeff" focus="100%" type="gradient"/>
                <v:shadow on="t" color="black" opacity="24903f" origin=",.5" offset="0,.55556mm"/>
                <v:textbox>
                  <w:txbxContent>
                    <w:p w:rsidR="00396EE0" w:rsidRPr="00A8023E" w:rsidRDefault="00396EE0"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 xml:space="preserve">Geçirilmiş hastalıklar, </w:t>
                      </w:r>
                    </w:p>
                    <w:p w:rsidR="00396EE0" w:rsidRPr="00A8023E" w:rsidRDefault="00396EE0"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Ailede erken KVH anamnezi, (erkeklerde &lt; 55 kadınlarda &lt; 65 yaş)</w:t>
                      </w:r>
                    </w:p>
                    <w:p w:rsidR="00396EE0" w:rsidRPr="00A8023E" w:rsidRDefault="00396EE0"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 xml:space="preserve">Sigara, alkol, tuz tüketimi, egzersiz ve beslenme alışkanlıkları </w:t>
                      </w:r>
                    </w:p>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36064" behindDoc="0" locked="0" layoutInCell="1" allowOverlap="1" wp14:anchorId="7E1B433D" wp14:editId="76EF7870">
                <wp:simplePos x="0" y="0"/>
                <wp:positionH relativeFrom="margin">
                  <wp:posOffset>3779520</wp:posOffset>
                </wp:positionH>
                <wp:positionV relativeFrom="paragraph">
                  <wp:posOffset>1863725</wp:posOffset>
                </wp:positionV>
                <wp:extent cx="2286000" cy="869950"/>
                <wp:effectExtent l="57150" t="38100" r="57150" b="82550"/>
                <wp:wrapNone/>
                <wp:docPr id="257" name="Metin Kutusu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86000" cy="8699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a:extLst/>
                      </wps:spPr>
                      <wps:txbx>
                        <w:txbxContent>
                          <w:p w:rsidR="00396EE0" w:rsidRDefault="00396EE0" w:rsidP="00E34782">
                            <w:pPr>
                              <w:numPr>
                                <w:ilvl w:val="0"/>
                                <w:numId w:val="97"/>
                              </w:numPr>
                              <w:tabs>
                                <w:tab w:val="left" w:pos="142"/>
                              </w:tabs>
                              <w:spacing w:after="0" w:line="254" w:lineRule="auto"/>
                              <w:ind w:left="0" w:firstLine="0"/>
                              <w:rPr>
                                <w:rFonts w:eastAsia="Calibri"/>
                                <w:bCs/>
                                <w:kern w:val="24"/>
                                <w:sz w:val="16"/>
                                <w:szCs w:val="16"/>
                              </w:rPr>
                            </w:pPr>
                            <w:r>
                              <w:rPr>
                                <w:sz w:val="18"/>
                              </w:rPr>
                              <w:t xml:space="preserve"> </w:t>
                            </w:r>
                            <w:r w:rsidRPr="00A8023E">
                              <w:rPr>
                                <w:rFonts w:eastAsia="Calibri"/>
                                <w:bCs/>
                                <w:kern w:val="24"/>
                                <w:sz w:val="16"/>
                                <w:szCs w:val="16"/>
                              </w:rPr>
                              <w:t xml:space="preserve">Böbrek fonksiyonlarının (kreatin, Na, K) </w:t>
                            </w:r>
                          </w:p>
                          <w:p w:rsidR="00396EE0" w:rsidRPr="00A8023E" w:rsidRDefault="00396EE0" w:rsidP="00E34782">
                            <w:pPr>
                              <w:tabs>
                                <w:tab w:val="left" w:pos="142"/>
                              </w:tabs>
                              <w:spacing w:line="254" w:lineRule="auto"/>
                              <w:rPr>
                                <w:rFonts w:eastAsia="Calibri"/>
                                <w:bCs/>
                                <w:kern w:val="24"/>
                                <w:sz w:val="16"/>
                                <w:szCs w:val="16"/>
                              </w:rPr>
                            </w:pPr>
                            <w:r>
                              <w:rPr>
                                <w:rFonts w:eastAsia="Calibri"/>
                                <w:bCs/>
                                <w:kern w:val="24"/>
                                <w:sz w:val="16"/>
                                <w:szCs w:val="16"/>
                              </w:rPr>
                              <w:t xml:space="preserve">    </w:t>
                            </w:r>
                            <w:r w:rsidRPr="00A8023E">
                              <w:rPr>
                                <w:rFonts w:eastAsia="Calibri"/>
                                <w:bCs/>
                                <w:kern w:val="24"/>
                                <w:sz w:val="16"/>
                                <w:szCs w:val="16"/>
                              </w:rPr>
                              <w:t xml:space="preserve">değerlendirilmesi </w:t>
                            </w:r>
                          </w:p>
                          <w:p w:rsidR="00396EE0" w:rsidRPr="00A8023E" w:rsidRDefault="00396EE0"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 xml:space="preserve">Tam idrar tetkiki </w:t>
                            </w:r>
                          </w:p>
                          <w:p w:rsidR="00396EE0" w:rsidRPr="00A8023E" w:rsidRDefault="00396EE0"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AKŞ ve lipid düzeyleri</w:t>
                            </w:r>
                          </w:p>
                          <w:p w:rsidR="00396EE0" w:rsidRPr="00A8023E" w:rsidRDefault="00396EE0"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Mikroalbüminüri</w:t>
                            </w:r>
                          </w:p>
                          <w:p w:rsidR="00396EE0" w:rsidRPr="00A8023E" w:rsidRDefault="00396EE0"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EKG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1B433D" id="Metin Kutusu 257" o:spid="_x0000_s1080" type="#_x0000_t202" style="position:absolute;left:0;text-align:left;margin-left:297.6pt;margin-top:146.75pt;width:180pt;height:68.5pt;flip:x;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" fillcolor="#a3c4ff" stroked="f">
                <v:fill color2="#e5eeff" rotate="t" angle="180" colors="0 #a3c4ff;22938f #bfd5ff;1 #e5eeff" focus="100%" type="gradient"/>
                <v:shadow on="t" color="black" opacity="24903f" origin=",.5" offset="0,.55556mm"/>
                <v:textbox>
                  <w:txbxContent>
                    <w:p w:rsidR="00396EE0" w:rsidRDefault="00396EE0" w:rsidP="00E34782">
                      <w:pPr>
                        <w:numPr>
                          <w:ilvl w:val="0"/>
                          <w:numId w:val="97"/>
                        </w:numPr>
                        <w:tabs>
                          <w:tab w:val="left" w:pos="142"/>
                        </w:tabs>
                        <w:spacing w:after="0" w:line="254" w:lineRule="auto"/>
                        <w:ind w:left="0" w:firstLine="0"/>
                        <w:rPr>
                          <w:rFonts w:eastAsia="Calibri"/>
                          <w:bCs/>
                          <w:kern w:val="24"/>
                          <w:sz w:val="16"/>
                          <w:szCs w:val="16"/>
                        </w:rPr>
                      </w:pPr>
                      <w:r>
                        <w:rPr>
                          <w:sz w:val="18"/>
                        </w:rPr>
                        <w:t xml:space="preserve"> </w:t>
                      </w:r>
                      <w:r w:rsidRPr="00A8023E">
                        <w:rPr>
                          <w:rFonts w:eastAsia="Calibri"/>
                          <w:bCs/>
                          <w:kern w:val="24"/>
                          <w:sz w:val="16"/>
                          <w:szCs w:val="16"/>
                        </w:rPr>
                        <w:t xml:space="preserve">Böbrek fonksiyonlarının (kreatin, Na, K) </w:t>
                      </w:r>
                    </w:p>
                    <w:p w:rsidR="00396EE0" w:rsidRPr="00A8023E" w:rsidRDefault="00396EE0" w:rsidP="00E34782">
                      <w:pPr>
                        <w:tabs>
                          <w:tab w:val="left" w:pos="142"/>
                        </w:tabs>
                        <w:spacing w:line="254" w:lineRule="auto"/>
                        <w:rPr>
                          <w:rFonts w:eastAsia="Calibri"/>
                          <w:bCs/>
                          <w:kern w:val="24"/>
                          <w:sz w:val="16"/>
                          <w:szCs w:val="16"/>
                        </w:rPr>
                      </w:pPr>
                      <w:r>
                        <w:rPr>
                          <w:rFonts w:eastAsia="Calibri"/>
                          <w:bCs/>
                          <w:kern w:val="24"/>
                          <w:sz w:val="16"/>
                          <w:szCs w:val="16"/>
                        </w:rPr>
                        <w:t xml:space="preserve">    </w:t>
                      </w:r>
                      <w:r w:rsidRPr="00A8023E">
                        <w:rPr>
                          <w:rFonts w:eastAsia="Calibri"/>
                          <w:bCs/>
                          <w:kern w:val="24"/>
                          <w:sz w:val="16"/>
                          <w:szCs w:val="16"/>
                        </w:rPr>
                        <w:t xml:space="preserve">değerlendirilmesi </w:t>
                      </w:r>
                    </w:p>
                    <w:p w:rsidR="00396EE0" w:rsidRPr="00A8023E" w:rsidRDefault="00396EE0"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 xml:space="preserve">Tam idrar tetkiki </w:t>
                      </w:r>
                    </w:p>
                    <w:p w:rsidR="00396EE0" w:rsidRPr="00A8023E" w:rsidRDefault="00396EE0"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AKŞ ve lipid düzeyleri</w:t>
                      </w:r>
                    </w:p>
                    <w:p w:rsidR="00396EE0" w:rsidRPr="00A8023E" w:rsidRDefault="00396EE0"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Mikroalbüminüri</w:t>
                      </w:r>
                    </w:p>
                    <w:p w:rsidR="00396EE0" w:rsidRPr="00A8023E" w:rsidRDefault="00396EE0"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EKG</w:t>
                      </w:r>
                    </w:p>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34016" behindDoc="0" locked="0" layoutInCell="1" allowOverlap="1" wp14:anchorId="5BEC5580" wp14:editId="1498F03C">
                <wp:simplePos x="0" y="0"/>
                <wp:positionH relativeFrom="margin">
                  <wp:posOffset>2003425</wp:posOffset>
                </wp:positionH>
                <wp:positionV relativeFrom="paragraph">
                  <wp:posOffset>1884680</wp:posOffset>
                </wp:positionV>
                <wp:extent cx="1718310" cy="812800"/>
                <wp:effectExtent l="57150" t="38100" r="53340" b="82550"/>
                <wp:wrapNone/>
                <wp:docPr id="259" name="Metin Kutusu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8128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a:extLst/>
                      </wps:spPr>
                      <wps:txbx>
                        <w:txbxContent>
                          <w:p w:rsidR="00396EE0" w:rsidRPr="00A8023E" w:rsidRDefault="00396EE0"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 xml:space="preserve">Kan basıncı, </w:t>
                            </w:r>
                          </w:p>
                          <w:p w:rsidR="00396EE0" w:rsidRPr="00A8023E" w:rsidRDefault="00396EE0"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 xml:space="preserve">Nabız, </w:t>
                            </w:r>
                          </w:p>
                          <w:p w:rsidR="00396EE0" w:rsidRPr="00A8023E" w:rsidRDefault="00396EE0"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 xml:space="preserve">Boy, </w:t>
                            </w:r>
                          </w:p>
                          <w:p w:rsidR="00396EE0" w:rsidRPr="00A8023E" w:rsidRDefault="00396EE0" w:rsidP="00E34782">
                            <w:pPr>
                              <w:numPr>
                                <w:ilvl w:val="0"/>
                                <w:numId w:val="97"/>
                              </w:numPr>
                              <w:tabs>
                                <w:tab w:val="left" w:pos="142"/>
                              </w:tabs>
                              <w:spacing w:after="0" w:line="254" w:lineRule="auto"/>
                              <w:ind w:left="0" w:firstLine="0"/>
                              <w:rPr>
                                <w:sz w:val="16"/>
                                <w:szCs w:val="16"/>
                              </w:rPr>
                            </w:pPr>
                            <w:r w:rsidRPr="00A8023E">
                              <w:rPr>
                                <w:rFonts w:eastAsia="Calibri"/>
                                <w:bCs/>
                                <w:kern w:val="24"/>
                                <w:sz w:val="16"/>
                                <w:szCs w:val="16"/>
                              </w:rPr>
                              <w:t>Vücut ağırlığı (beden kütle</w:t>
                            </w:r>
                            <w:r w:rsidRPr="00A8023E">
                              <w:rPr>
                                <w:sz w:val="16"/>
                                <w:szCs w:val="16"/>
                              </w:rPr>
                              <w:t xml:space="preserve"> indeksi), bel çevresi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EC5580" id="Metin Kutusu 259" o:spid="_x0000_s1081" type="#_x0000_t202" style="position:absolute;left:0;text-align:left;margin-left:157.75pt;margin-top:148.4pt;width:135.3pt;height:64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" fillcolor="#a3c4ff" stroked="f">
                <v:fill color2="#e5eeff" rotate="t" angle="180" colors="0 #a3c4ff;22938f #bfd5ff;1 #e5eeff" focus="100%" type="gradient"/>
                <v:shadow on="t" color="black" opacity="24903f" origin=",.5" offset="0,.55556mm"/>
                <v:textbox>
                  <w:txbxContent>
                    <w:p w:rsidR="00396EE0" w:rsidRPr="00A8023E" w:rsidRDefault="00396EE0"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 xml:space="preserve">Kan basıncı, </w:t>
                      </w:r>
                    </w:p>
                    <w:p w:rsidR="00396EE0" w:rsidRPr="00A8023E" w:rsidRDefault="00396EE0"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 xml:space="preserve">Nabız, </w:t>
                      </w:r>
                    </w:p>
                    <w:p w:rsidR="00396EE0" w:rsidRPr="00A8023E" w:rsidRDefault="00396EE0" w:rsidP="00E34782">
                      <w:pPr>
                        <w:numPr>
                          <w:ilvl w:val="0"/>
                          <w:numId w:val="97"/>
                        </w:numPr>
                        <w:tabs>
                          <w:tab w:val="left" w:pos="142"/>
                        </w:tabs>
                        <w:spacing w:after="0" w:line="254" w:lineRule="auto"/>
                        <w:ind w:left="0" w:firstLine="0"/>
                        <w:rPr>
                          <w:rFonts w:eastAsia="Calibri"/>
                          <w:bCs/>
                          <w:kern w:val="24"/>
                          <w:sz w:val="16"/>
                          <w:szCs w:val="16"/>
                        </w:rPr>
                      </w:pPr>
                      <w:r w:rsidRPr="00A8023E">
                        <w:rPr>
                          <w:rFonts w:eastAsia="Calibri"/>
                          <w:bCs/>
                          <w:kern w:val="24"/>
                          <w:sz w:val="16"/>
                          <w:szCs w:val="16"/>
                        </w:rPr>
                        <w:t xml:space="preserve">Boy, </w:t>
                      </w:r>
                    </w:p>
                    <w:p w:rsidR="00396EE0" w:rsidRPr="00A8023E" w:rsidRDefault="00396EE0" w:rsidP="00E34782">
                      <w:pPr>
                        <w:numPr>
                          <w:ilvl w:val="0"/>
                          <w:numId w:val="97"/>
                        </w:numPr>
                        <w:tabs>
                          <w:tab w:val="left" w:pos="142"/>
                        </w:tabs>
                        <w:spacing w:after="0" w:line="254" w:lineRule="auto"/>
                        <w:ind w:left="0" w:firstLine="0"/>
                        <w:rPr>
                          <w:sz w:val="16"/>
                          <w:szCs w:val="16"/>
                        </w:rPr>
                      </w:pPr>
                      <w:r w:rsidRPr="00A8023E">
                        <w:rPr>
                          <w:rFonts w:eastAsia="Calibri"/>
                          <w:bCs/>
                          <w:kern w:val="24"/>
                          <w:sz w:val="16"/>
                          <w:szCs w:val="16"/>
                        </w:rPr>
                        <w:t>Vücut ağırlığı (beden kütle</w:t>
                      </w:r>
                      <w:r w:rsidRPr="00A8023E">
                        <w:rPr>
                          <w:sz w:val="16"/>
                          <w:szCs w:val="16"/>
                        </w:rPr>
                        <w:t xml:space="preserve"> indeksi), bel çevresi</w:t>
                      </w:r>
                    </w:p>
                  </w:txbxContent>
                </v:textbox>
                <w10:wrap anchorx="margin"/>
              </v:shape>
            </w:pict>
          </mc:Fallback>
        </mc:AlternateContent>
      </w:r>
      <w:r w:rsidRPr="00E34782">
        <w:rPr>
          <w:rFonts w:ascii="Times New Roman" w:eastAsia="SimSun" w:hAnsi="Times New Roman" w:cs="Times New Roman"/>
          <w:bCs/>
          <w:noProof/>
          <w:sz w:val="24"/>
          <w:szCs w:val="24"/>
          <w:lang w:eastAsia="tr-TR"/>
        </w:rPr>
        <mc:AlternateContent>
          <mc:Choice Requires="wps">
            <w:drawing>
              <wp:anchor distT="0" distB="0" distL="114300" distR="114300" simplePos="0" relativeHeight="251816960" behindDoc="0" locked="0" layoutInCell="1" allowOverlap="1" wp14:anchorId="4A44F461" wp14:editId="52600B1F">
                <wp:simplePos x="0" y="0"/>
                <wp:positionH relativeFrom="column">
                  <wp:posOffset>4944110</wp:posOffset>
                </wp:positionH>
                <wp:positionV relativeFrom="paragraph">
                  <wp:posOffset>1657350</wp:posOffset>
                </wp:positionV>
                <wp:extent cx="116205" cy="217805"/>
                <wp:effectExtent l="57150" t="38100" r="55245" b="86995"/>
                <wp:wrapNone/>
                <wp:docPr id="267" name="Aşağı Ok 267"/>
                <wp:cNvGraphicFramePr/>
                <a:graphic xmlns:a="http://schemas.openxmlformats.org/drawingml/2006/main">
                  <a:graphicData uri="http://schemas.microsoft.com/office/word/2010/wordprocessingShape">
                    <wps:wsp>
                      <wps:cNvSpPr/>
                      <wps:spPr>
                        <a:xfrm>
                          <a:off x="0" y="0"/>
                          <a:ext cx="116205"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247D54" id="Aşağı Ok 267" o:spid="_x0000_s1026" type="#_x0000_t67" style="position:absolute;margin-left:389.3pt;margin-top:130.5pt;width:9.15pt;height:17.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" adj="1583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bCs/>
          <w:noProof/>
          <w:sz w:val="24"/>
          <w:szCs w:val="24"/>
          <w:lang w:eastAsia="tr-TR"/>
        </w:rPr>
        <mc:AlternateContent>
          <mc:Choice Requires="wps">
            <w:drawing>
              <wp:anchor distT="0" distB="0" distL="114300" distR="114300" simplePos="0" relativeHeight="251815936" behindDoc="0" locked="0" layoutInCell="1" allowOverlap="1" wp14:anchorId="499794F4" wp14:editId="573A35AC">
                <wp:simplePos x="0" y="0"/>
                <wp:positionH relativeFrom="column">
                  <wp:posOffset>2765425</wp:posOffset>
                </wp:positionH>
                <wp:positionV relativeFrom="paragraph">
                  <wp:posOffset>1649095</wp:posOffset>
                </wp:positionV>
                <wp:extent cx="116205" cy="217805"/>
                <wp:effectExtent l="57150" t="38100" r="55245" b="86995"/>
                <wp:wrapNone/>
                <wp:docPr id="266" name="Aşağı Ok 266"/>
                <wp:cNvGraphicFramePr/>
                <a:graphic xmlns:a="http://schemas.openxmlformats.org/drawingml/2006/main">
                  <a:graphicData uri="http://schemas.microsoft.com/office/word/2010/wordprocessingShape">
                    <wps:wsp>
                      <wps:cNvSpPr/>
                      <wps:spPr>
                        <a:xfrm>
                          <a:off x="0" y="0"/>
                          <a:ext cx="116205"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C7C445" id="Aşağı Ok 266" o:spid="_x0000_s1026" type="#_x0000_t67" style="position:absolute;margin-left:217.75pt;margin-top:129.85pt;width:9.15pt;height:17.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" adj="1583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bCs/>
          <w:noProof/>
          <w:sz w:val="24"/>
          <w:szCs w:val="24"/>
          <w:lang w:eastAsia="tr-TR"/>
        </w:rPr>
        <mc:AlternateContent>
          <mc:Choice Requires="wps">
            <w:drawing>
              <wp:anchor distT="0" distB="0" distL="114300" distR="114300" simplePos="0" relativeHeight="251814912" behindDoc="0" locked="0" layoutInCell="1" allowOverlap="1" wp14:anchorId="6F29E9F0" wp14:editId="36008FF4">
                <wp:simplePos x="0" y="0"/>
                <wp:positionH relativeFrom="column">
                  <wp:posOffset>768350</wp:posOffset>
                </wp:positionH>
                <wp:positionV relativeFrom="paragraph">
                  <wp:posOffset>1582420</wp:posOffset>
                </wp:positionV>
                <wp:extent cx="116205" cy="217805"/>
                <wp:effectExtent l="57150" t="38100" r="55245" b="86995"/>
                <wp:wrapNone/>
                <wp:docPr id="265" name="Aşağı Ok 265"/>
                <wp:cNvGraphicFramePr/>
                <a:graphic xmlns:a="http://schemas.openxmlformats.org/drawingml/2006/main">
                  <a:graphicData uri="http://schemas.microsoft.com/office/word/2010/wordprocessingShape">
                    <wps:wsp>
                      <wps:cNvSpPr/>
                      <wps:spPr>
                        <a:xfrm>
                          <a:off x="0" y="0"/>
                          <a:ext cx="116205"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278B56" id="Aşağı Ok 265" o:spid="_x0000_s1026" type="#_x0000_t67" style="position:absolute;margin-left:60.5pt;margin-top:124.6pt;width:9.15pt;height:17.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" adj="15838"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728896" behindDoc="0" locked="0" layoutInCell="1" allowOverlap="1" wp14:anchorId="4E9F4F8B" wp14:editId="50BB6169">
                <wp:simplePos x="0" y="0"/>
                <wp:positionH relativeFrom="margin">
                  <wp:posOffset>191770</wp:posOffset>
                </wp:positionH>
                <wp:positionV relativeFrom="paragraph">
                  <wp:posOffset>1355725</wp:posOffset>
                </wp:positionV>
                <wp:extent cx="1613535" cy="215900"/>
                <wp:effectExtent l="76200" t="57150" r="62865" b="107950"/>
                <wp:wrapSquare wrapText="bothSides"/>
                <wp:docPr id="262" name="Metin Kutusu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215900"/>
                        </a:xfrm>
                        <a:prstGeom prst="rect">
                          <a:avLst/>
                        </a:prstGeom>
                        <a:solidFill>
                          <a:srgbClr val="FF6565"/>
                        </a:solidFill>
                        <a:ln w="9525"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rsidR="00396EE0" w:rsidRPr="00A8023E" w:rsidRDefault="00396EE0" w:rsidP="00E34782">
                            <w:pPr>
                              <w:spacing w:line="254" w:lineRule="auto"/>
                              <w:jc w:val="center"/>
                              <w:rPr>
                                <w:rFonts w:eastAsia="Times New Roman"/>
                                <w:b/>
                                <w:color w:val="FFFFFF"/>
                                <w:sz w:val="16"/>
                                <w:szCs w:val="16"/>
                              </w:rPr>
                            </w:pPr>
                            <w:r w:rsidRPr="00A8023E">
                              <w:rPr>
                                <w:rFonts w:eastAsia="Calibri"/>
                                <w:b/>
                                <w:bCs/>
                                <w:color w:val="FFFFFF"/>
                                <w:kern w:val="24"/>
                                <w:sz w:val="16"/>
                                <w:szCs w:val="16"/>
                              </w:rPr>
                              <w:t>Anamnez Alın</w:t>
                            </w:r>
                          </w:p>
                          <w:p w:rsidR="00396EE0" w:rsidRPr="00A8023E" w:rsidRDefault="00396EE0" w:rsidP="00E34782">
                            <w:pPr>
                              <w:rPr>
                                <w:color w:val="244061"/>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9F4F8B" id="Metin Kutusu 262" o:spid="_x0000_s1082" type="#_x0000_t202" style="position:absolute;left:0;text-align:left;margin-left:15.1pt;margin-top:106.75pt;width:127.05pt;height:17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" fillcolor="#ff6565" stroked="f">
                <v:shadow on="t" color="black" opacity="20971f" offset="0,2.2pt"/>
                <v:textbox>
                  <w:txbxContent>
                    <w:p w:rsidR="00396EE0" w:rsidRPr="00A8023E" w:rsidRDefault="00396EE0" w:rsidP="00E34782">
                      <w:pPr>
                        <w:spacing w:line="254" w:lineRule="auto"/>
                        <w:jc w:val="center"/>
                        <w:rPr>
                          <w:rFonts w:eastAsia="Times New Roman"/>
                          <w:b/>
                          <w:color w:val="FFFFFF"/>
                          <w:sz w:val="16"/>
                          <w:szCs w:val="16"/>
                        </w:rPr>
                      </w:pPr>
                      <w:r w:rsidRPr="00A8023E">
                        <w:rPr>
                          <w:rFonts w:eastAsia="Calibri"/>
                          <w:b/>
                          <w:bCs/>
                          <w:color w:val="FFFFFF"/>
                          <w:kern w:val="24"/>
                          <w:sz w:val="16"/>
                          <w:szCs w:val="16"/>
                        </w:rPr>
                        <w:t>Anamnez Alın</w:t>
                      </w:r>
                    </w:p>
                    <w:p w:rsidR="00396EE0" w:rsidRPr="00A8023E" w:rsidRDefault="00396EE0" w:rsidP="00E34782">
                      <w:pPr>
                        <w:rPr>
                          <w:color w:val="244061"/>
                          <w:sz w:val="16"/>
                          <w:szCs w:val="16"/>
                        </w:rPr>
                      </w:pPr>
                    </w:p>
                  </w:txbxContent>
                </v:textbox>
                <w10:wrap type="square"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13888" behindDoc="0" locked="0" layoutInCell="1" allowOverlap="1" wp14:anchorId="3F94D1C9" wp14:editId="4B40E14A">
                <wp:simplePos x="0" y="0"/>
                <wp:positionH relativeFrom="margin">
                  <wp:posOffset>179070</wp:posOffset>
                </wp:positionH>
                <wp:positionV relativeFrom="paragraph">
                  <wp:posOffset>854075</wp:posOffset>
                </wp:positionV>
                <wp:extent cx="5887720" cy="280670"/>
                <wp:effectExtent l="57150" t="38100" r="55880" b="81280"/>
                <wp:wrapNone/>
                <wp:docPr id="220" name="Metin Kutusu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720" cy="28067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a:extLst/>
                      </wps:spPr>
                      <wps:txbx>
                        <w:txbxContent>
                          <w:p w:rsidR="00396EE0" w:rsidRPr="00A8023E" w:rsidRDefault="00396EE0" w:rsidP="00E34782">
                            <w:pPr>
                              <w:jc w:val="center"/>
                              <w:rPr>
                                <w:sz w:val="16"/>
                                <w:szCs w:val="16"/>
                              </w:rPr>
                            </w:pPr>
                            <w:r w:rsidRPr="00A8023E">
                              <w:rPr>
                                <w:sz w:val="16"/>
                                <w:szCs w:val="16"/>
                              </w:rPr>
                              <w:t>Davet sonucu gelen kişilere dair aşağıdaki bilgileri kaydedin.</w:t>
                            </w:r>
                          </w:p>
                          <w:p w:rsidR="00396EE0" w:rsidRPr="00A8023E" w:rsidRDefault="00396EE0" w:rsidP="00E34782">
                            <w:pPr>
                              <w:ind w:left="1800"/>
                              <w:rPr>
                                <w:b/>
                                <w:sz w:val="16"/>
                                <w:szCs w:val="16"/>
                              </w:rPr>
                            </w:pPr>
                          </w:p>
                          <w:p w:rsidR="00396EE0" w:rsidRPr="00A8023E" w:rsidRDefault="00396EE0" w:rsidP="00E34782">
                            <w:pPr>
                              <w:rPr>
                                <w:b/>
                                <w:color w:val="FFFFFF"/>
                                <w:sz w:val="16"/>
                                <w:szCs w:val="16"/>
                              </w:rPr>
                            </w:pPr>
                          </w:p>
                          <w:p w:rsidR="00396EE0" w:rsidRPr="00A8023E" w:rsidRDefault="00396EE0" w:rsidP="00E34782">
                            <w:pPr>
                              <w:jc w:val="center"/>
                              <w:rPr>
                                <w:b/>
                                <w:color w:val="FFFFFF"/>
                                <w:sz w:val="16"/>
                                <w:szCs w:val="16"/>
                              </w:rPr>
                            </w:pPr>
                          </w:p>
                          <w:p w:rsidR="00396EE0" w:rsidRPr="00A8023E" w:rsidRDefault="00396EE0" w:rsidP="00E34782">
                            <w:pPr>
                              <w:jc w:val="center"/>
                              <w:rPr>
                                <w:b/>
                                <w:color w:val="FFFFFF"/>
                                <w:sz w:val="16"/>
                                <w:szCs w:val="16"/>
                              </w:rPr>
                            </w:pPr>
                            <w:r w:rsidRPr="00A8023E">
                              <w:rPr>
                                <w:b/>
                                <w:color w:val="FFFFFF"/>
                                <w:sz w:val="16"/>
                                <w:szCs w:val="16"/>
                              </w:rPr>
                              <w:t xml:space="preserve"> </w:t>
                            </w:r>
                          </w:p>
                          <w:p w:rsidR="00396EE0" w:rsidRPr="00A8023E" w:rsidRDefault="00396EE0" w:rsidP="00E34782">
                            <w:pPr>
                              <w:jc w:val="center"/>
                              <w:rPr>
                                <w:color w:val="FFFFFF"/>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94D1C9" id="Metin Kutusu 220" o:spid="_x0000_s1083" type="#_x0000_t202" style="position:absolute;left:0;text-align:left;margin-left:14.1pt;margin-top:67.25pt;width:463.6pt;height:22.1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" fillcolor="#a3c4ff" stroked="f">
                <v:fill color2="#e5eeff" rotate="t" angle="180" colors="0 #a3c4ff;22938f #bfd5ff;1 #e5eeff" focus="100%" type="gradient"/>
                <v:shadow on="t" color="black" opacity="24903f" origin=",.5" offset="0,.55556mm"/>
                <v:textbox>
                  <w:txbxContent>
                    <w:p w:rsidR="00396EE0" w:rsidRPr="00A8023E" w:rsidRDefault="00396EE0" w:rsidP="00E34782">
                      <w:pPr>
                        <w:jc w:val="center"/>
                        <w:rPr>
                          <w:sz w:val="16"/>
                          <w:szCs w:val="16"/>
                        </w:rPr>
                      </w:pPr>
                      <w:r w:rsidRPr="00A8023E">
                        <w:rPr>
                          <w:sz w:val="16"/>
                          <w:szCs w:val="16"/>
                        </w:rPr>
                        <w:t>Davet sonucu gelen kişilere dair aşağıdaki bilgileri kaydedin.</w:t>
                      </w:r>
                    </w:p>
                    <w:p w:rsidR="00396EE0" w:rsidRPr="00A8023E" w:rsidRDefault="00396EE0" w:rsidP="00E34782">
                      <w:pPr>
                        <w:ind w:left="1800"/>
                        <w:rPr>
                          <w:b/>
                          <w:sz w:val="16"/>
                          <w:szCs w:val="16"/>
                        </w:rPr>
                      </w:pPr>
                    </w:p>
                    <w:p w:rsidR="00396EE0" w:rsidRPr="00A8023E" w:rsidRDefault="00396EE0" w:rsidP="00E34782">
                      <w:pPr>
                        <w:rPr>
                          <w:b/>
                          <w:color w:val="FFFFFF"/>
                          <w:sz w:val="16"/>
                          <w:szCs w:val="16"/>
                        </w:rPr>
                      </w:pPr>
                    </w:p>
                    <w:p w:rsidR="00396EE0" w:rsidRPr="00A8023E" w:rsidRDefault="00396EE0" w:rsidP="00E34782">
                      <w:pPr>
                        <w:jc w:val="center"/>
                        <w:rPr>
                          <w:b/>
                          <w:color w:val="FFFFFF"/>
                          <w:sz w:val="16"/>
                          <w:szCs w:val="16"/>
                        </w:rPr>
                      </w:pPr>
                    </w:p>
                    <w:p w:rsidR="00396EE0" w:rsidRPr="00A8023E" w:rsidRDefault="00396EE0" w:rsidP="00E34782">
                      <w:pPr>
                        <w:jc w:val="center"/>
                        <w:rPr>
                          <w:b/>
                          <w:color w:val="FFFFFF"/>
                          <w:sz w:val="16"/>
                          <w:szCs w:val="16"/>
                        </w:rPr>
                      </w:pPr>
                      <w:r w:rsidRPr="00A8023E">
                        <w:rPr>
                          <w:b/>
                          <w:color w:val="FFFFFF"/>
                          <w:sz w:val="16"/>
                          <w:szCs w:val="16"/>
                        </w:rPr>
                        <w:t xml:space="preserve"> </w:t>
                      </w:r>
                    </w:p>
                    <w:p w:rsidR="00396EE0" w:rsidRPr="00A8023E" w:rsidRDefault="00396EE0" w:rsidP="00E34782">
                      <w:pPr>
                        <w:jc w:val="center"/>
                        <w:rPr>
                          <w:color w:val="FFFFFF"/>
                          <w:sz w:val="16"/>
                          <w:szCs w:val="16"/>
                        </w:rPr>
                      </w:pPr>
                    </w:p>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51424" behindDoc="0" locked="0" layoutInCell="1" allowOverlap="1" wp14:anchorId="130FA27C" wp14:editId="59D93747">
                <wp:simplePos x="0" y="0"/>
                <wp:positionH relativeFrom="column">
                  <wp:posOffset>2756535</wp:posOffset>
                </wp:positionH>
                <wp:positionV relativeFrom="paragraph">
                  <wp:posOffset>422276</wp:posOffset>
                </wp:positionV>
                <wp:extent cx="122555" cy="158750"/>
                <wp:effectExtent l="57150" t="38100" r="48895" b="88900"/>
                <wp:wrapNone/>
                <wp:docPr id="223" name="Aşağı Ok 223"/>
                <wp:cNvGraphicFramePr/>
                <a:graphic xmlns:a="http://schemas.openxmlformats.org/drawingml/2006/main">
                  <a:graphicData uri="http://schemas.microsoft.com/office/word/2010/wordprocessingShape">
                    <wps:wsp>
                      <wps:cNvSpPr/>
                      <wps:spPr>
                        <a:xfrm>
                          <a:off x="0" y="0"/>
                          <a:ext cx="122555" cy="158750"/>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DC27D3" id="Aşağı Ok 223" o:spid="_x0000_s1026" type="#_x0000_t67" style="position:absolute;margin-left:217.05pt;margin-top:33.25pt;width:9.65pt;height:1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" adj="13262"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30944" behindDoc="0" locked="0" layoutInCell="1" allowOverlap="1" wp14:anchorId="7D2A7C86" wp14:editId="61F829CC">
                <wp:simplePos x="0" y="0"/>
                <wp:positionH relativeFrom="margin">
                  <wp:posOffset>166370</wp:posOffset>
                </wp:positionH>
                <wp:positionV relativeFrom="paragraph">
                  <wp:posOffset>66675</wp:posOffset>
                </wp:positionV>
                <wp:extent cx="5899150" cy="355600"/>
                <wp:effectExtent l="57150" t="38100" r="63500" b="82550"/>
                <wp:wrapNone/>
                <wp:docPr id="263" name="Metin Kutusu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0" cy="3556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a:extLst/>
                      </wps:spPr>
                      <wps:txbx>
                        <w:txbxContent>
                          <w:p w:rsidR="00396EE0" w:rsidRPr="00A8023E" w:rsidRDefault="00396EE0" w:rsidP="00E34782">
                            <w:pPr>
                              <w:jc w:val="center"/>
                              <w:rPr>
                                <w:sz w:val="16"/>
                                <w:szCs w:val="16"/>
                              </w:rPr>
                            </w:pPr>
                            <w:r w:rsidRPr="00A8023E">
                              <w:rPr>
                                <w:sz w:val="16"/>
                                <w:szCs w:val="16"/>
                              </w:rPr>
                              <w:t xml:space="preserve">18 yaşından büyük sağlıklı her bireye yılda en az bir kez kan basıncı ölçümü yapmak için davet (başka bir nedenle başvuru, sms, telefon, e-posta vb. yoluyla) edin.  </w:t>
                            </w:r>
                          </w:p>
                          <w:p w:rsidR="00396EE0" w:rsidRPr="00A8023E" w:rsidRDefault="00396EE0" w:rsidP="00E34782">
                            <w:pPr>
                              <w:rPr>
                                <w:b/>
                                <w:i/>
                                <w:sz w:val="16"/>
                                <w:szCs w:val="16"/>
                              </w:rPr>
                            </w:pPr>
                            <w:r w:rsidRPr="00A8023E">
                              <w:rPr>
                                <w:b/>
                                <w:i/>
                                <w:sz w:val="16"/>
                                <w:szCs w:val="16"/>
                              </w:rPr>
                              <w:t xml:space="preserve">  </w:t>
                            </w:r>
                          </w:p>
                          <w:p w:rsidR="00396EE0" w:rsidRPr="00A8023E" w:rsidRDefault="00396EE0" w:rsidP="00E34782">
                            <w:pPr>
                              <w:jc w:val="center"/>
                              <w:rPr>
                                <w:color w:val="FFFFFF"/>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2A7C86" id="Metin Kutusu 263" o:spid="_x0000_s1084" type="#_x0000_t202" style="position:absolute;left:0;text-align:left;margin-left:13.1pt;margin-top:5.25pt;width:464.5pt;height:28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" fillcolor="#a3c4ff" stroked="f">
                <v:fill color2="#e5eeff" rotate="t" angle="180" colors="0 #a3c4ff;22938f #bfd5ff;1 #e5eeff" focus="100%" type="gradient"/>
                <v:shadow on="t" color="black" opacity="24903f" origin=",.5" offset="0,.55556mm"/>
                <v:textbox>
                  <w:txbxContent>
                    <w:p w:rsidR="00396EE0" w:rsidRPr="00A8023E" w:rsidRDefault="00396EE0" w:rsidP="00E34782">
                      <w:pPr>
                        <w:jc w:val="center"/>
                        <w:rPr>
                          <w:sz w:val="16"/>
                          <w:szCs w:val="16"/>
                        </w:rPr>
                      </w:pPr>
                      <w:r w:rsidRPr="00A8023E">
                        <w:rPr>
                          <w:sz w:val="16"/>
                          <w:szCs w:val="16"/>
                        </w:rPr>
                        <w:t xml:space="preserve">18 yaşından büyük sağlıklı her bireye yılda en az bir kez kan basıncı ölçümü yapmak için davet (başka bir nedenle başvuru, sms, telefon, e-posta vb. yoluyla) edin.  </w:t>
                      </w:r>
                    </w:p>
                    <w:p w:rsidR="00396EE0" w:rsidRPr="00A8023E" w:rsidRDefault="00396EE0" w:rsidP="00E34782">
                      <w:pPr>
                        <w:rPr>
                          <w:b/>
                          <w:i/>
                          <w:sz w:val="16"/>
                          <w:szCs w:val="16"/>
                        </w:rPr>
                      </w:pPr>
                      <w:r w:rsidRPr="00A8023E">
                        <w:rPr>
                          <w:b/>
                          <w:i/>
                          <w:sz w:val="16"/>
                          <w:szCs w:val="16"/>
                        </w:rPr>
                        <w:t xml:space="preserve">  </w:t>
                      </w:r>
                    </w:p>
                    <w:p w:rsidR="00396EE0" w:rsidRPr="00A8023E" w:rsidRDefault="00396EE0" w:rsidP="00E34782">
                      <w:pPr>
                        <w:jc w:val="center"/>
                        <w:rPr>
                          <w:color w:val="FFFFFF"/>
                          <w:sz w:val="16"/>
                          <w:szCs w:val="16"/>
                        </w:rPr>
                      </w:pPr>
                    </w:p>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735040" behindDoc="0" locked="0" layoutInCell="1" allowOverlap="1" wp14:anchorId="0868608A" wp14:editId="274C310D">
                <wp:simplePos x="0" y="0"/>
                <wp:positionH relativeFrom="margin">
                  <wp:posOffset>3887470</wp:posOffset>
                </wp:positionH>
                <wp:positionV relativeFrom="paragraph">
                  <wp:posOffset>1406525</wp:posOffset>
                </wp:positionV>
                <wp:extent cx="2199640" cy="225425"/>
                <wp:effectExtent l="76200" t="57150" r="48260" b="117475"/>
                <wp:wrapSquare wrapText="bothSides"/>
                <wp:docPr id="258" name="Metin Kutusu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640" cy="225425"/>
                        </a:xfrm>
                        <a:prstGeom prst="rect">
                          <a:avLst/>
                        </a:prstGeom>
                        <a:solidFill>
                          <a:srgbClr val="FF6565"/>
                        </a:solidFill>
                        <a:ln w="9525" algn="ctr">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rsidR="00396EE0" w:rsidRPr="00A8023E" w:rsidRDefault="00396EE0" w:rsidP="00E34782">
                            <w:pPr>
                              <w:jc w:val="center"/>
                              <w:rPr>
                                <w:color w:val="FFFFFF"/>
                                <w:sz w:val="16"/>
                                <w:szCs w:val="16"/>
                              </w:rPr>
                            </w:pPr>
                            <w:r w:rsidRPr="00A8023E">
                              <w:rPr>
                                <w:rFonts w:eastAsia="Calibri"/>
                                <w:b/>
                                <w:bCs/>
                                <w:color w:val="FFFFFF"/>
                                <w:kern w:val="24"/>
                                <w:sz w:val="16"/>
                                <w:szCs w:val="16"/>
                              </w:rPr>
                              <w:t>Laboratuvar Testlerini Uygulayın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68608A" id="Metin Kutusu 258" o:spid="_x0000_s1085" type="#_x0000_t202" style="position:absolute;left:0;text-align:left;margin-left:306.1pt;margin-top:110.75pt;width:173.2pt;height:17.7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" fillcolor="#ff6565" stroked="f">
                <v:shadow on="t" color="black" opacity="20971f" offset="0,2.2pt"/>
                <v:textbox>
                  <w:txbxContent>
                    <w:p w:rsidR="00396EE0" w:rsidRPr="00A8023E" w:rsidRDefault="00396EE0" w:rsidP="00E34782">
                      <w:pPr>
                        <w:jc w:val="center"/>
                        <w:rPr>
                          <w:color w:val="FFFFFF"/>
                          <w:sz w:val="16"/>
                          <w:szCs w:val="16"/>
                        </w:rPr>
                      </w:pPr>
                      <w:r w:rsidRPr="00A8023E">
                        <w:rPr>
                          <w:rFonts w:eastAsia="Calibri"/>
                          <w:b/>
                          <w:bCs/>
                          <w:color w:val="FFFFFF"/>
                          <w:kern w:val="24"/>
                          <w:sz w:val="16"/>
                          <w:szCs w:val="16"/>
                        </w:rPr>
                        <w:t>Laboratuvar Testlerini Uygulayın</w:t>
                      </w:r>
                    </w:p>
                  </w:txbxContent>
                </v:textbox>
                <w10:wrap type="square"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54496" behindDoc="0" locked="0" layoutInCell="1" allowOverlap="1" wp14:anchorId="31028BED" wp14:editId="49BED285">
                <wp:simplePos x="0" y="0"/>
                <wp:positionH relativeFrom="column">
                  <wp:posOffset>4928870</wp:posOffset>
                </wp:positionH>
                <wp:positionV relativeFrom="paragraph">
                  <wp:posOffset>1149985</wp:posOffset>
                </wp:positionV>
                <wp:extent cx="129540" cy="217805"/>
                <wp:effectExtent l="57150" t="38100" r="41910" b="86995"/>
                <wp:wrapNone/>
                <wp:docPr id="241" name="Aşağı Ok 241"/>
                <wp:cNvGraphicFramePr/>
                <a:graphic xmlns:a="http://schemas.openxmlformats.org/drawingml/2006/main">
                  <a:graphicData uri="http://schemas.microsoft.com/office/word/2010/wordprocessingShape">
                    <wps:wsp>
                      <wps:cNvSpPr/>
                      <wps:spPr>
                        <a:xfrm>
                          <a:off x="0" y="0"/>
                          <a:ext cx="129540"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328C9" id="Aşağı Ok 241" o:spid="_x0000_s1026" type="#_x0000_t67" style="position:absolute;margin-left:388.1pt;margin-top:90.55pt;width:10.2pt;height:17.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" adj="15177"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53472" behindDoc="0" locked="0" layoutInCell="1" allowOverlap="1" wp14:anchorId="389F26D6" wp14:editId="4CA1B682">
                <wp:simplePos x="0" y="0"/>
                <wp:positionH relativeFrom="column">
                  <wp:posOffset>2753360</wp:posOffset>
                </wp:positionH>
                <wp:positionV relativeFrom="paragraph">
                  <wp:posOffset>1138555</wp:posOffset>
                </wp:positionV>
                <wp:extent cx="129540" cy="217805"/>
                <wp:effectExtent l="57150" t="38100" r="41910" b="86995"/>
                <wp:wrapNone/>
                <wp:docPr id="224" name="Aşağı Ok 224"/>
                <wp:cNvGraphicFramePr/>
                <a:graphic xmlns:a="http://schemas.openxmlformats.org/drawingml/2006/main">
                  <a:graphicData uri="http://schemas.microsoft.com/office/word/2010/wordprocessingShape">
                    <wps:wsp>
                      <wps:cNvSpPr/>
                      <wps:spPr>
                        <a:xfrm>
                          <a:off x="0" y="0"/>
                          <a:ext cx="129540" cy="217805"/>
                        </a:xfrm>
                        <a:prstGeom prst="downArrow">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04710" id="Aşağı Ok 224" o:spid="_x0000_s1026" type="#_x0000_t67" style="position:absolute;margin-left:216.8pt;margin-top:89.65pt;width:10.2pt;height:17.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" adj="15177" fillcolor="#ffa2a1" strokecolor="#be4b48">
                <v:fill color2="#ffe5e5" rotate="t" angle="180" colors="0 #ffa2a1;22938f #ffbebd;1 #ffe5e5" focus="100%" type="gradient"/>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41184" behindDoc="0" locked="0" layoutInCell="1" allowOverlap="1" wp14:anchorId="72E3801A" wp14:editId="1CB64E59">
                <wp:simplePos x="0" y="0"/>
                <wp:positionH relativeFrom="margin">
                  <wp:posOffset>179705</wp:posOffset>
                </wp:positionH>
                <wp:positionV relativeFrom="paragraph">
                  <wp:posOffset>634365</wp:posOffset>
                </wp:positionV>
                <wp:extent cx="5887085" cy="280035"/>
                <wp:effectExtent l="57150" t="38100" r="56515" b="81915"/>
                <wp:wrapNone/>
                <wp:docPr id="252" name="Metin Kutusu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085" cy="28003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a:extLst/>
                      </wps:spPr>
                      <wps:txbx>
                        <w:txbxContent>
                          <w:p w:rsidR="00396EE0" w:rsidRPr="00A8023E" w:rsidRDefault="00396EE0" w:rsidP="00E34782">
                            <w:pPr>
                              <w:jc w:val="center"/>
                              <w:rPr>
                                <w:sz w:val="16"/>
                                <w:szCs w:val="16"/>
                              </w:rPr>
                            </w:pPr>
                            <w:r w:rsidRPr="00A8023E">
                              <w:rPr>
                                <w:sz w:val="16"/>
                                <w:szCs w:val="16"/>
                              </w:rPr>
                              <w:t>Davet sonucu gelmeyenlerin davete dair (sms, telefon, e-posta vb. ) bilgilerini kaydedin.</w:t>
                            </w:r>
                          </w:p>
                          <w:p w:rsidR="00396EE0" w:rsidRPr="00A8023E" w:rsidRDefault="00396EE0" w:rsidP="00E34782">
                            <w:pPr>
                              <w:rPr>
                                <w:b/>
                                <w:color w:val="FFFFFF"/>
                                <w:sz w:val="16"/>
                                <w:szCs w:val="16"/>
                              </w:rPr>
                            </w:pPr>
                          </w:p>
                          <w:p w:rsidR="00396EE0" w:rsidRPr="00A8023E" w:rsidRDefault="00396EE0" w:rsidP="00E34782">
                            <w:pPr>
                              <w:jc w:val="center"/>
                              <w:rPr>
                                <w:b/>
                                <w:color w:val="FFFFFF"/>
                                <w:sz w:val="16"/>
                                <w:szCs w:val="16"/>
                              </w:rPr>
                            </w:pPr>
                          </w:p>
                          <w:p w:rsidR="00396EE0" w:rsidRPr="00A8023E" w:rsidRDefault="00396EE0" w:rsidP="00E34782">
                            <w:pPr>
                              <w:jc w:val="center"/>
                              <w:rPr>
                                <w:b/>
                                <w:color w:val="FFFFFF"/>
                                <w:sz w:val="16"/>
                                <w:szCs w:val="16"/>
                              </w:rPr>
                            </w:pPr>
                            <w:r w:rsidRPr="00A8023E">
                              <w:rPr>
                                <w:b/>
                                <w:color w:val="FFFFFF"/>
                                <w:sz w:val="16"/>
                                <w:szCs w:val="16"/>
                              </w:rPr>
                              <w:t xml:space="preserve"> </w:t>
                            </w:r>
                          </w:p>
                          <w:p w:rsidR="00396EE0" w:rsidRPr="00A8023E" w:rsidRDefault="00396EE0" w:rsidP="00E34782">
                            <w:pPr>
                              <w:jc w:val="center"/>
                              <w:rPr>
                                <w:color w:val="FFFFFF"/>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E3801A" id="Metin Kutusu 252" o:spid="_x0000_s1086" type="#_x0000_t202" style="position:absolute;left:0;text-align:left;margin-left:14.15pt;margin-top:49.95pt;width:463.55pt;height:22.0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" fillcolor="#a3c4ff" stroked="f">
                <v:fill color2="#e5eeff" rotate="t" angle="180" colors="0 #a3c4ff;22938f #bfd5ff;1 #e5eeff" focus="100%" type="gradient"/>
                <v:shadow on="t" color="black" opacity="24903f" origin=",.5" offset="0,.55556mm"/>
                <v:textbox>
                  <w:txbxContent>
                    <w:p w:rsidR="00396EE0" w:rsidRPr="00A8023E" w:rsidRDefault="00396EE0" w:rsidP="00E34782">
                      <w:pPr>
                        <w:jc w:val="center"/>
                        <w:rPr>
                          <w:sz w:val="16"/>
                          <w:szCs w:val="16"/>
                        </w:rPr>
                      </w:pPr>
                      <w:r w:rsidRPr="00A8023E">
                        <w:rPr>
                          <w:sz w:val="16"/>
                          <w:szCs w:val="16"/>
                        </w:rPr>
                        <w:t>Davet sonucu gelmeyenlerin davete dair (sms, telefon, e-posta vb. ) bilgilerini kaydedin.</w:t>
                      </w:r>
                    </w:p>
                    <w:p w:rsidR="00396EE0" w:rsidRPr="00A8023E" w:rsidRDefault="00396EE0" w:rsidP="00E34782">
                      <w:pPr>
                        <w:rPr>
                          <w:b/>
                          <w:color w:val="FFFFFF"/>
                          <w:sz w:val="16"/>
                          <w:szCs w:val="16"/>
                        </w:rPr>
                      </w:pPr>
                    </w:p>
                    <w:p w:rsidR="00396EE0" w:rsidRPr="00A8023E" w:rsidRDefault="00396EE0" w:rsidP="00E34782">
                      <w:pPr>
                        <w:jc w:val="center"/>
                        <w:rPr>
                          <w:b/>
                          <w:color w:val="FFFFFF"/>
                          <w:sz w:val="16"/>
                          <w:szCs w:val="16"/>
                        </w:rPr>
                      </w:pPr>
                    </w:p>
                    <w:p w:rsidR="00396EE0" w:rsidRPr="00A8023E" w:rsidRDefault="00396EE0" w:rsidP="00E34782">
                      <w:pPr>
                        <w:jc w:val="center"/>
                        <w:rPr>
                          <w:b/>
                          <w:color w:val="FFFFFF"/>
                          <w:sz w:val="16"/>
                          <w:szCs w:val="16"/>
                        </w:rPr>
                      </w:pPr>
                      <w:r w:rsidRPr="00A8023E">
                        <w:rPr>
                          <w:b/>
                          <w:color w:val="FFFFFF"/>
                          <w:sz w:val="16"/>
                          <w:szCs w:val="16"/>
                        </w:rPr>
                        <w:t xml:space="preserve"> </w:t>
                      </w:r>
                    </w:p>
                    <w:p w:rsidR="00396EE0" w:rsidRPr="00A8023E" w:rsidRDefault="00396EE0" w:rsidP="00E34782">
                      <w:pPr>
                        <w:jc w:val="center"/>
                        <w:rPr>
                          <w:color w:val="FFFFFF"/>
                          <w:sz w:val="16"/>
                          <w:szCs w:val="16"/>
                        </w:rPr>
                      </w:pPr>
                    </w:p>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740160" behindDoc="0" locked="0" layoutInCell="1" allowOverlap="1" wp14:anchorId="18E86B33" wp14:editId="27654637">
                <wp:simplePos x="0" y="0"/>
                <wp:positionH relativeFrom="margin">
                  <wp:posOffset>-437515</wp:posOffset>
                </wp:positionH>
                <wp:positionV relativeFrom="paragraph">
                  <wp:posOffset>69850</wp:posOffset>
                </wp:positionV>
                <wp:extent cx="390525" cy="1347470"/>
                <wp:effectExtent l="76200" t="38100" r="104775" b="119380"/>
                <wp:wrapSquare wrapText="bothSides"/>
                <wp:docPr id="253" name="Dikdörtgen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34747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noFill/>
                          <a:prstDash val="soli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rsidR="00396EE0" w:rsidRDefault="00396EE0" w:rsidP="00E34782">
                            <w:pPr>
                              <w:jc w:val="center"/>
                              <w:rPr>
                                <w:b/>
                                <w:szCs w:val="28"/>
                              </w:rPr>
                            </w:pPr>
                            <w:r>
                              <w:rPr>
                                <w:b/>
                                <w:szCs w:val="28"/>
                              </w:rPr>
                              <w:t>İdari Süreçler</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8E86B33" id="Dikdörtgen 253" o:spid="_x0000_s1087" style="position:absolute;left:0;text-align:left;margin-left:-34.45pt;margin-top:5.5pt;width:30.75pt;height:106.1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" fillcolor="#bcbcbc" stroked="f">
                <v:fill color2="#ededed" rotate="t" angle="180" colors="0 #bcbcbc;22938f #d0d0d0;1 #ededed" focus="100%" type="gradient"/>
                <v:shadow on="t" color="black" opacity="20971f" offset="0,2.2pt"/>
                <v:textbox style="layout-flow:vertical;mso-layout-flow-alt:bottom-to-top">
                  <w:txbxContent>
                    <w:p w:rsidR="00396EE0" w:rsidRDefault="00396EE0" w:rsidP="00E34782">
                      <w:pPr>
                        <w:jc w:val="center"/>
                        <w:rPr>
                          <w:b/>
                          <w:szCs w:val="28"/>
                        </w:rPr>
                      </w:pPr>
                      <w:r>
                        <w:rPr>
                          <w:b/>
                          <w:szCs w:val="28"/>
                        </w:rPr>
                        <w:t>İdari Süreçler</w:t>
                      </w:r>
                    </w:p>
                  </w:txbxContent>
                </v:textbox>
                <w10:wrap type="square" anchorx="margin"/>
              </v:rect>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22080" behindDoc="0" locked="0" layoutInCell="1" allowOverlap="1" wp14:anchorId="734378C7" wp14:editId="7E7D7176">
                <wp:simplePos x="0" y="0"/>
                <wp:positionH relativeFrom="margin">
                  <wp:posOffset>180225</wp:posOffset>
                </wp:positionH>
                <wp:positionV relativeFrom="paragraph">
                  <wp:posOffset>-181445</wp:posOffset>
                </wp:positionV>
                <wp:extent cx="5718810" cy="249382"/>
                <wp:effectExtent l="0" t="0" r="0" b="0"/>
                <wp:wrapNone/>
                <wp:docPr id="272" name="Metin Kutusu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249382"/>
                        </a:xfrm>
                        <a:prstGeom prst="rect">
                          <a:avLst/>
                        </a:prstGeom>
                        <a:solidFill>
                          <a:sysClr val="window" lastClr="FFFFFF"/>
                        </a:solidFill>
                        <a:ln w="25400" cap="flat" cmpd="sng" algn="ctr">
                          <a:noFill/>
                          <a:prstDash val="solid"/>
                          <a:headEnd/>
                          <a:tailEnd/>
                        </a:ln>
                        <a:effectLst/>
                        <a:extLst/>
                      </wps:spPr>
                      <wps:txbx>
                        <w:txbxContent>
                          <w:p w:rsidR="00396EE0" w:rsidRPr="008E4C42" w:rsidRDefault="00396EE0" w:rsidP="00E34782">
                            <w:pPr>
                              <w:widowControl w:val="0"/>
                              <w:autoSpaceDE w:val="0"/>
                              <w:autoSpaceDN w:val="0"/>
                              <w:adjustRightInd w:val="0"/>
                              <w:spacing w:after="200" w:line="276" w:lineRule="auto"/>
                              <w:jc w:val="center"/>
                              <w:rPr>
                                <w:b/>
                                <w:szCs w:val="20"/>
                              </w:rPr>
                            </w:pPr>
                            <w:r w:rsidRPr="008E4C42">
                              <w:rPr>
                                <w:b/>
                                <w:szCs w:val="20"/>
                              </w:rPr>
                              <w:t xml:space="preserve">ERİŞKİN HİPERTANSİF HASTALARDA İZLEM </w:t>
                            </w:r>
                            <w:r>
                              <w:rPr>
                                <w:b/>
                                <w:szCs w:val="20"/>
                              </w:rPr>
                              <w:t xml:space="preserve">VE TEDAVİ </w:t>
                            </w:r>
                            <w:r w:rsidRPr="008E4C42">
                              <w:rPr>
                                <w:b/>
                                <w:szCs w:val="20"/>
                              </w:rPr>
                              <w:t>ALGORİTMASI</w:t>
                            </w:r>
                          </w:p>
                          <w:p w:rsidR="00396EE0" w:rsidRDefault="00396EE0" w:rsidP="00E34782">
                            <w:pPr>
                              <w:jc w:val="center"/>
                              <w:rPr>
                                <w:color w:val="FFFFF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4378C7" id="Metin Kutusu 272" o:spid="_x0000_s1088" type="#_x0000_t202" style="position:absolute;left:0;text-align:left;margin-left:14.2pt;margin-top:-14.3pt;width:450.3pt;height:19.6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" fillcolor="window" stroked="f" strokeweight="2pt">
                <v:textbox>
                  <w:txbxContent>
                    <w:p w:rsidR="00396EE0" w:rsidRPr="008E4C42" w:rsidRDefault="00396EE0" w:rsidP="00E34782">
                      <w:pPr>
                        <w:widowControl w:val="0"/>
                        <w:autoSpaceDE w:val="0"/>
                        <w:autoSpaceDN w:val="0"/>
                        <w:adjustRightInd w:val="0"/>
                        <w:spacing w:after="200" w:line="276" w:lineRule="auto"/>
                        <w:jc w:val="center"/>
                        <w:rPr>
                          <w:b/>
                          <w:szCs w:val="20"/>
                        </w:rPr>
                      </w:pPr>
                      <w:r w:rsidRPr="008E4C42">
                        <w:rPr>
                          <w:b/>
                          <w:szCs w:val="20"/>
                        </w:rPr>
                        <w:t xml:space="preserve">ERİŞKİN HİPERTANSİF HASTALARDA İZLEM </w:t>
                      </w:r>
                      <w:r>
                        <w:rPr>
                          <w:b/>
                          <w:szCs w:val="20"/>
                        </w:rPr>
                        <w:t xml:space="preserve">VE TEDAVİ </w:t>
                      </w:r>
                      <w:r w:rsidRPr="008E4C42">
                        <w:rPr>
                          <w:b/>
                          <w:szCs w:val="20"/>
                        </w:rPr>
                        <w:t>ALGORİTMASI</w:t>
                      </w:r>
                    </w:p>
                    <w:p w:rsidR="00396EE0" w:rsidRDefault="00396EE0" w:rsidP="00E34782">
                      <w:pPr>
                        <w:jc w:val="center"/>
                        <w:rPr>
                          <w:color w:val="FFFFFF"/>
                        </w:rPr>
                      </w:pPr>
                    </w:p>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738112" behindDoc="0" locked="0" layoutInCell="1" allowOverlap="1" wp14:anchorId="2D76AFC8" wp14:editId="3D42657F">
                <wp:simplePos x="0" y="0"/>
                <wp:positionH relativeFrom="margin">
                  <wp:posOffset>-437515</wp:posOffset>
                </wp:positionH>
                <wp:positionV relativeFrom="paragraph">
                  <wp:posOffset>1497965</wp:posOffset>
                </wp:positionV>
                <wp:extent cx="390525" cy="7172325"/>
                <wp:effectExtent l="76200" t="38100" r="104775" b="123825"/>
                <wp:wrapSquare wrapText="bothSides"/>
                <wp:docPr id="255" name="Dikdörtgen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717232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noFill/>
                          <a:prstDash val="soli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rsidR="00396EE0" w:rsidRDefault="00396EE0" w:rsidP="00E34782">
                            <w:pPr>
                              <w:jc w:val="center"/>
                              <w:rPr>
                                <w:b/>
                                <w:szCs w:val="28"/>
                              </w:rPr>
                            </w:pPr>
                            <w:r>
                              <w:rPr>
                                <w:b/>
                                <w:szCs w:val="28"/>
                              </w:rPr>
                              <w:t>Birinci Basamak Sağlık Kuruluşu</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D76AFC8" id="Dikdörtgen 255" o:spid="_x0000_s1089" style="position:absolute;left:0;text-align:left;margin-left:-34.45pt;margin-top:117.95pt;width:30.75pt;height:564.7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" fillcolor="#bcbcbc" stroked="f">
                <v:fill color2="#ededed" rotate="t" angle="180" colors="0 #bcbcbc;22938f #d0d0d0;1 #ededed" focus="100%" type="gradient"/>
                <v:shadow on="t" color="black" opacity="20971f" offset="0,2.2pt"/>
                <v:textbox style="layout-flow:vertical;mso-layout-flow-alt:bottom-to-top">
                  <w:txbxContent>
                    <w:p w:rsidR="00396EE0" w:rsidRDefault="00396EE0" w:rsidP="00E34782">
                      <w:pPr>
                        <w:jc w:val="center"/>
                        <w:rPr>
                          <w:b/>
                          <w:szCs w:val="28"/>
                        </w:rPr>
                      </w:pPr>
                      <w:r>
                        <w:rPr>
                          <w:b/>
                          <w:szCs w:val="28"/>
                        </w:rPr>
                        <w:t>Birinci Basamak Sağlık Kuruluşu</w:t>
                      </w:r>
                    </w:p>
                  </w:txbxContent>
                </v:textbox>
                <w10:wrap type="square" anchorx="margin"/>
              </v:rect>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39136" behindDoc="0" locked="0" layoutInCell="1" allowOverlap="1" wp14:anchorId="373C8ACF" wp14:editId="28A60097">
                <wp:simplePos x="0" y="0"/>
                <wp:positionH relativeFrom="column">
                  <wp:posOffset>-438150</wp:posOffset>
                </wp:positionH>
                <wp:positionV relativeFrom="paragraph">
                  <wp:posOffset>8841740</wp:posOffset>
                </wp:positionV>
                <wp:extent cx="390525" cy="507365"/>
                <wp:effectExtent l="76200" t="38100" r="104775" b="121285"/>
                <wp:wrapSquare wrapText="bothSides"/>
                <wp:docPr id="254" name="Dikdörtgen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50736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noFill/>
                          <a:prstDash val="soli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396EE0" w:rsidRDefault="00396EE0" w:rsidP="00E34782">
                            <w:pPr>
                              <w:jc w:val="center"/>
                            </w:pPr>
                            <w:r>
                              <w:rPr>
                                <w:b/>
                                <w:szCs w:val="28"/>
                              </w:rPr>
                              <w:t>Sevk</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C8ACF" id="Dikdörtgen 254" o:spid="_x0000_s1090" style="position:absolute;left:0;text-align:left;margin-left:-34.5pt;margin-top:696.2pt;width:30.75pt;height:39.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" fillcolor="#bcbcbc" stroked="f">
                <v:fill color2="#ededed" rotate="t" angle="180" colors="0 #bcbcbc;22938f #d0d0d0;1 #ededed" focus="100%" type="gradient"/>
                <v:shadow on="t" color="black" opacity="20971f" offset="0,2.2pt"/>
                <v:textbox style="layout-flow:vertical;mso-layout-flow-alt:bottom-to-top">
                  <w:txbxContent>
                    <w:p w:rsidR="00396EE0" w:rsidRDefault="00396EE0" w:rsidP="00E34782">
                      <w:pPr>
                        <w:jc w:val="center"/>
                      </w:pPr>
                      <w:r>
                        <w:rPr>
                          <w:b/>
                          <w:szCs w:val="28"/>
                        </w:rPr>
                        <w:t>Sevk</w:t>
                      </w:r>
                    </w:p>
                  </w:txbxContent>
                </v:textbox>
                <w10:wrap type="square"/>
              </v:rect>
            </w:pict>
          </mc:Fallback>
        </mc:AlternateContent>
      </w:r>
      <w:r w:rsidRPr="00E34782">
        <w:rPr>
          <w:rFonts w:ascii="Times New Roman" w:eastAsia="SimSun" w:hAnsi="Times New Roman" w:cs="Times New Roman"/>
          <w:sz w:val="24"/>
          <w:szCs w:val="24"/>
          <w:lang w:eastAsia="zh-CN"/>
        </w:rPr>
        <w:t xml:space="preserve"> </w:t>
      </w:r>
    </w:p>
    <w:p w:rsidR="00E34782" w:rsidRPr="00E34782" w:rsidRDefault="00E34782" w:rsidP="00E34782">
      <w:pPr>
        <w:widowControl w:val="0"/>
        <w:autoSpaceDE w:val="0"/>
        <w:autoSpaceDN w:val="0"/>
        <w:adjustRightInd w:val="0"/>
        <w:spacing w:after="200" w:line="276" w:lineRule="auto"/>
        <w:rPr>
          <w:rFonts w:ascii="Times New Roman" w:eastAsia="SimSun" w:hAnsi="Times New Roman" w:cs="Times New Roman"/>
          <w:bCs/>
          <w:sz w:val="24"/>
          <w:szCs w:val="24"/>
          <w:lang w:eastAsia="zh-CN"/>
        </w:rPr>
      </w:pPr>
      <w:r w:rsidRPr="00E34782">
        <w:rPr>
          <w:rFonts w:ascii="Times New Roman" w:eastAsia="SimSun" w:hAnsi="Times New Roman" w:cs="Times New Roman"/>
          <w:noProof/>
          <w:sz w:val="24"/>
          <w:szCs w:val="24"/>
          <w:lang w:eastAsia="tr-TR"/>
        </w:rPr>
        <w:lastRenderedPageBreak/>
        <mc:AlternateContent>
          <mc:Choice Requires="wps">
            <w:drawing>
              <wp:anchor distT="0" distB="0" distL="114300" distR="114300" simplePos="0" relativeHeight="251794432" behindDoc="0" locked="0" layoutInCell="1" allowOverlap="1" wp14:anchorId="03716F16" wp14:editId="31BF4462">
                <wp:simplePos x="0" y="0"/>
                <wp:positionH relativeFrom="column">
                  <wp:posOffset>7977282</wp:posOffset>
                </wp:positionH>
                <wp:positionV relativeFrom="paragraph">
                  <wp:posOffset>665959</wp:posOffset>
                </wp:positionV>
                <wp:extent cx="124460" cy="306070"/>
                <wp:effectExtent l="57150" t="38100" r="46990" b="74930"/>
                <wp:wrapNone/>
                <wp:docPr id="145" name="Aşağı Ok 145"/>
                <wp:cNvGraphicFramePr/>
                <a:graphic xmlns:a="http://schemas.openxmlformats.org/drawingml/2006/main">
                  <a:graphicData uri="http://schemas.microsoft.com/office/word/2010/wordprocessingShape">
                    <wps:wsp>
                      <wps:cNvSpPr/>
                      <wps:spPr>
                        <a:xfrm>
                          <a:off x="0" y="0"/>
                          <a:ext cx="124460" cy="30607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FBF86E5" id="Aşağı Ok 145" o:spid="_x0000_s1026" type="#_x0000_t67" style="position:absolute;margin-left:628.15pt;margin-top:52.45pt;width:9.8pt;height:24.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" adj="17208"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93408" behindDoc="0" locked="0" layoutInCell="1" allowOverlap="1" wp14:anchorId="11AF2F95" wp14:editId="08C121A7">
                <wp:simplePos x="0" y="0"/>
                <wp:positionH relativeFrom="column">
                  <wp:posOffset>5487613</wp:posOffset>
                </wp:positionH>
                <wp:positionV relativeFrom="paragraph">
                  <wp:posOffset>590022</wp:posOffset>
                </wp:positionV>
                <wp:extent cx="124460" cy="292100"/>
                <wp:effectExtent l="57150" t="38100" r="27940" b="69850"/>
                <wp:wrapNone/>
                <wp:docPr id="146" name="Aşağı Ok 146"/>
                <wp:cNvGraphicFramePr/>
                <a:graphic xmlns:a="http://schemas.openxmlformats.org/drawingml/2006/main">
                  <a:graphicData uri="http://schemas.microsoft.com/office/word/2010/wordprocessingShape">
                    <wps:wsp>
                      <wps:cNvSpPr/>
                      <wps:spPr>
                        <a:xfrm>
                          <a:off x="0" y="0"/>
                          <a:ext cx="124460" cy="29210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57284AC" id="Aşağı Ok 146" o:spid="_x0000_s1026" type="#_x0000_t67" style="position:absolute;margin-left:432.1pt;margin-top:46.45pt;width:9.8pt;height:2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" adj="16998"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65760" behindDoc="0" locked="0" layoutInCell="1" allowOverlap="1" wp14:anchorId="7434B1D2" wp14:editId="2496C14C">
                <wp:simplePos x="0" y="0"/>
                <wp:positionH relativeFrom="column">
                  <wp:posOffset>534613</wp:posOffset>
                </wp:positionH>
                <wp:positionV relativeFrom="paragraph">
                  <wp:posOffset>632902</wp:posOffset>
                </wp:positionV>
                <wp:extent cx="124460" cy="312420"/>
                <wp:effectExtent l="57150" t="38100" r="46990" b="68580"/>
                <wp:wrapNone/>
                <wp:docPr id="148" name="Aşağı Ok 148"/>
                <wp:cNvGraphicFramePr/>
                <a:graphic xmlns:a="http://schemas.openxmlformats.org/drawingml/2006/main">
                  <a:graphicData uri="http://schemas.microsoft.com/office/word/2010/wordprocessingShape">
                    <wps:wsp>
                      <wps:cNvSpPr/>
                      <wps:spPr>
                        <a:xfrm>
                          <a:off x="0" y="0"/>
                          <a:ext cx="124460" cy="3124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B47D83" id="Aşağı Ok 148" o:spid="_x0000_s1026" type="#_x0000_t67" style="position:absolute;margin-left:42.1pt;margin-top:49.85pt;width:9.8pt;height:24.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" adj="17298"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84192" behindDoc="0" locked="0" layoutInCell="1" allowOverlap="1" wp14:anchorId="46824BC3" wp14:editId="0FA158CD">
                <wp:simplePos x="0" y="0"/>
                <wp:positionH relativeFrom="column">
                  <wp:posOffset>2901950</wp:posOffset>
                </wp:positionH>
                <wp:positionV relativeFrom="paragraph">
                  <wp:posOffset>567690</wp:posOffset>
                </wp:positionV>
                <wp:extent cx="124460" cy="298450"/>
                <wp:effectExtent l="57150" t="38100" r="46990" b="82550"/>
                <wp:wrapNone/>
                <wp:docPr id="147" name="Aşağı Ok 147"/>
                <wp:cNvGraphicFramePr/>
                <a:graphic xmlns:a="http://schemas.openxmlformats.org/drawingml/2006/main">
                  <a:graphicData uri="http://schemas.microsoft.com/office/word/2010/wordprocessingShape">
                    <wps:wsp>
                      <wps:cNvSpPr/>
                      <wps:spPr>
                        <a:xfrm>
                          <a:off x="0" y="0"/>
                          <a:ext cx="124460" cy="29845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56CA32B" id="Aşağı Ok 147" o:spid="_x0000_s1026" type="#_x0000_t67" style="position:absolute;margin-left:228.5pt;margin-top:44.7pt;width:9.8pt;height:2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" adj="17096" fillcolor="#558ed5" stroked="f">
                <v:shadow on="t" color="black" opacity="24903f" origin=",.5" offset="0,.55556mm"/>
              </v:shape>
            </w:pict>
          </mc:Fallback>
        </mc:AlternateContent>
      </w:r>
      <w:r w:rsidRPr="00E34782">
        <w:rPr>
          <w:rFonts w:ascii="Times New Roman" w:eastAsia="SimSun" w:hAnsi="Times New Roman" w:cs="Times New Roman"/>
          <w:b/>
          <w:noProof/>
          <w:sz w:val="24"/>
          <w:szCs w:val="20"/>
          <w:lang w:eastAsia="tr-TR"/>
        </w:rPr>
        <mc:AlternateContent>
          <mc:Choice Requires="wps">
            <w:drawing>
              <wp:anchor distT="45720" distB="45720" distL="114300" distR="114300" simplePos="0" relativeHeight="251757568" behindDoc="0" locked="0" layoutInCell="1" allowOverlap="1" wp14:anchorId="3BD86599" wp14:editId="77BE701A">
                <wp:simplePos x="0" y="0"/>
                <wp:positionH relativeFrom="margin">
                  <wp:posOffset>-608330</wp:posOffset>
                </wp:positionH>
                <wp:positionV relativeFrom="paragraph">
                  <wp:posOffset>966470</wp:posOffset>
                </wp:positionV>
                <wp:extent cx="2306955" cy="260350"/>
                <wp:effectExtent l="76200" t="57150" r="74295" b="101600"/>
                <wp:wrapSquare wrapText="bothSides"/>
                <wp:docPr id="282" name="Metin Kutusu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26035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noFill/>
                          <a:prstDash val="soli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396EE0" w:rsidRPr="00A0686D" w:rsidRDefault="00396EE0" w:rsidP="00E34782">
                            <w:pPr>
                              <w:spacing w:line="256" w:lineRule="auto"/>
                              <w:jc w:val="center"/>
                              <w:rPr>
                                <w:rFonts w:eastAsia="Calibri"/>
                                <w:b/>
                                <w:bCs/>
                                <w:kern w:val="24"/>
                                <w:sz w:val="18"/>
                                <w:szCs w:val="18"/>
                              </w:rPr>
                            </w:pPr>
                            <w:r w:rsidRPr="00A0686D">
                              <w:rPr>
                                <w:rFonts w:eastAsia="Calibri"/>
                                <w:b/>
                                <w:bCs/>
                                <w:kern w:val="24"/>
                                <w:sz w:val="18"/>
                                <w:szCs w:val="18"/>
                              </w:rPr>
                              <w:t>Sağlıklı Beslenme Önerileri</w:t>
                            </w:r>
                          </w:p>
                          <w:p w:rsidR="00396EE0" w:rsidRPr="00425109" w:rsidRDefault="00396EE0" w:rsidP="00E34782">
                            <w:pPr>
                              <w:rPr>
                                <w:color w:val="C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D86599" id="Metin Kutusu 282" o:spid="_x0000_s1091" type="#_x0000_t202" style="position:absolute;margin-left:-47.9pt;margin-top:76.1pt;width:181.65pt;height:2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" fillcolor="#bcbcbc" stroked="f">
                <v:fill color2="#ededed" rotate="t" angle="180" colors="0 #bcbcbc;22938f #d0d0d0;1 #ededed" focus="100%" type="gradient"/>
                <v:shadow on="t" color="black" opacity="20971f" offset="0,2.2pt"/>
                <v:textbox>
                  <w:txbxContent>
                    <w:p w:rsidR="00396EE0" w:rsidRPr="00A0686D" w:rsidRDefault="00396EE0" w:rsidP="00E34782">
                      <w:pPr>
                        <w:spacing w:line="256" w:lineRule="auto"/>
                        <w:jc w:val="center"/>
                        <w:rPr>
                          <w:rFonts w:eastAsia="Calibri"/>
                          <w:b/>
                          <w:bCs/>
                          <w:kern w:val="24"/>
                          <w:sz w:val="18"/>
                          <w:szCs w:val="18"/>
                        </w:rPr>
                      </w:pPr>
                      <w:r w:rsidRPr="00A0686D">
                        <w:rPr>
                          <w:rFonts w:eastAsia="Calibri"/>
                          <w:b/>
                          <w:bCs/>
                          <w:kern w:val="24"/>
                          <w:sz w:val="18"/>
                          <w:szCs w:val="18"/>
                        </w:rPr>
                        <w:t>Sağlıklı Beslenme Önerileri</w:t>
                      </w:r>
                    </w:p>
                    <w:p w:rsidR="00396EE0" w:rsidRPr="00425109" w:rsidRDefault="00396EE0" w:rsidP="00E34782">
                      <w:pPr>
                        <w:rPr>
                          <w:color w:val="C00000"/>
                        </w:rPr>
                      </w:pPr>
                    </w:p>
                  </w:txbxContent>
                </v:textbox>
                <w10:wrap type="square" anchorx="margin"/>
              </v:shape>
            </w:pict>
          </mc:Fallback>
        </mc:AlternateContent>
      </w:r>
      <w:r w:rsidRPr="00E34782">
        <w:rPr>
          <w:rFonts w:ascii="Times New Roman" w:eastAsia="SimSun" w:hAnsi="Times New Roman" w:cs="Times New Roman"/>
          <w:b/>
          <w:noProof/>
          <w:sz w:val="24"/>
          <w:szCs w:val="20"/>
          <w:lang w:eastAsia="tr-TR"/>
        </w:rPr>
        <mc:AlternateContent>
          <mc:Choice Requires="wps">
            <w:drawing>
              <wp:anchor distT="45720" distB="45720" distL="114300" distR="114300" simplePos="0" relativeHeight="251758592" behindDoc="0" locked="0" layoutInCell="1" allowOverlap="1" wp14:anchorId="5FDF8743" wp14:editId="1D54EBE2">
                <wp:simplePos x="0" y="0"/>
                <wp:positionH relativeFrom="column">
                  <wp:posOffset>1906270</wp:posOffset>
                </wp:positionH>
                <wp:positionV relativeFrom="paragraph">
                  <wp:posOffset>960120</wp:posOffset>
                </wp:positionV>
                <wp:extent cx="2066925" cy="266700"/>
                <wp:effectExtent l="76200" t="57150" r="85725" b="95250"/>
                <wp:wrapSquare wrapText="bothSides"/>
                <wp:docPr id="283" name="Metin Kutusu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667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noFill/>
                          <a:prstDash val="soli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396EE0" w:rsidRPr="00A0686D" w:rsidRDefault="00396EE0" w:rsidP="00E34782">
                            <w:pPr>
                              <w:spacing w:line="256" w:lineRule="auto"/>
                              <w:jc w:val="center"/>
                              <w:rPr>
                                <w:rFonts w:eastAsia="Times New Roman"/>
                                <w:b/>
                                <w:sz w:val="18"/>
                                <w:szCs w:val="18"/>
                              </w:rPr>
                            </w:pPr>
                            <w:r w:rsidRPr="00A0686D">
                              <w:rPr>
                                <w:rFonts w:eastAsia="Calibri"/>
                                <w:b/>
                                <w:bCs/>
                                <w:kern w:val="24"/>
                                <w:sz w:val="18"/>
                                <w:szCs w:val="18"/>
                              </w:rPr>
                              <w:t>Fizik Aktivite Önerileri</w:t>
                            </w:r>
                          </w:p>
                          <w:p w:rsidR="00396EE0" w:rsidRPr="00A0686D" w:rsidRDefault="00396EE0" w:rsidP="00E34782">
                            <w:pPr>
                              <w:spacing w:line="256" w:lineRule="auto"/>
                              <w:rPr>
                                <w:rFonts w:eastAsia="Calibri"/>
                                <w:b/>
                                <w:bCs/>
                                <w:kern w:val="24"/>
                                <w:sz w:val="18"/>
                                <w:szCs w:val="18"/>
                              </w:rPr>
                            </w:pPr>
                          </w:p>
                          <w:p w:rsidR="00396EE0" w:rsidRPr="00CA316B" w:rsidRDefault="00396EE0" w:rsidP="00E34782">
                            <w:pPr>
                              <w:spacing w:line="256" w:lineRule="auto"/>
                              <w:rPr>
                                <w:rFonts w:ascii="Calibri" w:eastAsia="Calibri" w:hAnsi="Calibri"/>
                                <w:bCs/>
                                <w:color w:val="002060"/>
                                <w:kern w:val="24"/>
                              </w:rPr>
                            </w:pPr>
                          </w:p>
                          <w:p w:rsidR="00396EE0" w:rsidRDefault="00396EE0" w:rsidP="00E3478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DF8743" id="Metin Kutusu 283" o:spid="_x0000_s1092" type="#_x0000_t202" style="position:absolute;margin-left:150.1pt;margin-top:75.6pt;width:162.75pt;height:21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" fillcolor="#bcbcbc" stroked="f">
                <v:fill color2="#ededed" rotate="t" angle="180" colors="0 #bcbcbc;22938f #d0d0d0;1 #ededed" focus="100%" type="gradient"/>
                <v:shadow on="t" color="black" opacity="20971f" offset="0,2.2pt"/>
                <v:textbox>
                  <w:txbxContent>
                    <w:p w:rsidR="00396EE0" w:rsidRPr="00A0686D" w:rsidRDefault="00396EE0" w:rsidP="00E34782">
                      <w:pPr>
                        <w:spacing w:line="256" w:lineRule="auto"/>
                        <w:jc w:val="center"/>
                        <w:rPr>
                          <w:rFonts w:eastAsia="Times New Roman"/>
                          <w:b/>
                          <w:sz w:val="18"/>
                          <w:szCs w:val="18"/>
                        </w:rPr>
                      </w:pPr>
                      <w:r w:rsidRPr="00A0686D">
                        <w:rPr>
                          <w:rFonts w:eastAsia="Calibri"/>
                          <w:b/>
                          <w:bCs/>
                          <w:kern w:val="24"/>
                          <w:sz w:val="18"/>
                          <w:szCs w:val="18"/>
                        </w:rPr>
                        <w:t>Fizik Aktivite Önerileri</w:t>
                      </w:r>
                    </w:p>
                    <w:p w:rsidR="00396EE0" w:rsidRPr="00A0686D" w:rsidRDefault="00396EE0" w:rsidP="00E34782">
                      <w:pPr>
                        <w:spacing w:line="256" w:lineRule="auto"/>
                        <w:rPr>
                          <w:rFonts w:eastAsia="Calibri"/>
                          <w:b/>
                          <w:bCs/>
                          <w:kern w:val="24"/>
                          <w:sz w:val="18"/>
                          <w:szCs w:val="18"/>
                        </w:rPr>
                      </w:pPr>
                    </w:p>
                    <w:p w:rsidR="00396EE0" w:rsidRPr="00CA316B" w:rsidRDefault="00396EE0" w:rsidP="00E34782">
                      <w:pPr>
                        <w:spacing w:line="256" w:lineRule="auto"/>
                        <w:rPr>
                          <w:rFonts w:ascii="Calibri" w:eastAsia="Calibri" w:hAnsi="Calibri"/>
                          <w:bCs/>
                          <w:color w:val="002060"/>
                          <w:kern w:val="24"/>
                        </w:rPr>
                      </w:pPr>
                    </w:p>
                    <w:p w:rsidR="00396EE0" w:rsidRDefault="00396EE0" w:rsidP="00E34782"/>
                  </w:txbxContent>
                </v:textbox>
                <w10:wrap type="square"/>
              </v:shape>
            </w:pict>
          </mc:Fallback>
        </mc:AlternateContent>
      </w:r>
      <w:r w:rsidRPr="00E34782">
        <w:rPr>
          <w:rFonts w:ascii="Times New Roman" w:eastAsia="SimSun" w:hAnsi="Times New Roman" w:cs="Times New Roman"/>
          <w:b/>
          <w:noProof/>
          <w:sz w:val="24"/>
          <w:szCs w:val="20"/>
          <w:lang w:eastAsia="tr-TR"/>
        </w:rPr>
        <mc:AlternateContent>
          <mc:Choice Requires="wps">
            <w:drawing>
              <wp:anchor distT="45720" distB="45720" distL="114300" distR="114300" simplePos="0" relativeHeight="251759616" behindDoc="0" locked="0" layoutInCell="1" allowOverlap="1" wp14:anchorId="5DEA0F12" wp14:editId="77511ACC">
                <wp:simplePos x="0" y="0"/>
                <wp:positionH relativeFrom="margin">
                  <wp:posOffset>4191635</wp:posOffset>
                </wp:positionH>
                <wp:positionV relativeFrom="paragraph">
                  <wp:posOffset>909320</wp:posOffset>
                </wp:positionV>
                <wp:extent cx="2651125" cy="279400"/>
                <wp:effectExtent l="57150" t="57150" r="53975" b="120650"/>
                <wp:wrapSquare wrapText="bothSides"/>
                <wp:docPr id="284" name="Metin Kutusu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51125" cy="2794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noFill/>
                          <a:prstDash val="soli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396EE0" w:rsidRPr="00A0686D" w:rsidRDefault="00396EE0" w:rsidP="00E34782">
                            <w:pPr>
                              <w:spacing w:line="256" w:lineRule="auto"/>
                              <w:jc w:val="center"/>
                              <w:rPr>
                                <w:rFonts w:eastAsia="Calibri"/>
                                <w:b/>
                                <w:bCs/>
                                <w:kern w:val="24"/>
                                <w:sz w:val="18"/>
                                <w:szCs w:val="18"/>
                              </w:rPr>
                            </w:pPr>
                            <w:r w:rsidRPr="00A0686D">
                              <w:rPr>
                                <w:rFonts w:eastAsia="Calibri"/>
                                <w:b/>
                                <w:bCs/>
                                <w:kern w:val="24"/>
                                <w:sz w:val="18"/>
                                <w:szCs w:val="18"/>
                              </w:rPr>
                              <w:t>Tütün ve Tütün Mamülleri Bırakma Önerileri</w:t>
                            </w:r>
                          </w:p>
                          <w:p w:rsidR="00396EE0" w:rsidRPr="00A0686D" w:rsidRDefault="00396EE0" w:rsidP="00E34782">
                            <w:pPr>
                              <w:spacing w:line="256" w:lineRule="auto"/>
                              <w:jc w:val="center"/>
                              <w:rPr>
                                <w:rFonts w:eastAsia="Calibri"/>
                                <w:bCs/>
                                <w:color w:val="C00000"/>
                                <w:kern w:val="24"/>
                                <w:sz w:val="18"/>
                                <w:szCs w:val="18"/>
                              </w:rPr>
                            </w:pPr>
                          </w:p>
                          <w:p w:rsidR="00396EE0" w:rsidRPr="00CA316B" w:rsidRDefault="00396EE0" w:rsidP="00E34782">
                            <w:pPr>
                              <w:spacing w:line="256" w:lineRule="auto"/>
                              <w:jc w:val="center"/>
                              <w:rPr>
                                <w:rFonts w:ascii="Calibri" w:eastAsia="Calibri" w:hAnsi="Calibri"/>
                                <w:bCs/>
                                <w:color w:val="002060"/>
                                <w:kern w:val="24"/>
                              </w:rPr>
                            </w:pPr>
                          </w:p>
                          <w:p w:rsidR="00396EE0" w:rsidRDefault="00396EE0" w:rsidP="00E34782">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EA0F12" id="Metin Kutusu 284" o:spid="_x0000_s1093" type="#_x0000_t202" style="position:absolute;margin-left:330.05pt;margin-top:71.6pt;width:208.75pt;height:22pt;flip:x;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" fillcolor="#bcbcbc" stroked="f">
                <v:fill color2="#ededed" rotate="t" angle="180" colors="0 #bcbcbc;22938f #d0d0d0;1 #ededed" focus="100%" type="gradient"/>
                <v:shadow on="t" color="black" opacity="20971f" offset="0,2.2pt"/>
                <v:textbox>
                  <w:txbxContent>
                    <w:p w:rsidR="00396EE0" w:rsidRPr="00A0686D" w:rsidRDefault="00396EE0" w:rsidP="00E34782">
                      <w:pPr>
                        <w:spacing w:line="256" w:lineRule="auto"/>
                        <w:jc w:val="center"/>
                        <w:rPr>
                          <w:rFonts w:eastAsia="Calibri"/>
                          <w:b/>
                          <w:bCs/>
                          <w:kern w:val="24"/>
                          <w:sz w:val="18"/>
                          <w:szCs w:val="18"/>
                        </w:rPr>
                      </w:pPr>
                      <w:r w:rsidRPr="00A0686D">
                        <w:rPr>
                          <w:rFonts w:eastAsia="Calibri"/>
                          <w:b/>
                          <w:bCs/>
                          <w:kern w:val="24"/>
                          <w:sz w:val="18"/>
                          <w:szCs w:val="18"/>
                        </w:rPr>
                        <w:t>Tütün ve Tütün Mamülleri Bırakma Önerileri</w:t>
                      </w:r>
                    </w:p>
                    <w:p w:rsidR="00396EE0" w:rsidRPr="00A0686D" w:rsidRDefault="00396EE0" w:rsidP="00E34782">
                      <w:pPr>
                        <w:spacing w:line="256" w:lineRule="auto"/>
                        <w:jc w:val="center"/>
                        <w:rPr>
                          <w:rFonts w:eastAsia="Calibri"/>
                          <w:bCs/>
                          <w:color w:val="C00000"/>
                          <w:kern w:val="24"/>
                          <w:sz w:val="18"/>
                          <w:szCs w:val="18"/>
                        </w:rPr>
                      </w:pPr>
                    </w:p>
                    <w:p w:rsidR="00396EE0" w:rsidRPr="00CA316B" w:rsidRDefault="00396EE0" w:rsidP="00E34782">
                      <w:pPr>
                        <w:spacing w:line="256" w:lineRule="auto"/>
                        <w:jc w:val="center"/>
                        <w:rPr>
                          <w:rFonts w:ascii="Calibri" w:eastAsia="Calibri" w:hAnsi="Calibri"/>
                          <w:bCs/>
                          <w:color w:val="002060"/>
                          <w:kern w:val="24"/>
                        </w:rPr>
                      </w:pPr>
                    </w:p>
                    <w:p w:rsidR="00396EE0" w:rsidRDefault="00396EE0" w:rsidP="00E34782">
                      <w:pPr>
                        <w:jc w:val="center"/>
                      </w:pPr>
                    </w:p>
                  </w:txbxContent>
                </v:textbox>
                <w10:wrap type="square" anchorx="margin"/>
              </v:shape>
            </w:pict>
          </mc:Fallback>
        </mc:AlternateContent>
      </w:r>
      <w:r w:rsidRPr="00E34782">
        <w:rPr>
          <w:rFonts w:ascii="Times New Roman" w:eastAsia="SimSun" w:hAnsi="Times New Roman" w:cs="Times New Roman"/>
          <w:b/>
          <w:noProof/>
          <w:sz w:val="24"/>
          <w:szCs w:val="20"/>
          <w:lang w:eastAsia="tr-TR"/>
        </w:rPr>
        <mc:AlternateContent>
          <mc:Choice Requires="wps">
            <w:drawing>
              <wp:anchor distT="45720" distB="45720" distL="114300" distR="114300" simplePos="0" relativeHeight="251763712" behindDoc="0" locked="0" layoutInCell="1" allowOverlap="1" wp14:anchorId="7D7E0E93" wp14:editId="68021104">
                <wp:simplePos x="0" y="0"/>
                <wp:positionH relativeFrom="margin">
                  <wp:posOffset>7221220</wp:posOffset>
                </wp:positionH>
                <wp:positionV relativeFrom="paragraph">
                  <wp:posOffset>966470</wp:posOffset>
                </wp:positionV>
                <wp:extent cx="1673860" cy="298450"/>
                <wp:effectExtent l="76200" t="57150" r="97790" b="120650"/>
                <wp:wrapSquare wrapText="bothSides"/>
                <wp:docPr id="149" name="Metin Kutusu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73860" cy="29845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noFill/>
                          <a:prstDash val="soli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396EE0" w:rsidRPr="00A0686D" w:rsidRDefault="00396EE0" w:rsidP="00E34782">
                            <w:pPr>
                              <w:spacing w:line="256" w:lineRule="auto"/>
                              <w:jc w:val="center"/>
                              <w:rPr>
                                <w:rFonts w:eastAsia="Calibri"/>
                                <w:b/>
                                <w:bCs/>
                                <w:kern w:val="24"/>
                                <w:sz w:val="18"/>
                                <w:szCs w:val="18"/>
                              </w:rPr>
                            </w:pPr>
                            <w:r w:rsidRPr="00A0686D">
                              <w:rPr>
                                <w:rFonts w:eastAsia="Calibri"/>
                                <w:b/>
                                <w:bCs/>
                                <w:kern w:val="24"/>
                                <w:sz w:val="18"/>
                                <w:szCs w:val="18"/>
                              </w:rPr>
                              <w:t>Alkol Bırakma Önerileri</w:t>
                            </w:r>
                          </w:p>
                          <w:p w:rsidR="00396EE0" w:rsidRPr="00425109" w:rsidRDefault="00396EE0" w:rsidP="00E34782">
                            <w:pPr>
                              <w:spacing w:line="256" w:lineRule="auto"/>
                              <w:rPr>
                                <w:rFonts w:eastAsia="Calibri"/>
                                <w:bCs/>
                                <w:color w:val="C00000"/>
                                <w:kern w:val="24"/>
                                <w:sz w:val="16"/>
                                <w:szCs w:val="16"/>
                              </w:rPr>
                            </w:pPr>
                          </w:p>
                          <w:p w:rsidR="00396EE0" w:rsidRPr="00CA316B" w:rsidRDefault="00396EE0" w:rsidP="00E34782">
                            <w:pPr>
                              <w:spacing w:line="256" w:lineRule="auto"/>
                              <w:rPr>
                                <w:rFonts w:ascii="Calibri" w:eastAsia="Calibri" w:hAnsi="Calibri"/>
                                <w:bCs/>
                                <w:color w:val="002060"/>
                                <w:kern w:val="24"/>
                              </w:rPr>
                            </w:pPr>
                          </w:p>
                          <w:p w:rsidR="00396EE0" w:rsidRDefault="00396EE0" w:rsidP="00E3478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7E0E93" id="Metin Kutusu 149" o:spid="_x0000_s1094" type="#_x0000_t202" style="position:absolute;margin-left:568.6pt;margin-top:76.1pt;width:131.8pt;height:23.5pt;flip:x;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" fillcolor="#bcbcbc" stroked="f">
                <v:fill color2="#ededed" rotate="t" angle="180" colors="0 #bcbcbc;22938f #d0d0d0;1 #ededed" focus="100%" type="gradient"/>
                <v:shadow on="t" color="black" opacity="20971f" offset="0,2.2pt"/>
                <v:textbox>
                  <w:txbxContent>
                    <w:p w:rsidR="00396EE0" w:rsidRPr="00A0686D" w:rsidRDefault="00396EE0" w:rsidP="00E34782">
                      <w:pPr>
                        <w:spacing w:line="256" w:lineRule="auto"/>
                        <w:jc w:val="center"/>
                        <w:rPr>
                          <w:rFonts w:eastAsia="Calibri"/>
                          <w:b/>
                          <w:bCs/>
                          <w:kern w:val="24"/>
                          <w:sz w:val="18"/>
                          <w:szCs w:val="18"/>
                        </w:rPr>
                      </w:pPr>
                      <w:r w:rsidRPr="00A0686D">
                        <w:rPr>
                          <w:rFonts w:eastAsia="Calibri"/>
                          <w:b/>
                          <w:bCs/>
                          <w:kern w:val="24"/>
                          <w:sz w:val="18"/>
                          <w:szCs w:val="18"/>
                        </w:rPr>
                        <w:t>Alkol Bırakma Önerileri</w:t>
                      </w:r>
                    </w:p>
                    <w:p w:rsidR="00396EE0" w:rsidRPr="00425109" w:rsidRDefault="00396EE0" w:rsidP="00E34782">
                      <w:pPr>
                        <w:spacing w:line="256" w:lineRule="auto"/>
                        <w:rPr>
                          <w:rFonts w:eastAsia="Calibri"/>
                          <w:bCs/>
                          <w:color w:val="C00000"/>
                          <w:kern w:val="24"/>
                          <w:sz w:val="16"/>
                          <w:szCs w:val="16"/>
                        </w:rPr>
                      </w:pPr>
                    </w:p>
                    <w:p w:rsidR="00396EE0" w:rsidRPr="00CA316B" w:rsidRDefault="00396EE0" w:rsidP="00E34782">
                      <w:pPr>
                        <w:spacing w:line="256" w:lineRule="auto"/>
                        <w:rPr>
                          <w:rFonts w:ascii="Calibri" w:eastAsia="Calibri" w:hAnsi="Calibri"/>
                          <w:bCs/>
                          <w:color w:val="002060"/>
                          <w:kern w:val="24"/>
                        </w:rPr>
                      </w:pPr>
                    </w:p>
                    <w:p w:rsidR="00396EE0" w:rsidRDefault="00396EE0" w:rsidP="00E34782"/>
                  </w:txbxContent>
                </v:textbox>
                <w10:wrap type="square"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95456" behindDoc="0" locked="0" layoutInCell="1" allowOverlap="1" wp14:anchorId="3253AAC9" wp14:editId="4ECB9CD0">
                <wp:simplePos x="0" y="0"/>
                <wp:positionH relativeFrom="column">
                  <wp:posOffset>-1485900</wp:posOffset>
                </wp:positionH>
                <wp:positionV relativeFrom="paragraph">
                  <wp:posOffset>781050</wp:posOffset>
                </wp:positionV>
                <wp:extent cx="127000" cy="274320"/>
                <wp:effectExtent l="57150" t="38100" r="25400" b="68580"/>
                <wp:wrapNone/>
                <wp:docPr id="150" name="Aşağı Ok 150"/>
                <wp:cNvGraphicFramePr/>
                <a:graphic xmlns:a="http://schemas.openxmlformats.org/drawingml/2006/main">
                  <a:graphicData uri="http://schemas.microsoft.com/office/word/2010/wordprocessingShape">
                    <wps:wsp>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33F772" id="Aşağı Ok 150" o:spid="_x0000_s1026" type="#_x0000_t67" style="position:absolute;margin-left:-117pt;margin-top:61.5pt;width:10pt;height:21.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26176" behindDoc="0" locked="0" layoutInCell="1" allowOverlap="1" wp14:anchorId="744BAF73" wp14:editId="1696D175">
                <wp:simplePos x="0" y="0"/>
                <wp:positionH relativeFrom="column">
                  <wp:posOffset>-1358900</wp:posOffset>
                </wp:positionH>
                <wp:positionV relativeFrom="paragraph">
                  <wp:posOffset>0</wp:posOffset>
                </wp:positionV>
                <wp:extent cx="124460" cy="292100"/>
                <wp:effectExtent l="57150" t="38100" r="27940" b="69850"/>
                <wp:wrapNone/>
                <wp:docPr id="273" name="Aşağı Ok 273"/>
                <wp:cNvGraphicFramePr/>
                <a:graphic xmlns:a="http://schemas.openxmlformats.org/drawingml/2006/main">
                  <a:graphicData uri="http://schemas.microsoft.com/office/word/2010/wordprocessingShape">
                    <wps:wsp>
                      <wps:cNvSpPr/>
                      <wps:spPr>
                        <a:xfrm>
                          <a:off x="0" y="0"/>
                          <a:ext cx="124460" cy="29210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6AD696E" id="Aşağı Ok 273" o:spid="_x0000_s1026" type="#_x0000_t67" style="position:absolute;margin-left:-107pt;margin-top:0;width:9.8pt;height:23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" adj="16998" fillcolor="#558ed5" stroked="f">
                <v:shadow on="t" color="black" opacity="24903f" origin=",.5" offset="0,.55556mm"/>
              </v:shape>
            </w:pict>
          </mc:Fallback>
        </mc:AlternateContent>
      </w:r>
      <w:r w:rsidRPr="00E34782">
        <w:rPr>
          <w:rFonts w:ascii="Times New Roman" w:eastAsia="SimSun" w:hAnsi="Times New Roman" w:cs="Times New Roman"/>
          <w:b/>
          <w:noProof/>
          <w:sz w:val="24"/>
          <w:szCs w:val="20"/>
          <w:lang w:eastAsia="tr-TR"/>
        </w:rPr>
        <mc:AlternateContent>
          <mc:Choice Requires="wps">
            <w:drawing>
              <wp:anchor distT="45720" distB="45720" distL="114300" distR="114300" simplePos="0" relativeHeight="251756544" behindDoc="0" locked="0" layoutInCell="1" allowOverlap="1" wp14:anchorId="32EE2097" wp14:editId="74650556">
                <wp:simplePos x="0" y="0"/>
                <wp:positionH relativeFrom="margin">
                  <wp:posOffset>-221843</wp:posOffset>
                </wp:positionH>
                <wp:positionV relativeFrom="paragraph">
                  <wp:posOffset>0</wp:posOffset>
                </wp:positionV>
                <wp:extent cx="9107805" cy="555625"/>
                <wp:effectExtent l="0" t="0" r="17145" b="15875"/>
                <wp:wrapSquare wrapText="bothSides"/>
                <wp:docPr id="281" name="Metin Kutusu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7805" cy="555625"/>
                        </a:xfrm>
                        <a:prstGeom prst="rect">
                          <a:avLst/>
                        </a:prstGeom>
                        <a:solidFill>
                          <a:srgbClr val="C00000"/>
                        </a:solidFill>
                        <a:ln w="9525">
                          <a:solidFill>
                            <a:srgbClr val="000000"/>
                          </a:solidFill>
                          <a:miter lim="800000"/>
                          <a:headEnd/>
                          <a:tailEnd/>
                        </a:ln>
                      </wps:spPr>
                      <wps:txbx>
                        <w:txbxContent>
                          <w:p w:rsidR="00396EE0" w:rsidRPr="00E700E8" w:rsidRDefault="00396EE0" w:rsidP="00E34782">
                            <w:pPr>
                              <w:spacing w:line="360" w:lineRule="auto"/>
                              <w:jc w:val="center"/>
                              <w:rPr>
                                <w:b/>
                                <w:sz w:val="28"/>
                              </w:rPr>
                            </w:pPr>
                            <w:r w:rsidRPr="00E700E8">
                              <w:rPr>
                                <w:b/>
                                <w:sz w:val="28"/>
                              </w:rPr>
                              <w:t>HİPERTANSİYON HASTASI NA VERİLECEK YAŞAM TARZI MÜDAHALE ÖNERİLERİ ALGORİTMASI</w:t>
                            </w:r>
                          </w:p>
                          <w:p w:rsidR="00396EE0" w:rsidRPr="00E700E8" w:rsidRDefault="00396EE0" w:rsidP="00E34782">
                            <w:pPr>
                              <w:spacing w:line="256" w:lineRule="auto"/>
                              <w:jc w:val="center"/>
                              <w:rPr>
                                <w:rFonts w:eastAsia="Times New Roman"/>
                                <w:b/>
                                <w:sz w:val="20"/>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EE2097" id="Metin Kutusu 281" o:spid="_x0000_s1095" type="#_x0000_t202" style="position:absolute;margin-left:-17.45pt;margin-top:0;width:717.15pt;height:43.75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" fillcolor="#c00000">
                <v:textbox>
                  <w:txbxContent>
                    <w:p w:rsidR="00396EE0" w:rsidRPr="00E700E8" w:rsidRDefault="00396EE0" w:rsidP="00E34782">
                      <w:pPr>
                        <w:spacing w:line="360" w:lineRule="auto"/>
                        <w:jc w:val="center"/>
                        <w:rPr>
                          <w:b/>
                          <w:sz w:val="28"/>
                        </w:rPr>
                      </w:pPr>
                      <w:r w:rsidRPr="00E700E8">
                        <w:rPr>
                          <w:b/>
                          <w:sz w:val="28"/>
                        </w:rPr>
                        <w:t>HİPERTANSİYON HASTASI NA VERİLECEK YAŞAM TARZI MÜDAHALE ÖNERİLERİ ALGORİTMASI</w:t>
                      </w:r>
                    </w:p>
                    <w:p w:rsidR="00396EE0" w:rsidRPr="00E700E8" w:rsidRDefault="00396EE0" w:rsidP="00E34782">
                      <w:pPr>
                        <w:spacing w:line="256" w:lineRule="auto"/>
                        <w:jc w:val="center"/>
                        <w:rPr>
                          <w:rFonts w:eastAsia="Times New Roman"/>
                          <w:b/>
                          <w:sz w:val="20"/>
                          <w:szCs w:val="16"/>
                        </w:rPr>
                      </w:pPr>
                    </w:p>
                  </w:txbxContent>
                </v:textbox>
                <w10:wrap type="square" anchorx="margin"/>
              </v:shape>
            </w:pict>
          </mc:Fallback>
        </mc:AlternateContent>
      </w:r>
    </w:p>
    <w:p w:rsidR="00E34782" w:rsidRPr="00E34782" w:rsidRDefault="00E34782" w:rsidP="00E34782">
      <w:pPr>
        <w:spacing w:after="0" w:line="240" w:lineRule="auto"/>
        <w:rPr>
          <w:rFonts w:ascii="Times New Roman" w:eastAsia="SimSun" w:hAnsi="Times New Roman" w:cs="Times New Roman"/>
          <w:sz w:val="24"/>
          <w:szCs w:val="24"/>
          <w:lang w:eastAsia="zh-CN"/>
        </w:rPr>
      </w:pP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96480" behindDoc="0" locked="0" layoutInCell="1" allowOverlap="1" wp14:anchorId="628AB531" wp14:editId="7E5609DD">
                <wp:simplePos x="0" y="0"/>
                <wp:positionH relativeFrom="column">
                  <wp:posOffset>7991475</wp:posOffset>
                </wp:positionH>
                <wp:positionV relativeFrom="paragraph">
                  <wp:posOffset>452755</wp:posOffset>
                </wp:positionV>
                <wp:extent cx="124460" cy="255905"/>
                <wp:effectExtent l="57150" t="38100" r="27940" b="67945"/>
                <wp:wrapNone/>
                <wp:docPr id="144" name="Aşağı Ok 144"/>
                <wp:cNvGraphicFramePr/>
                <a:graphic xmlns:a="http://schemas.openxmlformats.org/drawingml/2006/main">
                  <a:graphicData uri="http://schemas.microsoft.com/office/word/2010/wordprocessingShape">
                    <wps:wsp>
                      <wps:cNvSpPr/>
                      <wps:spPr>
                        <a:xfrm>
                          <a:off x="0" y="0"/>
                          <a:ext cx="124460" cy="255905"/>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2C82B3A" id="Aşağı Ok 144" o:spid="_x0000_s1026" type="#_x0000_t67" style="position:absolute;margin-left:629.25pt;margin-top:35.65pt;width:9.8pt;height:20.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" adj="16347"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29248" behindDoc="0" locked="0" layoutInCell="1" allowOverlap="1" wp14:anchorId="45C56729" wp14:editId="41135DBF">
                <wp:simplePos x="0" y="0"/>
                <wp:positionH relativeFrom="column">
                  <wp:posOffset>5558064</wp:posOffset>
                </wp:positionH>
                <wp:positionV relativeFrom="paragraph">
                  <wp:posOffset>421170</wp:posOffset>
                </wp:positionV>
                <wp:extent cx="127000" cy="274320"/>
                <wp:effectExtent l="57150" t="38100" r="25400" b="68580"/>
                <wp:wrapNone/>
                <wp:docPr id="276" name="Aşağı Ok 276"/>
                <wp:cNvGraphicFramePr/>
                <a:graphic xmlns:a="http://schemas.openxmlformats.org/drawingml/2006/main">
                  <a:graphicData uri="http://schemas.microsoft.com/office/word/2010/wordprocessingShape">
                    <wps:wsp>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04724C1" id="Aşağı Ok 276" o:spid="_x0000_s1026" type="#_x0000_t67" style="position:absolute;margin-left:437.65pt;margin-top:33.15pt;width:10pt;height:21.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28224" behindDoc="0" locked="0" layoutInCell="1" allowOverlap="1" wp14:anchorId="1F0037AA" wp14:editId="66642EFA">
                <wp:simplePos x="0" y="0"/>
                <wp:positionH relativeFrom="column">
                  <wp:posOffset>2941699</wp:posOffset>
                </wp:positionH>
                <wp:positionV relativeFrom="paragraph">
                  <wp:posOffset>418061</wp:posOffset>
                </wp:positionV>
                <wp:extent cx="127000" cy="274320"/>
                <wp:effectExtent l="57150" t="38100" r="25400" b="68580"/>
                <wp:wrapNone/>
                <wp:docPr id="275" name="Aşağı Ok 275"/>
                <wp:cNvGraphicFramePr/>
                <a:graphic xmlns:a="http://schemas.openxmlformats.org/drawingml/2006/main">
                  <a:graphicData uri="http://schemas.microsoft.com/office/word/2010/wordprocessingShape">
                    <wps:wsp>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9BB748" id="Aşağı Ok 275" o:spid="_x0000_s1026" type="#_x0000_t67" style="position:absolute;margin-left:231.65pt;margin-top:32.9pt;width:10pt;height:21.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27200" behindDoc="0" locked="0" layoutInCell="1" allowOverlap="1" wp14:anchorId="2C6B0BD5" wp14:editId="21B1AA25">
                <wp:simplePos x="0" y="0"/>
                <wp:positionH relativeFrom="column">
                  <wp:posOffset>594344</wp:posOffset>
                </wp:positionH>
                <wp:positionV relativeFrom="paragraph">
                  <wp:posOffset>453720</wp:posOffset>
                </wp:positionV>
                <wp:extent cx="127000" cy="274320"/>
                <wp:effectExtent l="57150" t="38100" r="25400" b="68580"/>
                <wp:wrapNone/>
                <wp:docPr id="274" name="Aşağı Ok 274"/>
                <wp:cNvGraphicFramePr/>
                <a:graphic xmlns:a="http://schemas.openxmlformats.org/drawingml/2006/main">
                  <a:graphicData uri="http://schemas.microsoft.com/office/word/2010/wordprocessingShape">
                    <wps:wsp>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C03505" id="Aşağı Ok 274" o:spid="_x0000_s1026" type="#_x0000_t67" style="position:absolute;margin-left:46.8pt;margin-top:35.75pt;width:10pt;height:21.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67808" behindDoc="0" locked="0" layoutInCell="1" allowOverlap="1" wp14:anchorId="37D91706" wp14:editId="1E5502E5">
                <wp:simplePos x="0" y="0"/>
                <wp:positionH relativeFrom="column">
                  <wp:posOffset>-4076014</wp:posOffset>
                </wp:positionH>
                <wp:positionV relativeFrom="paragraph">
                  <wp:posOffset>19584</wp:posOffset>
                </wp:positionV>
                <wp:extent cx="124460" cy="256032"/>
                <wp:effectExtent l="57150" t="38100" r="46990" b="86995"/>
                <wp:wrapNone/>
                <wp:docPr id="152" name="Aşağı Ok 152"/>
                <wp:cNvGraphicFramePr/>
                <a:graphic xmlns:a="http://schemas.openxmlformats.org/drawingml/2006/main">
                  <a:graphicData uri="http://schemas.microsoft.com/office/word/2010/wordprocessingShape">
                    <wps:wsp>
                      <wps:cNvSpPr/>
                      <wps:spPr>
                        <a:xfrm>
                          <a:off x="0" y="0"/>
                          <a:ext cx="124460" cy="256032"/>
                        </a:xfrm>
                        <a:prstGeom prst="downArrow">
                          <a:avLst/>
                        </a:prstGeom>
                        <a:solidFill>
                          <a:srgbClr val="1F497D">
                            <a:lumMod val="60000"/>
                            <a:lumOff val="40000"/>
                          </a:srgbClr>
                        </a:soli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FDB7A8C" id="Aşağı Ok 152" o:spid="_x0000_s1026" type="#_x0000_t67" style="position:absolute;margin-left:-320.95pt;margin-top:1.55pt;width:9.8pt;height:20.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" adj="16350" fillcolor="#558ed5" strokecolor="#be4b48">
                <v:shadow on="t" color="black" opacity="24903f" origin=",.5" offset="0,.55556mm"/>
              </v:shape>
            </w:pict>
          </mc:Fallback>
        </mc:AlternateContent>
      </w:r>
    </w:p>
    <w:p w:rsidR="00E34782" w:rsidRPr="00E34782" w:rsidRDefault="00E34782" w:rsidP="00E34782">
      <w:pPr>
        <w:spacing w:after="0" w:line="240" w:lineRule="auto"/>
        <w:rPr>
          <w:rFonts w:ascii="Times New Roman" w:eastAsia="SimSun" w:hAnsi="Times New Roman" w:cs="Times New Roman"/>
          <w:sz w:val="24"/>
          <w:szCs w:val="24"/>
          <w:lang w:eastAsia="zh-CN"/>
        </w:rPr>
      </w:pPr>
      <w:r w:rsidRPr="00E34782">
        <w:rPr>
          <w:rFonts w:ascii="Times New Roman" w:eastAsia="SimSun" w:hAnsi="Times New Roman" w:cs="Times New Roman"/>
          <w:b/>
          <w:noProof/>
          <w:sz w:val="24"/>
          <w:szCs w:val="20"/>
          <w:lang w:eastAsia="tr-TR"/>
        </w:rPr>
        <mc:AlternateContent>
          <mc:Choice Requires="wps">
            <w:drawing>
              <wp:anchor distT="0" distB="0" distL="114300" distR="114300" simplePos="0" relativeHeight="251764736" behindDoc="0" locked="0" layoutInCell="1" allowOverlap="1" wp14:anchorId="3E5CCA22" wp14:editId="08C34403">
                <wp:simplePos x="0" y="0"/>
                <wp:positionH relativeFrom="margin">
                  <wp:posOffset>-648970</wp:posOffset>
                </wp:positionH>
                <wp:positionV relativeFrom="paragraph">
                  <wp:posOffset>236220</wp:posOffset>
                </wp:positionV>
                <wp:extent cx="2345055" cy="4540250"/>
                <wp:effectExtent l="57150" t="38100" r="55245" b="69850"/>
                <wp:wrapNone/>
                <wp:docPr id="151" name="Dikdörtgen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5055" cy="45402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wps:spPr>
                      <wps:txbx>
                        <w:txbxContent>
                          <w:p w:rsidR="00396EE0" w:rsidRPr="00A0686D" w:rsidRDefault="00396EE0" w:rsidP="00E34782">
                            <w:pPr>
                              <w:widowControl w:val="0"/>
                              <w:autoSpaceDE w:val="0"/>
                              <w:autoSpaceDN w:val="0"/>
                              <w:adjustRightInd w:val="0"/>
                              <w:rPr>
                                <w:b/>
                                <w:bCs/>
                                <w:color w:val="000000"/>
                                <w:sz w:val="16"/>
                                <w:szCs w:val="16"/>
                              </w:rPr>
                            </w:pPr>
                            <w:r w:rsidRPr="00A0686D">
                              <w:rPr>
                                <w:b/>
                                <w:bCs/>
                                <w:color w:val="000000"/>
                                <w:sz w:val="16"/>
                                <w:szCs w:val="16"/>
                              </w:rPr>
                              <w:t xml:space="preserve">Yeterli ve Dengeli Beslenin </w:t>
                            </w:r>
                          </w:p>
                          <w:p w:rsidR="00396EE0" w:rsidRPr="00A0686D" w:rsidRDefault="00396EE0" w:rsidP="00E34782">
                            <w:pPr>
                              <w:pStyle w:val="ListeParagraf"/>
                              <w:widowControl w:val="0"/>
                              <w:autoSpaceDE w:val="0"/>
                              <w:autoSpaceDN w:val="0"/>
                              <w:adjustRightInd w:val="0"/>
                              <w:rPr>
                                <w:rFonts w:ascii="Times New Roman" w:eastAsia="SimSun" w:hAnsi="Times New Roman"/>
                                <w:bCs/>
                                <w:color w:val="000000"/>
                                <w:sz w:val="12"/>
                                <w:szCs w:val="16"/>
                                <w:lang w:eastAsia="zh-CN"/>
                              </w:rPr>
                            </w:pPr>
                          </w:p>
                          <w:p w:rsidR="00396EE0" w:rsidRPr="00A0686D" w:rsidRDefault="00396EE0" w:rsidP="00E34782">
                            <w:pPr>
                              <w:pStyle w:val="ListeParagraf"/>
                              <w:widowControl w:val="0"/>
                              <w:autoSpaceDE w:val="0"/>
                              <w:autoSpaceDN w:val="0"/>
                              <w:adjustRightInd w:val="0"/>
                              <w:ind w:left="0"/>
                              <w:rPr>
                                <w:rFonts w:ascii="Times New Roman" w:eastAsia="SimSun" w:hAnsi="Times New Roman"/>
                                <w:b/>
                                <w:bCs/>
                                <w:i/>
                                <w:sz w:val="16"/>
                                <w:szCs w:val="16"/>
                                <w:lang w:eastAsia="zh-CN"/>
                              </w:rPr>
                            </w:pPr>
                            <w:r w:rsidRPr="00A0686D">
                              <w:rPr>
                                <w:rFonts w:ascii="Times New Roman" w:eastAsia="SimSun" w:hAnsi="Times New Roman"/>
                                <w:b/>
                                <w:bCs/>
                                <w:i/>
                                <w:sz w:val="16"/>
                                <w:szCs w:val="16"/>
                                <w:lang w:eastAsia="zh-CN"/>
                              </w:rPr>
                              <w:t xml:space="preserve">1-Yağı Azaltın.  </w:t>
                            </w:r>
                          </w:p>
                          <w:p w:rsidR="00396EE0" w:rsidRPr="00A0686D" w:rsidRDefault="00396EE0" w:rsidP="00E34782">
                            <w:pPr>
                              <w:widowControl w:val="0"/>
                              <w:numPr>
                                <w:ilvl w:val="0"/>
                                <w:numId w:val="99"/>
                              </w:numPr>
                              <w:autoSpaceDE w:val="0"/>
                              <w:autoSpaceDN w:val="0"/>
                              <w:adjustRightInd w:val="0"/>
                              <w:spacing w:after="0" w:line="240" w:lineRule="auto"/>
                              <w:ind w:left="426" w:hanging="284"/>
                              <w:rPr>
                                <w:bCs/>
                                <w:color w:val="000000"/>
                                <w:sz w:val="16"/>
                                <w:szCs w:val="16"/>
                              </w:rPr>
                            </w:pPr>
                            <w:r w:rsidRPr="00A0686D">
                              <w:rPr>
                                <w:bCs/>
                                <w:color w:val="000000"/>
                                <w:sz w:val="16"/>
                                <w:szCs w:val="16"/>
                              </w:rPr>
                              <w:t>Bitkisel yağlar ve balık yağı ile beslenin</w:t>
                            </w:r>
                          </w:p>
                          <w:p w:rsidR="00396EE0" w:rsidRPr="00A0686D" w:rsidRDefault="00396EE0" w:rsidP="00E34782">
                            <w:pPr>
                              <w:widowControl w:val="0"/>
                              <w:autoSpaceDE w:val="0"/>
                              <w:autoSpaceDN w:val="0"/>
                              <w:adjustRightInd w:val="0"/>
                              <w:ind w:left="426"/>
                              <w:rPr>
                                <w:bCs/>
                                <w:sz w:val="16"/>
                                <w:szCs w:val="16"/>
                              </w:rPr>
                            </w:pPr>
                            <w:r>
                              <w:rPr>
                                <w:bCs/>
                                <w:color w:val="000000"/>
                                <w:sz w:val="16"/>
                                <w:szCs w:val="16"/>
                              </w:rPr>
                              <w:t>(</w:t>
                            </w:r>
                            <w:r w:rsidRPr="00A0686D">
                              <w:rPr>
                                <w:bCs/>
                                <w:color w:val="000000"/>
                                <w:sz w:val="16"/>
                                <w:szCs w:val="16"/>
                              </w:rPr>
                              <w:t xml:space="preserve">Doymuş yağ alımı ise alınan kalorilerin %10’undan daha düşük olacak şekilde azaltılmalıdır.  Trans yağ asidi alımı ise mümkün olduğunca </w:t>
                            </w:r>
                            <w:r w:rsidRPr="00A0686D">
                              <w:rPr>
                                <w:bCs/>
                                <w:sz w:val="16"/>
                                <w:szCs w:val="16"/>
                              </w:rPr>
                              <w:t xml:space="preserve">azaltılmalı veya hiç alınmamalıdır). </w:t>
                            </w:r>
                          </w:p>
                          <w:p w:rsidR="00396EE0" w:rsidRPr="00A0686D" w:rsidRDefault="00396EE0" w:rsidP="00E34782">
                            <w:pPr>
                              <w:numPr>
                                <w:ilvl w:val="0"/>
                                <w:numId w:val="99"/>
                              </w:numPr>
                              <w:autoSpaceDE w:val="0"/>
                              <w:autoSpaceDN w:val="0"/>
                              <w:adjustRightInd w:val="0"/>
                              <w:spacing w:after="0" w:line="240" w:lineRule="auto"/>
                              <w:ind w:left="426" w:hanging="284"/>
                              <w:rPr>
                                <w:sz w:val="16"/>
                                <w:szCs w:val="16"/>
                              </w:rPr>
                            </w:pPr>
                            <w:r w:rsidRPr="00A0686D">
                              <w:rPr>
                                <w:sz w:val="16"/>
                                <w:szCs w:val="16"/>
                              </w:rPr>
                              <w:t>Az yağlı süt ürünleri kullanın</w:t>
                            </w:r>
                          </w:p>
                          <w:p w:rsidR="00396EE0" w:rsidRPr="00A0686D" w:rsidRDefault="00396EE0" w:rsidP="00E34782">
                            <w:pPr>
                              <w:numPr>
                                <w:ilvl w:val="0"/>
                                <w:numId w:val="99"/>
                              </w:numPr>
                              <w:autoSpaceDE w:val="0"/>
                              <w:autoSpaceDN w:val="0"/>
                              <w:adjustRightInd w:val="0"/>
                              <w:spacing w:after="0" w:line="240" w:lineRule="auto"/>
                              <w:ind w:left="426" w:hanging="284"/>
                              <w:rPr>
                                <w:sz w:val="16"/>
                                <w:szCs w:val="16"/>
                              </w:rPr>
                            </w:pPr>
                            <w:r w:rsidRPr="00A0686D">
                              <w:rPr>
                                <w:sz w:val="16"/>
                                <w:szCs w:val="16"/>
                              </w:rPr>
                              <w:t>Yağsız et tüketin</w:t>
                            </w:r>
                          </w:p>
                          <w:p w:rsidR="00396EE0" w:rsidRPr="00A0686D" w:rsidRDefault="00396EE0" w:rsidP="00E34782">
                            <w:pPr>
                              <w:widowControl w:val="0"/>
                              <w:autoSpaceDE w:val="0"/>
                              <w:autoSpaceDN w:val="0"/>
                              <w:adjustRightInd w:val="0"/>
                              <w:ind w:left="426"/>
                              <w:rPr>
                                <w:bCs/>
                                <w:color w:val="000000"/>
                                <w:sz w:val="16"/>
                                <w:szCs w:val="16"/>
                              </w:rPr>
                            </w:pPr>
                          </w:p>
                          <w:p w:rsidR="00396EE0" w:rsidRDefault="00396EE0" w:rsidP="00E34782">
                            <w:pPr>
                              <w:widowControl w:val="0"/>
                              <w:autoSpaceDE w:val="0"/>
                              <w:autoSpaceDN w:val="0"/>
                              <w:adjustRightInd w:val="0"/>
                              <w:ind w:left="284" w:hanging="284"/>
                              <w:rPr>
                                <w:bCs/>
                                <w:i/>
                                <w:sz w:val="16"/>
                                <w:szCs w:val="16"/>
                              </w:rPr>
                            </w:pPr>
                            <w:r w:rsidRPr="00A0686D">
                              <w:rPr>
                                <w:b/>
                                <w:bCs/>
                                <w:i/>
                                <w:sz w:val="16"/>
                                <w:szCs w:val="16"/>
                              </w:rPr>
                              <w:t>2-</w:t>
                            </w:r>
                            <w:r w:rsidRPr="00A0686D">
                              <w:rPr>
                                <w:b/>
                                <w:i/>
                                <w:sz w:val="16"/>
                                <w:szCs w:val="16"/>
                              </w:rPr>
                              <w:t xml:space="preserve"> </w:t>
                            </w:r>
                            <w:r w:rsidRPr="00A0686D">
                              <w:rPr>
                                <w:b/>
                                <w:bCs/>
                                <w:i/>
                                <w:sz w:val="16"/>
                                <w:szCs w:val="16"/>
                              </w:rPr>
                              <w:t xml:space="preserve">Günlük tuz alımını en az üçte bir oranında azaltın. </w:t>
                            </w:r>
                            <w:r>
                              <w:rPr>
                                <w:b/>
                                <w:i/>
                                <w:sz w:val="16"/>
                                <w:szCs w:val="16"/>
                              </w:rPr>
                              <w:t>Tuzu, günde 5 gr’</w:t>
                            </w:r>
                            <w:r w:rsidRPr="00A0686D">
                              <w:rPr>
                                <w:b/>
                                <w:i/>
                                <w:sz w:val="16"/>
                                <w:szCs w:val="16"/>
                              </w:rPr>
                              <w:t>da</w:t>
                            </w:r>
                            <w:r>
                              <w:rPr>
                                <w:b/>
                                <w:i/>
                                <w:sz w:val="16"/>
                                <w:szCs w:val="16"/>
                              </w:rPr>
                              <w:t xml:space="preserve">n fazla tüketmemeye dikkat edin </w:t>
                            </w:r>
                            <w:r w:rsidRPr="00A0686D">
                              <w:rPr>
                                <w:b/>
                                <w:bCs/>
                                <w:i/>
                                <w:color w:val="000000"/>
                                <w:sz w:val="16"/>
                                <w:szCs w:val="16"/>
                              </w:rPr>
                              <w:t xml:space="preserve"> (</w:t>
                            </w:r>
                            <w:r w:rsidRPr="00A0686D">
                              <w:rPr>
                                <w:i/>
                                <w:sz w:val="16"/>
                                <w:szCs w:val="16"/>
                              </w:rPr>
                              <w:t xml:space="preserve">Hipertansif kişiler başta olmak üzere </w:t>
                            </w:r>
                            <w:r w:rsidRPr="00A0686D">
                              <w:rPr>
                                <w:bCs/>
                                <w:i/>
                                <w:sz w:val="16"/>
                                <w:szCs w:val="16"/>
                              </w:rPr>
                              <w:t>tüm bireyler)</w:t>
                            </w:r>
                            <w:r>
                              <w:rPr>
                                <w:bCs/>
                                <w:i/>
                                <w:sz w:val="16"/>
                                <w:szCs w:val="16"/>
                              </w:rPr>
                              <w:t>.</w:t>
                            </w:r>
                          </w:p>
                          <w:p w:rsidR="00396EE0" w:rsidRPr="00A0686D" w:rsidRDefault="00396EE0" w:rsidP="00E34782">
                            <w:pPr>
                              <w:widowControl w:val="0"/>
                              <w:autoSpaceDE w:val="0"/>
                              <w:autoSpaceDN w:val="0"/>
                              <w:adjustRightInd w:val="0"/>
                              <w:ind w:left="284" w:hanging="284"/>
                              <w:rPr>
                                <w:b/>
                                <w:bCs/>
                                <w:i/>
                                <w:color w:val="000000"/>
                                <w:sz w:val="16"/>
                                <w:szCs w:val="16"/>
                              </w:rPr>
                            </w:pPr>
                          </w:p>
                          <w:p w:rsidR="00396EE0" w:rsidRPr="00A0686D" w:rsidRDefault="00396EE0" w:rsidP="00E34782">
                            <w:pPr>
                              <w:widowControl w:val="0"/>
                              <w:autoSpaceDE w:val="0"/>
                              <w:autoSpaceDN w:val="0"/>
                              <w:adjustRightInd w:val="0"/>
                              <w:rPr>
                                <w:b/>
                                <w:bCs/>
                                <w:i/>
                                <w:color w:val="000000"/>
                                <w:sz w:val="16"/>
                                <w:szCs w:val="16"/>
                              </w:rPr>
                            </w:pPr>
                            <w:r>
                              <w:rPr>
                                <w:b/>
                                <w:bCs/>
                                <w:i/>
                                <w:color w:val="000000"/>
                                <w:sz w:val="16"/>
                                <w:szCs w:val="16"/>
                              </w:rPr>
                              <w:t xml:space="preserve"> </w:t>
                            </w:r>
                            <w:r w:rsidRPr="00A0686D">
                              <w:rPr>
                                <w:b/>
                                <w:bCs/>
                                <w:i/>
                                <w:color w:val="000000"/>
                                <w:sz w:val="16"/>
                                <w:szCs w:val="16"/>
                              </w:rPr>
                              <w:t xml:space="preserve"> 3- Haftada en az 2 kez balığa yer verin.</w:t>
                            </w:r>
                          </w:p>
                          <w:p w:rsidR="00396EE0" w:rsidRPr="00A0686D" w:rsidRDefault="00396EE0" w:rsidP="00E34782">
                            <w:pPr>
                              <w:widowControl w:val="0"/>
                              <w:autoSpaceDE w:val="0"/>
                              <w:autoSpaceDN w:val="0"/>
                              <w:adjustRightInd w:val="0"/>
                              <w:rPr>
                                <w:b/>
                                <w:bCs/>
                                <w:i/>
                                <w:color w:val="000000"/>
                                <w:sz w:val="16"/>
                                <w:szCs w:val="16"/>
                              </w:rPr>
                            </w:pPr>
                            <w:r w:rsidRPr="00A0686D">
                              <w:rPr>
                                <w:b/>
                                <w:bCs/>
                                <w:i/>
                                <w:color w:val="000000"/>
                                <w:sz w:val="16"/>
                                <w:szCs w:val="16"/>
                              </w:rPr>
                              <w:t xml:space="preserve">   </w:t>
                            </w:r>
                          </w:p>
                          <w:p w:rsidR="00396EE0" w:rsidRPr="00A0686D" w:rsidRDefault="00396EE0" w:rsidP="00E34782">
                            <w:pPr>
                              <w:widowControl w:val="0"/>
                              <w:autoSpaceDE w:val="0"/>
                              <w:autoSpaceDN w:val="0"/>
                              <w:adjustRightInd w:val="0"/>
                              <w:ind w:left="142" w:hanging="142"/>
                              <w:rPr>
                                <w:b/>
                                <w:bCs/>
                                <w:i/>
                                <w:sz w:val="16"/>
                                <w:szCs w:val="16"/>
                              </w:rPr>
                            </w:pPr>
                            <w:r w:rsidRPr="00A0686D">
                              <w:rPr>
                                <w:b/>
                                <w:bCs/>
                                <w:i/>
                                <w:color w:val="000000"/>
                                <w:sz w:val="16"/>
                                <w:szCs w:val="16"/>
                              </w:rPr>
                              <w:t>4-</w:t>
                            </w:r>
                            <w:r w:rsidRPr="00A0686D">
                              <w:rPr>
                                <w:b/>
                                <w:i/>
                                <w:color w:val="C00000"/>
                                <w:sz w:val="16"/>
                                <w:szCs w:val="16"/>
                              </w:rPr>
                              <w:t xml:space="preserve"> </w:t>
                            </w:r>
                            <w:r>
                              <w:rPr>
                                <w:b/>
                                <w:i/>
                                <w:sz w:val="16"/>
                                <w:szCs w:val="16"/>
                              </w:rPr>
                              <w:t>Günlük 200gr</w:t>
                            </w:r>
                            <w:r w:rsidRPr="00A0686D">
                              <w:rPr>
                                <w:b/>
                                <w:i/>
                                <w:sz w:val="16"/>
                                <w:szCs w:val="16"/>
                              </w:rPr>
                              <w:t xml:space="preserve"> (2-3 porsiyon) </w:t>
                            </w:r>
                            <w:r w:rsidRPr="00A0686D">
                              <w:rPr>
                                <w:b/>
                                <w:bCs/>
                                <w:i/>
                                <w:sz w:val="16"/>
                                <w:szCs w:val="16"/>
                              </w:rPr>
                              <w:t xml:space="preserve">meyve ve </w:t>
                            </w:r>
                            <w:r>
                              <w:rPr>
                                <w:b/>
                                <w:i/>
                                <w:sz w:val="16"/>
                                <w:szCs w:val="16"/>
                              </w:rPr>
                              <w:t>günlük 200gr</w:t>
                            </w:r>
                            <w:r w:rsidRPr="00A0686D">
                              <w:rPr>
                                <w:b/>
                                <w:i/>
                                <w:sz w:val="16"/>
                                <w:szCs w:val="16"/>
                              </w:rPr>
                              <w:t xml:space="preserve"> (2-3 porsiyon)</w:t>
                            </w:r>
                            <w:r w:rsidRPr="00A0686D">
                              <w:rPr>
                                <w:b/>
                                <w:bCs/>
                                <w:i/>
                                <w:sz w:val="16"/>
                                <w:szCs w:val="16"/>
                              </w:rPr>
                              <w:t xml:space="preserve"> sebze tüketin.</w:t>
                            </w:r>
                          </w:p>
                          <w:p w:rsidR="00396EE0" w:rsidRPr="00A0686D" w:rsidRDefault="00396EE0" w:rsidP="00E34782">
                            <w:pPr>
                              <w:widowControl w:val="0"/>
                              <w:autoSpaceDE w:val="0"/>
                              <w:autoSpaceDN w:val="0"/>
                              <w:adjustRightInd w:val="0"/>
                              <w:ind w:left="142" w:hanging="142"/>
                              <w:rPr>
                                <w:b/>
                                <w:bCs/>
                                <w:i/>
                                <w:sz w:val="16"/>
                                <w:szCs w:val="16"/>
                              </w:rPr>
                            </w:pPr>
                          </w:p>
                          <w:p w:rsidR="00396EE0" w:rsidRPr="00A0686D" w:rsidRDefault="00396EE0" w:rsidP="00E34782">
                            <w:pPr>
                              <w:widowControl w:val="0"/>
                              <w:autoSpaceDE w:val="0"/>
                              <w:autoSpaceDN w:val="0"/>
                              <w:adjustRightInd w:val="0"/>
                              <w:rPr>
                                <w:b/>
                                <w:bCs/>
                                <w:i/>
                                <w:sz w:val="16"/>
                                <w:szCs w:val="16"/>
                              </w:rPr>
                            </w:pPr>
                            <w:r w:rsidRPr="00A0686D">
                              <w:rPr>
                                <w:b/>
                                <w:bCs/>
                                <w:i/>
                                <w:sz w:val="16"/>
                                <w:szCs w:val="16"/>
                              </w:rPr>
                              <w:t>5- Tam tahılları ve ürünlerini tercih edin.</w:t>
                            </w:r>
                          </w:p>
                          <w:p w:rsidR="00396EE0" w:rsidRPr="00A0686D" w:rsidRDefault="00396EE0" w:rsidP="00E34782">
                            <w:pPr>
                              <w:numPr>
                                <w:ilvl w:val="0"/>
                                <w:numId w:val="100"/>
                              </w:numPr>
                              <w:autoSpaceDE w:val="0"/>
                              <w:autoSpaceDN w:val="0"/>
                              <w:adjustRightInd w:val="0"/>
                              <w:spacing w:after="0" w:line="240" w:lineRule="auto"/>
                              <w:ind w:left="426" w:hanging="284"/>
                              <w:rPr>
                                <w:i/>
                                <w:sz w:val="16"/>
                                <w:szCs w:val="16"/>
                              </w:rPr>
                            </w:pPr>
                            <w:r w:rsidRPr="00A0686D">
                              <w:rPr>
                                <w:i/>
                                <w:sz w:val="16"/>
                                <w:szCs w:val="16"/>
                              </w:rPr>
                              <w:t xml:space="preserve">Günlük lif 30-45 g alınmalı; bunun için kepekli ürünler, meyve ve sebzeler tercih edilebilir. </w:t>
                            </w:r>
                          </w:p>
                          <w:p w:rsidR="00396EE0" w:rsidRPr="00A0686D" w:rsidRDefault="00396EE0" w:rsidP="00E34782">
                            <w:pPr>
                              <w:autoSpaceDE w:val="0"/>
                              <w:autoSpaceDN w:val="0"/>
                              <w:adjustRightInd w:val="0"/>
                              <w:ind w:left="426"/>
                              <w:rPr>
                                <w:i/>
                                <w:sz w:val="16"/>
                                <w:szCs w:val="16"/>
                              </w:rPr>
                            </w:pPr>
                          </w:p>
                          <w:p w:rsidR="00396EE0" w:rsidRPr="00A0686D" w:rsidRDefault="00396EE0" w:rsidP="00E34782">
                            <w:pPr>
                              <w:autoSpaceDE w:val="0"/>
                              <w:autoSpaceDN w:val="0"/>
                              <w:adjustRightInd w:val="0"/>
                              <w:rPr>
                                <w:b/>
                                <w:i/>
                                <w:sz w:val="16"/>
                                <w:szCs w:val="16"/>
                              </w:rPr>
                            </w:pPr>
                            <w:r w:rsidRPr="00A0686D">
                              <w:rPr>
                                <w:b/>
                                <w:i/>
                                <w:sz w:val="16"/>
                                <w:szCs w:val="16"/>
                              </w:rPr>
                              <w:t>6-Posalı (lifli) gıda tüketiminizi arttırın.</w:t>
                            </w:r>
                          </w:p>
                          <w:p w:rsidR="00396EE0" w:rsidRPr="00A0686D" w:rsidRDefault="00396EE0" w:rsidP="00E34782">
                            <w:pPr>
                              <w:autoSpaceDE w:val="0"/>
                              <w:autoSpaceDN w:val="0"/>
                              <w:adjustRightInd w:val="0"/>
                              <w:rPr>
                                <w:b/>
                                <w:i/>
                                <w:sz w:val="16"/>
                                <w:szCs w:val="16"/>
                              </w:rPr>
                            </w:pPr>
                          </w:p>
                          <w:p w:rsidR="00396EE0" w:rsidRPr="00A0686D" w:rsidRDefault="00396EE0" w:rsidP="00E34782">
                            <w:pPr>
                              <w:autoSpaceDE w:val="0"/>
                              <w:autoSpaceDN w:val="0"/>
                              <w:adjustRightInd w:val="0"/>
                              <w:rPr>
                                <w:b/>
                                <w:i/>
                                <w:sz w:val="16"/>
                                <w:szCs w:val="16"/>
                              </w:rPr>
                            </w:pPr>
                            <w:r w:rsidRPr="00A0686D">
                              <w:rPr>
                                <w:b/>
                                <w:i/>
                                <w:sz w:val="16"/>
                                <w:szCs w:val="16"/>
                              </w:rPr>
                              <w:t>7- Şekerle tatlandırılmış içecekler tüketmeyin.</w:t>
                            </w:r>
                          </w:p>
                          <w:p w:rsidR="00396EE0" w:rsidRPr="00A0686D" w:rsidRDefault="00396EE0" w:rsidP="00E34782">
                            <w:pPr>
                              <w:autoSpaceDE w:val="0"/>
                              <w:autoSpaceDN w:val="0"/>
                              <w:adjustRightInd w:val="0"/>
                              <w:rPr>
                                <w:b/>
                                <w:i/>
                                <w:color w:val="000000"/>
                                <w:sz w:val="16"/>
                                <w:szCs w:val="16"/>
                              </w:rPr>
                            </w:pPr>
                          </w:p>
                          <w:p w:rsidR="00396EE0" w:rsidRPr="00A0686D" w:rsidRDefault="00396EE0" w:rsidP="00E34782">
                            <w:pPr>
                              <w:tabs>
                                <w:tab w:val="left" w:pos="284"/>
                              </w:tabs>
                              <w:spacing w:after="120"/>
                              <w:rPr>
                                <w:b/>
                                <w:i/>
                                <w:sz w:val="16"/>
                                <w:szCs w:val="16"/>
                              </w:rPr>
                            </w:pPr>
                            <w:r w:rsidRPr="00A0686D">
                              <w:rPr>
                                <w:b/>
                                <w:i/>
                                <w:sz w:val="16"/>
                                <w:szCs w:val="16"/>
                              </w:rPr>
                              <w:t>8-Bel çevresi kadında 80-88 cm ise daha fazla kilo alınmamalı, kadında ≥88 cm ve erkekte ≥102 cm ise kilo verilmesi tavsiye edilmelidir.</w:t>
                            </w:r>
                          </w:p>
                          <w:p w:rsidR="00396EE0" w:rsidRPr="00A0686D" w:rsidRDefault="00396EE0" w:rsidP="00E34782">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E5CCA22" id="Dikdörtgen 151" o:spid="_x0000_s1096" style="position:absolute;margin-left:-51.1pt;margin-top:18.6pt;width:184.65pt;height:357.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" fillcolor="#a3c4ff" stroked="f">
                <v:fill color2="#e5eeff" rotate="t" angle="180" colors="0 #a3c4ff;22938f #bfd5ff;1 #e5eeff" focus="100%" type="gradient"/>
                <v:shadow on="t" color="black" opacity="24903f" origin=",.5" offset="0,.55556mm"/>
                <v:textbox>
                  <w:txbxContent>
                    <w:p w:rsidR="00396EE0" w:rsidRPr="00A0686D" w:rsidRDefault="00396EE0" w:rsidP="00E34782">
                      <w:pPr>
                        <w:widowControl w:val="0"/>
                        <w:autoSpaceDE w:val="0"/>
                        <w:autoSpaceDN w:val="0"/>
                        <w:adjustRightInd w:val="0"/>
                        <w:rPr>
                          <w:b/>
                          <w:bCs/>
                          <w:color w:val="000000"/>
                          <w:sz w:val="16"/>
                          <w:szCs w:val="16"/>
                        </w:rPr>
                      </w:pPr>
                      <w:r w:rsidRPr="00A0686D">
                        <w:rPr>
                          <w:b/>
                          <w:bCs/>
                          <w:color w:val="000000"/>
                          <w:sz w:val="16"/>
                          <w:szCs w:val="16"/>
                        </w:rPr>
                        <w:t xml:space="preserve">Yeterli ve Dengeli Beslenin </w:t>
                      </w:r>
                    </w:p>
                    <w:p w:rsidR="00396EE0" w:rsidRPr="00A0686D" w:rsidRDefault="00396EE0" w:rsidP="00E34782">
                      <w:pPr>
                        <w:pStyle w:val="ListeParagraf"/>
                        <w:widowControl w:val="0"/>
                        <w:autoSpaceDE w:val="0"/>
                        <w:autoSpaceDN w:val="0"/>
                        <w:adjustRightInd w:val="0"/>
                        <w:rPr>
                          <w:rFonts w:ascii="Times New Roman" w:eastAsia="SimSun" w:hAnsi="Times New Roman"/>
                          <w:bCs/>
                          <w:color w:val="000000"/>
                          <w:sz w:val="12"/>
                          <w:szCs w:val="16"/>
                          <w:lang w:eastAsia="zh-CN"/>
                        </w:rPr>
                      </w:pPr>
                    </w:p>
                    <w:p w:rsidR="00396EE0" w:rsidRPr="00A0686D" w:rsidRDefault="00396EE0" w:rsidP="00E34782">
                      <w:pPr>
                        <w:pStyle w:val="ListeParagraf"/>
                        <w:widowControl w:val="0"/>
                        <w:autoSpaceDE w:val="0"/>
                        <w:autoSpaceDN w:val="0"/>
                        <w:adjustRightInd w:val="0"/>
                        <w:ind w:left="0"/>
                        <w:rPr>
                          <w:rFonts w:ascii="Times New Roman" w:eastAsia="SimSun" w:hAnsi="Times New Roman"/>
                          <w:b/>
                          <w:bCs/>
                          <w:i/>
                          <w:sz w:val="16"/>
                          <w:szCs w:val="16"/>
                          <w:lang w:eastAsia="zh-CN"/>
                        </w:rPr>
                      </w:pPr>
                      <w:r w:rsidRPr="00A0686D">
                        <w:rPr>
                          <w:rFonts w:ascii="Times New Roman" w:eastAsia="SimSun" w:hAnsi="Times New Roman"/>
                          <w:b/>
                          <w:bCs/>
                          <w:i/>
                          <w:sz w:val="16"/>
                          <w:szCs w:val="16"/>
                          <w:lang w:eastAsia="zh-CN"/>
                        </w:rPr>
                        <w:t xml:space="preserve">1-Yağı Azaltın.  </w:t>
                      </w:r>
                    </w:p>
                    <w:p w:rsidR="00396EE0" w:rsidRPr="00A0686D" w:rsidRDefault="00396EE0" w:rsidP="00E34782">
                      <w:pPr>
                        <w:widowControl w:val="0"/>
                        <w:numPr>
                          <w:ilvl w:val="0"/>
                          <w:numId w:val="99"/>
                        </w:numPr>
                        <w:autoSpaceDE w:val="0"/>
                        <w:autoSpaceDN w:val="0"/>
                        <w:adjustRightInd w:val="0"/>
                        <w:spacing w:after="0" w:line="240" w:lineRule="auto"/>
                        <w:ind w:left="426" w:hanging="284"/>
                        <w:rPr>
                          <w:bCs/>
                          <w:color w:val="000000"/>
                          <w:sz w:val="16"/>
                          <w:szCs w:val="16"/>
                        </w:rPr>
                      </w:pPr>
                      <w:r w:rsidRPr="00A0686D">
                        <w:rPr>
                          <w:bCs/>
                          <w:color w:val="000000"/>
                          <w:sz w:val="16"/>
                          <w:szCs w:val="16"/>
                        </w:rPr>
                        <w:t>Bitkisel yağlar ve balık yağı ile beslenin</w:t>
                      </w:r>
                    </w:p>
                    <w:p w:rsidR="00396EE0" w:rsidRPr="00A0686D" w:rsidRDefault="00396EE0" w:rsidP="00E34782">
                      <w:pPr>
                        <w:widowControl w:val="0"/>
                        <w:autoSpaceDE w:val="0"/>
                        <w:autoSpaceDN w:val="0"/>
                        <w:adjustRightInd w:val="0"/>
                        <w:ind w:left="426"/>
                        <w:rPr>
                          <w:bCs/>
                          <w:sz w:val="16"/>
                          <w:szCs w:val="16"/>
                        </w:rPr>
                      </w:pPr>
                      <w:r>
                        <w:rPr>
                          <w:bCs/>
                          <w:color w:val="000000"/>
                          <w:sz w:val="16"/>
                          <w:szCs w:val="16"/>
                        </w:rPr>
                        <w:t>(</w:t>
                      </w:r>
                      <w:r w:rsidRPr="00A0686D">
                        <w:rPr>
                          <w:bCs/>
                          <w:color w:val="000000"/>
                          <w:sz w:val="16"/>
                          <w:szCs w:val="16"/>
                        </w:rPr>
                        <w:t xml:space="preserve">Doymuş yağ alımı ise alınan kalorilerin %10’undan daha düşük olacak şekilde azaltılmalıdır.  Trans yağ asidi alımı ise mümkün olduğunca </w:t>
                      </w:r>
                      <w:r w:rsidRPr="00A0686D">
                        <w:rPr>
                          <w:bCs/>
                          <w:sz w:val="16"/>
                          <w:szCs w:val="16"/>
                        </w:rPr>
                        <w:t xml:space="preserve">azaltılmalı veya hiç alınmamalıdır). </w:t>
                      </w:r>
                    </w:p>
                    <w:p w:rsidR="00396EE0" w:rsidRPr="00A0686D" w:rsidRDefault="00396EE0" w:rsidP="00E34782">
                      <w:pPr>
                        <w:numPr>
                          <w:ilvl w:val="0"/>
                          <w:numId w:val="99"/>
                        </w:numPr>
                        <w:autoSpaceDE w:val="0"/>
                        <w:autoSpaceDN w:val="0"/>
                        <w:adjustRightInd w:val="0"/>
                        <w:spacing w:after="0" w:line="240" w:lineRule="auto"/>
                        <w:ind w:left="426" w:hanging="284"/>
                        <w:rPr>
                          <w:sz w:val="16"/>
                          <w:szCs w:val="16"/>
                        </w:rPr>
                      </w:pPr>
                      <w:r w:rsidRPr="00A0686D">
                        <w:rPr>
                          <w:sz w:val="16"/>
                          <w:szCs w:val="16"/>
                        </w:rPr>
                        <w:t>Az yağlı süt ürünleri kullanın</w:t>
                      </w:r>
                    </w:p>
                    <w:p w:rsidR="00396EE0" w:rsidRPr="00A0686D" w:rsidRDefault="00396EE0" w:rsidP="00E34782">
                      <w:pPr>
                        <w:numPr>
                          <w:ilvl w:val="0"/>
                          <w:numId w:val="99"/>
                        </w:numPr>
                        <w:autoSpaceDE w:val="0"/>
                        <w:autoSpaceDN w:val="0"/>
                        <w:adjustRightInd w:val="0"/>
                        <w:spacing w:after="0" w:line="240" w:lineRule="auto"/>
                        <w:ind w:left="426" w:hanging="284"/>
                        <w:rPr>
                          <w:sz w:val="16"/>
                          <w:szCs w:val="16"/>
                        </w:rPr>
                      </w:pPr>
                      <w:r w:rsidRPr="00A0686D">
                        <w:rPr>
                          <w:sz w:val="16"/>
                          <w:szCs w:val="16"/>
                        </w:rPr>
                        <w:t>Yağsız et tüketin</w:t>
                      </w:r>
                    </w:p>
                    <w:p w:rsidR="00396EE0" w:rsidRPr="00A0686D" w:rsidRDefault="00396EE0" w:rsidP="00E34782">
                      <w:pPr>
                        <w:widowControl w:val="0"/>
                        <w:autoSpaceDE w:val="0"/>
                        <w:autoSpaceDN w:val="0"/>
                        <w:adjustRightInd w:val="0"/>
                        <w:ind w:left="426"/>
                        <w:rPr>
                          <w:bCs/>
                          <w:color w:val="000000"/>
                          <w:sz w:val="16"/>
                          <w:szCs w:val="16"/>
                        </w:rPr>
                      </w:pPr>
                    </w:p>
                    <w:p w:rsidR="00396EE0" w:rsidRDefault="00396EE0" w:rsidP="00E34782">
                      <w:pPr>
                        <w:widowControl w:val="0"/>
                        <w:autoSpaceDE w:val="0"/>
                        <w:autoSpaceDN w:val="0"/>
                        <w:adjustRightInd w:val="0"/>
                        <w:ind w:left="284" w:hanging="284"/>
                        <w:rPr>
                          <w:bCs/>
                          <w:i/>
                          <w:sz w:val="16"/>
                          <w:szCs w:val="16"/>
                        </w:rPr>
                      </w:pPr>
                      <w:r w:rsidRPr="00A0686D">
                        <w:rPr>
                          <w:b/>
                          <w:bCs/>
                          <w:i/>
                          <w:sz w:val="16"/>
                          <w:szCs w:val="16"/>
                        </w:rPr>
                        <w:t>2-</w:t>
                      </w:r>
                      <w:r w:rsidRPr="00A0686D">
                        <w:rPr>
                          <w:b/>
                          <w:i/>
                          <w:sz w:val="16"/>
                          <w:szCs w:val="16"/>
                        </w:rPr>
                        <w:t xml:space="preserve"> </w:t>
                      </w:r>
                      <w:r w:rsidRPr="00A0686D">
                        <w:rPr>
                          <w:b/>
                          <w:bCs/>
                          <w:i/>
                          <w:sz w:val="16"/>
                          <w:szCs w:val="16"/>
                        </w:rPr>
                        <w:t xml:space="preserve">Günlük tuz alımını en az üçte bir oranında azaltın. </w:t>
                      </w:r>
                      <w:r>
                        <w:rPr>
                          <w:b/>
                          <w:i/>
                          <w:sz w:val="16"/>
                          <w:szCs w:val="16"/>
                        </w:rPr>
                        <w:t>Tuzu, günde 5 gr’</w:t>
                      </w:r>
                      <w:r w:rsidRPr="00A0686D">
                        <w:rPr>
                          <w:b/>
                          <w:i/>
                          <w:sz w:val="16"/>
                          <w:szCs w:val="16"/>
                        </w:rPr>
                        <w:t>da</w:t>
                      </w:r>
                      <w:r>
                        <w:rPr>
                          <w:b/>
                          <w:i/>
                          <w:sz w:val="16"/>
                          <w:szCs w:val="16"/>
                        </w:rPr>
                        <w:t xml:space="preserve">n fazla tüketmemeye dikkat edin </w:t>
                      </w:r>
                      <w:r w:rsidRPr="00A0686D">
                        <w:rPr>
                          <w:b/>
                          <w:bCs/>
                          <w:i/>
                          <w:color w:val="000000"/>
                          <w:sz w:val="16"/>
                          <w:szCs w:val="16"/>
                        </w:rPr>
                        <w:t xml:space="preserve"> (</w:t>
                      </w:r>
                      <w:r w:rsidRPr="00A0686D">
                        <w:rPr>
                          <w:i/>
                          <w:sz w:val="16"/>
                          <w:szCs w:val="16"/>
                        </w:rPr>
                        <w:t xml:space="preserve">Hipertansif kişiler başta olmak üzere </w:t>
                      </w:r>
                      <w:r w:rsidRPr="00A0686D">
                        <w:rPr>
                          <w:bCs/>
                          <w:i/>
                          <w:sz w:val="16"/>
                          <w:szCs w:val="16"/>
                        </w:rPr>
                        <w:t>tüm bireyler)</w:t>
                      </w:r>
                      <w:r>
                        <w:rPr>
                          <w:bCs/>
                          <w:i/>
                          <w:sz w:val="16"/>
                          <w:szCs w:val="16"/>
                        </w:rPr>
                        <w:t>.</w:t>
                      </w:r>
                    </w:p>
                    <w:p w:rsidR="00396EE0" w:rsidRPr="00A0686D" w:rsidRDefault="00396EE0" w:rsidP="00E34782">
                      <w:pPr>
                        <w:widowControl w:val="0"/>
                        <w:autoSpaceDE w:val="0"/>
                        <w:autoSpaceDN w:val="0"/>
                        <w:adjustRightInd w:val="0"/>
                        <w:ind w:left="284" w:hanging="284"/>
                        <w:rPr>
                          <w:b/>
                          <w:bCs/>
                          <w:i/>
                          <w:color w:val="000000"/>
                          <w:sz w:val="16"/>
                          <w:szCs w:val="16"/>
                        </w:rPr>
                      </w:pPr>
                    </w:p>
                    <w:p w:rsidR="00396EE0" w:rsidRPr="00A0686D" w:rsidRDefault="00396EE0" w:rsidP="00E34782">
                      <w:pPr>
                        <w:widowControl w:val="0"/>
                        <w:autoSpaceDE w:val="0"/>
                        <w:autoSpaceDN w:val="0"/>
                        <w:adjustRightInd w:val="0"/>
                        <w:rPr>
                          <w:b/>
                          <w:bCs/>
                          <w:i/>
                          <w:color w:val="000000"/>
                          <w:sz w:val="16"/>
                          <w:szCs w:val="16"/>
                        </w:rPr>
                      </w:pPr>
                      <w:r>
                        <w:rPr>
                          <w:b/>
                          <w:bCs/>
                          <w:i/>
                          <w:color w:val="000000"/>
                          <w:sz w:val="16"/>
                          <w:szCs w:val="16"/>
                        </w:rPr>
                        <w:t xml:space="preserve"> </w:t>
                      </w:r>
                      <w:r w:rsidRPr="00A0686D">
                        <w:rPr>
                          <w:b/>
                          <w:bCs/>
                          <w:i/>
                          <w:color w:val="000000"/>
                          <w:sz w:val="16"/>
                          <w:szCs w:val="16"/>
                        </w:rPr>
                        <w:t xml:space="preserve"> 3- Haftada en az 2 kez balığa yer verin.</w:t>
                      </w:r>
                    </w:p>
                    <w:p w:rsidR="00396EE0" w:rsidRPr="00A0686D" w:rsidRDefault="00396EE0" w:rsidP="00E34782">
                      <w:pPr>
                        <w:widowControl w:val="0"/>
                        <w:autoSpaceDE w:val="0"/>
                        <w:autoSpaceDN w:val="0"/>
                        <w:adjustRightInd w:val="0"/>
                        <w:rPr>
                          <w:b/>
                          <w:bCs/>
                          <w:i/>
                          <w:color w:val="000000"/>
                          <w:sz w:val="16"/>
                          <w:szCs w:val="16"/>
                        </w:rPr>
                      </w:pPr>
                      <w:r w:rsidRPr="00A0686D">
                        <w:rPr>
                          <w:b/>
                          <w:bCs/>
                          <w:i/>
                          <w:color w:val="000000"/>
                          <w:sz w:val="16"/>
                          <w:szCs w:val="16"/>
                        </w:rPr>
                        <w:t xml:space="preserve">   </w:t>
                      </w:r>
                    </w:p>
                    <w:p w:rsidR="00396EE0" w:rsidRPr="00A0686D" w:rsidRDefault="00396EE0" w:rsidP="00E34782">
                      <w:pPr>
                        <w:widowControl w:val="0"/>
                        <w:autoSpaceDE w:val="0"/>
                        <w:autoSpaceDN w:val="0"/>
                        <w:adjustRightInd w:val="0"/>
                        <w:ind w:left="142" w:hanging="142"/>
                        <w:rPr>
                          <w:b/>
                          <w:bCs/>
                          <w:i/>
                          <w:sz w:val="16"/>
                          <w:szCs w:val="16"/>
                        </w:rPr>
                      </w:pPr>
                      <w:r w:rsidRPr="00A0686D">
                        <w:rPr>
                          <w:b/>
                          <w:bCs/>
                          <w:i/>
                          <w:color w:val="000000"/>
                          <w:sz w:val="16"/>
                          <w:szCs w:val="16"/>
                        </w:rPr>
                        <w:t>4-</w:t>
                      </w:r>
                      <w:r w:rsidRPr="00A0686D">
                        <w:rPr>
                          <w:b/>
                          <w:i/>
                          <w:color w:val="C00000"/>
                          <w:sz w:val="16"/>
                          <w:szCs w:val="16"/>
                        </w:rPr>
                        <w:t xml:space="preserve"> </w:t>
                      </w:r>
                      <w:r>
                        <w:rPr>
                          <w:b/>
                          <w:i/>
                          <w:sz w:val="16"/>
                          <w:szCs w:val="16"/>
                        </w:rPr>
                        <w:t>Günlük 200gr</w:t>
                      </w:r>
                      <w:r w:rsidRPr="00A0686D">
                        <w:rPr>
                          <w:b/>
                          <w:i/>
                          <w:sz w:val="16"/>
                          <w:szCs w:val="16"/>
                        </w:rPr>
                        <w:t xml:space="preserve"> (2-3 porsiyon) </w:t>
                      </w:r>
                      <w:r w:rsidRPr="00A0686D">
                        <w:rPr>
                          <w:b/>
                          <w:bCs/>
                          <w:i/>
                          <w:sz w:val="16"/>
                          <w:szCs w:val="16"/>
                        </w:rPr>
                        <w:t xml:space="preserve">meyve ve </w:t>
                      </w:r>
                      <w:r>
                        <w:rPr>
                          <w:b/>
                          <w:i/>
                          <w:sz w:val="16"/>
                          <w:szCs w:val="16"/>
                        </w:rPr>
                        <w:t>günlük 200gr</w:t>
                      </w:r>
                      <w:r w:rsidRPr="00A0686D">
                        <w:rPr>
                          <w:b/>
                          <w:i/>
                          <w:sz w:val="16"/>
                          <w:szCs w:val="16"/>
                        </w:rPr>
                        <w:t xml:space="preserve"> (2-3 porsiyon)</w:t>
                      </w:r>
                      <w:r w:rsidRPr="00A0686D">
                        <w:rPr>
                          <w:b/>
                          <w:bCs/>
                          <w:i/>
                          <w:sz w:val="16"/>
                          <w:szCs w:val="16"/>
                        </w:rPr>
                        <w:t xml:space="preserve"> sebze tüketin.</w:t>
                      </w:r>
                    </w:p>
                    <w:p w:rsidR="00396EE0" w:rsidRPr="00A0686D" w:rsidRDefault="00396EE0" w:rsidP="00E34782">
                      <w:pPr>
                        <w:widowControl w:val="0"/>
                        <w:autoSpaceDE w:val="0"/>
                        <w:autoSpaceDN w:val="0"/>
                        <w:adjustRightInd w:val="0"/>
                        <w:ind w:left="142" w:hanging="142"/>
                        <w:rPr>
                          <w:b/>
                          <w:bCs/>
                          <w:i/>
                          <w:sz w:val="16"/>
                          <w:szCs w:val="16"/>
                        </w:rPr>
                      </w:pPr>
                    </w:p>
                    <w:p w:rsidR="00396EE0" w:rsidRPr="00A0686D" w:rsidRDefault="00396EE0" w:rsidP="00E34782">
                      <w:pPr>
                        <w:widowControl w:val="0"/>
                        <w:autoSpaceDE w:val="0"/>
                        <w:autoSpaceDN w:val="0"/>
                        <w:adjustRightInd w:val="0"/>
                        <w:rPr>
                          <w:b/>
                          <w:bCs/>
                          <w:i/>
                          <w:sz w:val="16"/>
                          <w:szCs w:val="16"/>
                        </w:rPr>
                      </w:pPr>
                      <w:r w:rsidRPr="00A0686D">
                        <w:rPr>
                          <w:b/>
                          <w:bCs/>
                          <w:i/>
                          <w:sz w:val="16"/>
                          <w:szCs w:val="16"/>
                        </w:rPr>
                        <w:t>5- Tam tahılları ve ürünlerini tercih edin.</w:t>
                      </w:r>
                    </w:p>
                    <w:p w:rsidR="00396EE0" w:rsidRPr="00A0686D" w:rsidRDefault="00396EE0" w:rsidP="00E34782">
                      <w:pPr>
                        <w:numPr>
                          <w:ilvl w:val="0"/>
                          <w:numId w:val="100"/>
                        </w:numPr>
                        <w:autoSpaceDE w:val="0"/>
                        <w:autoSpaceDN w:val="0"/>
                        <w:adjustRightInd w:val="0"/>
                        <w:spacing w:after="0" w:line="240" w:lineRule="auto"/>
                        <w:ind w:left="426" w:hanging="284"/>
                        <w:rPr>
                          <w:i/>
                          <w:sz w:val="16"/>
                          <w:szCs w:val="16"/>
                        </w:rPr>
                      </w:pPr>
                      <w:r w:rsidRPr="00A0686D">
                        <w:rPr>
                          <w:i/>
                          <w:sz w:val="16"/>
                          <w:szCs w:val="16"/>
                        </w:rPr>
                        <w:t xml:space="preserve">Günlük lif 30-45 g alınmalı; bunun için kepekli ürünler, meyve ve sebzeler tercih edilebilir. </w:t>
                      </w:r>
                    </w:p>
                    <w:p w:rsidR="00396EE0" w:rsidRPr="00A0686D" w:rsidRDefault="00396EE0" w:rsidP="00E34782">
                      <w:pPr>
                        <w:autoSpaceDE w:val="0"/>
                        <w:autoSpaceDN w:val="0"/>
                        <w:adjustRightInd w:val="0"/>
                        <w:ind w:left="426"/>
                        <w:rPr>
                          <w:i/>
                          <w:sz w:val="16"/>
                          <w:szCs w:val="16"/>
                        </w:rPr>
                      </w:pPr>
                    </w:p>
                    <w:p w:rsidR="00396EE0" w:rsidRPr="00A0686D" w:rsidRDefault="00396EE0" w:rsidP="00E34782">
                      <w:pPr>
                        <w:autoSpaceDE w:val="0"/>
                        <w:autoSpaceDN w:val="0"/>
                        <w:adjustRightInd w:val="0"/>
                        <w:rPr>
                          <w:b/>
                          <w:i/>
                          <w:sz w:val="16"/>
                          <w:szCs w:val="16"/>
                        </w:rPr>
                      </w:pPr>
                      <w:r w:rsidRPr="00A0686D">
                        <w:rPr>
                          <w:b/>
                          <w:i/>
                          <w:sz w:val="16"/>
                          <w:szCs w:val="16"/>
                        </w:rPr>
                        <w:t>6-Posalı (lifli) gıda tüketiminizi arttırın.</w:t>
                      </w:r>
                    </w:p>
                    <w:p w:rsidR="00396EE0" w:rsidRPr="00A0686D" w:rsidRDefault="00396EE0" w:rsidP="00E34782">
                      <w:pPr>
                        <w:autoSpaceDE w:val="0"/>
                        <w:autoSpaceDN w:val="0"/>
                        <w:adjustRightInd w:val="0"/>
                        <w:rPr>
                          <w:b/>
                          <w:i/>
                          <w:sz w:val="16"/>
                          <w:szCs w:val="16"/>
                        </w:rPr>
                      </w:pPr>
                    </w:p>
                    <w:p w:rsidR="00396EE0" w:rsidRPr="00A0686D" w:rsidRDefault="00396EE0" w:rsidP="00E34782">
                      <w:pPr>
                        <w:autoSpaceDE w:val="0"/>
                        <w:autoSpaceDN w:val="0"/>
                        <w:adjustRightInd w:val="0"/>
                        <w:rPr>
                          <w:b/>
                          <w:i/>
                          <w:sz w:val="16"/>
                          <w:szCs w:val="16"/>
                        </w:rPr>
                      </w:pPr>
                      <w:r w:rsidRPr="00A0686D">
                        <w:rPr>
                          <w:b/>
                          <w:i/>
                          <w:sz w:val="16"/>
                          <w:szCs w:val="16"/>
                        </w:rPr>
                        <w:t>7- Şekerle tatlandırılmış içecekler tüketmeyin.</w:t>
                      </w:r>
                    </w:p>
                    <w:p w:rsidR="00396EE0" w:rsidRPr="00A0686D" w:rsidRDefault="00396EE0" w:rsidP="00E34782">
                      <w:pPr>
                        <w:autoSpaceDE w:val="0"/>
                        <w:autoSpaceDN w:val="0"/>
                        <w:adjustRightInd w:val="0"/>
                        <w:rPr>
                          <w:b/>
                          <w:i/>
                          <w:color w:val="000000"/>
                          <w:sz w:val="16"/>
                          <w:szCs w:val="16"/>
                        </w:rPr>
                      </w:pPr>
                    </w:p>
                    <w:p w:rsidR="00396EE0" w:rsidRPr="00A0686D" w:rsidRDefault="00396EE0" w:rsidP="00E34782">
                      <w:pPr>
                        <w:tabs>
                          <w:tab w:val="left" w:pos="284"/>
                        </w:tabs>
                        <w:spacing w:after="120"/>
                        <w:rPr>
                          <w:b/>
                          <w:i/>
                          <w:sz w:val="16"/>
                          <w:szCs w:val="16"/>
                        </w:rPr>
                      </w:pPr>
                      <w:r w:rsidRPr="00A0686D">
                        <w:rPr>
                          <w:b/>
                          <w:i/>
                          <w:sz w:val="16"/>
                          <w:szCs w:val="16"/>
                        </w:rPr>
                        <w:t>8-Bel çevresi kadında 80-88 cm ise daha fazla kilo alınmamalı, kadında ≥88 cm ve erkekte ≥102 cm ise kilo verilmesi tavsiye edilmelidir.</w:t>
                      </w:r>
                    </w:p>
                    <w:p w:rsidR="00396EE0" w:rsidRPr="00A0686D" w:rsidRDefault="00396EE0" w:rsidP="00E34782">
                      <w:pPr>
                        <w:jc w:val="center"/>
                        <w:rPr>
                          <w:sz w:val="16"/>
                          <w:szCs w:val="16"/>
                        </w:rPr>
                      </w:pPr>
                    </w:p>
                  </w:txbxContent>
                </v:textbox>
                <w10:wrap anchorx="margin"/>
              </v:rect>
            </w:pict>
          </mc:Fallback>
        </mc:AlternateContent>
      </w:r>
    </w:p>
    <w:p w:rsidR="00E34782" w:rsidRPr="00E34782" w:rsidRDefault="00E34782" w:rsidP="00E34782">
      <w:pPr>
        <w:spacing w:after="0" w:line="240" w:lineRule="auto"/>
        <w:rPr>
          <w:rFonts w:ascii="Times New Roman" w:eastAsia="SimSun" w:hAnsi="Times New Roman" w:cs="Times New Roman"/>
          <w:sz w:val="24"/>
          <w:szCs w:val="24"/>
          <w:lang w:eastAsia="zh-CN"/>
        </w:rPr>
      </w:pPr>
      <w:r w:rsidRPr="00E34782">
        <w:rPr>
          <w:rFonts w:ascii="Times New Roman" w:eastAsia="SimSun" w:hAnsi="Times New Roman" w:cs="Times New Roman"/>
          <w:b/>
          <w:noProof/>
          <w:sz w:val="24"/>
          <w:szCs w:val="20"/>
          <w:lang w:eastAsia="tr-TR"/>
        </w:rPr>
        <mc:AlternateContent>
          <mc:Choice Requires="wps">
            <w:drawing>
              <wp:anchor distT="0" distB="0" distL="114300" distR="114300" simplePos="0" relativeHeight="251762688" behindDoc="0" locked="0" layoutInCell="1" allowOverlap="1" wp14:anchorId="4614C968" wp14:editId="267F7BF7">
                <wp:simplePos x="0" y="0"/>
                <wp:positionH relativeFrom="column">
                  <wp:posOffset>7240270</wp:posOffset>
                </wp:positionH>
                <wp:positionV relativeFrom="paragraph">
                  <wp:posOffset>37250</wp:posOffset>
                </wp:positionV>
                <wp:extent cx="1659890" cy="460375"/>
                <wp:effectExtent l="57150" t="38100" r="54610" b="73025"/>
                <wp:wrapNone/>
                <wp:docPr id="287" name="Dikdörtgen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46037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wps:spPr>
                      <wps:txbx>
                        <w:txbxContent>
                          <w:p w:rsidR="00396EE0" w:rsidRPr="00F9535A" w:rsidRDefault="00396EE0" w:rsidP="00E34782">
                            <w:pPr>
                              <w:widowControl w:val="0"/>
                              <w:autoSpaceDE w:val="0"/>
                              <w:autoSpaceDN w:val="0"/>
                              <w:adjustRightInd w:val="0"/>
                              <w:rPr>
                                <w:b/>
                                <w:i/>
                                <w:sz w:val="18"/>
                                <w:szCs w:val="18"/>
                              </w:rPr>
                            </w:pPr>
                          </w:p>
                          <w:p w:rsidR="00396EE0" w:rsidRPr="00A0686D" w:rsidRDefault="00396EE0" w:rsidP="00E34782">
                            <w:pPr>
                              <w:widowControl w:val="0"/>
                              <w:autoSpaceDE w:val="0"/>
                              <w:autoSpaceDN w:val="0"/>
                              <w:adjustRightInd w:val="0"/>
                              <w:rPr>
                                <w:b/>
                                <w:i/>
                                <w:sz w:val="16"/>
                                <w:szCs w:val="16"/>
                              </w:rPr>
                            </w:pPr>
                            <w:r w:rsidRPr="00A0686D">
                              <w:rPr>
                                <w:b/>
                                <w:i/>
                                <w:sz w:val="16"/>
                                <w:szCs w:val="16"/>
                              </w:rPr>
                              <w:t>Alkol kullanmayın</w:t>
                            </w:r>
                          </w:p>
                          <w:p w:rsidR="00396EE0" w:rsidRPr="00F9535A" w:rsidRDefault="00396EE0" w:rsidP="00E34782">
                            <w:pPr>
                              <w:widowControl w:val="0"/>
                              <w:autoSpaceDE w:val="0"/>
                              <w:autoSpaceDN w:val="0"/>
                              <w:adjustRightInd w:val="0"/>
                              <w:rPr>
                                <w:b/>
                                <w:i/>
                                <w:sz w:val="18"/>
                                <w:szCs w:val="18"/>
                              </w:rPr>
                            </w:pPr>
                          </w:p>
                          <w:p w:rsidR="00396EE0" w:rsidRPr="00F9535A" w:rsidRDefault="00396EE0" w:rsidP="00E34782">
                            <w:pPr>
                              <w:widowControl w:val="0"/>
                              <w:autoSpaceDE w:val="0"/>
                              <w:autoSpaceDN w:val="0"/>
                              <w:adjustRightInd w:val="0"/>
                              <w:rPr>
                                <w:sz w:val="18"/>
                                <w:szCs w:val="18"/>
                              </w:rPr>
                            </w:pPr>
                          </w:p>
                          <w:p w:rsidR="00396EE0" w:rsidRDefault="00396EE0" w:rsidP="00E34782">
                            <w:pPr>
                              <w:widowControl w:val="0"/>
                              <w:autoSpaceDE w:val="0"/>
                              <w:autoSpaceDN w:val="0"/>
                              <w:adjustRightInd w:val="0"/>
                            </w:pPr>
                          </w:p>
                          <w:p w:rsidR="00396EE0" w:rsidRDefault="00396EE0" w:rsidP="00E34782">
                            <w:pPr>
                              <w:widowControl w:val="0"/>
                              <w:autoSpaceDE w:val="0"/>
                              <w:autoSpaceDN w:val="0"/>
                              <w:adjustRightInd w:val="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614C968" id="Dikdörtgen 287" o:spid="_x0000_s1097" style="position:absolute;margin-left:570.1pt;margin-top:2.95pt;width:130.7pt;height:36.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" fillcolor="#a3c4ff" stroked="f">
                <v:fill color2="#e5eeff" rotate="t" angle="180" colors="0 #a3c4ff;22938f #bfd5ff;1 #e5eeff" focus="100%" type="gradient"/>
                <v:shadow on="t" color="black" opacity="24903f" origin=",.5" offset="0,.55556mm"/>
                <v:textbox>
                  <w:txbxContent>
                    <w:p w:rsidR="00396EE0" w:rsidRPr="00F9535A" w:rsidRDefault="00396EE0" w:rsidP="00E34782">
                      <w:pPr>
                        <w:widowControl w:val="0"/>
                        <w:autoSpaceDE w:val="0"/>
                        <w:autoSpaceDN w:val="0"/>
                        <w:adjustRightInd w:val="0"/>
                        <w:rPr>
                          <w:b/>
                          <w:i/>
                          <w:sz w:val="18"/>
                          <w:szCs w:val="18"/>
                        </w:rPr>
                      </w:pPr>
                    </w:p>
                    <w:p w:rsidR="00396EE0" w:rsidRPr="00A0686D" w:rsidRDefault="00396EE0" w:rsidP="00E34782">
                      <w:pPr>
                        <w:widowControl w:val="0"/>
                        <w:autoSpaceDE w:val="0"/>
                        <w:autoSpaceDN w:val="0"/>
                        <w:adjustRightInd w:val="0"/>
                        <w:rPr>
                          <w:b/>
                          <w:i/>
                          <w:sz w:val="16"/>
                          <w:szCs w:val="16"/>
                        </w:rPr>
                      </w:pPr>
                      <w:r w:rsidRPr="00A0686D">
                        <w:rPr>
                          <w:b/>
                          <w:i/>
                          <w:sz w:val="16"/>
                          <w:szCs w:val="16"/>
                        </w:rPr>
                        <w:t>Alkol kullanmayın</w:t>
                      </w:r>
                    </w:p>
                    <w:p w:rsidR="00396EE0" w:rsidRPr="00F9535A" w:rsidRDefault="00396EE0" w:rsidP="00E34782">
                      <w:pPr>
                        <w:widowControl w:val="0"/>
                        <w:autoSpaceDE w:val="0"/>
                        <w:autoSpaceDN w:val="0"/>
                        <w:adjustRightInd w:val="0"/>
                        <w:rPr>
                          <w:b/>
                          <w:i/>
                          <w:sz w:val="18"/>
                          <w:szCs w:val="18"/>
                        </w:rPr>
                      </w:pPr>
                    </w:p>
                    <w:p w:rsidR="00396EE0" w:rsidRPr="00F9535A" w:rsidRDefault="00396EE0" w:rsidP="00E34782">
                      <w:pPr>
                        <w:widowControl w:val="0"/>
                        <w:autoSpaceDE w:val="0"/>
                        <w:autoSpaceDN w:val="0"/>
                        <w:adjustRightInd w:val="0"/>
                        <w:rPr>
                          <w:sz w:val="18"/>
                          <w:szCs w:val="18"/>
                        </w:rPr>
                      </w:pPr>
                    </w:p>
                    <w:p w:rsidR="00396EE0" w:rsidRDefault="00396EE0" w:rsidP="00E34782">
                      <w:pPr>
                        <w:widowControl w:val="0"/>
                        <w:autoSpaceDE w:val="0"/>
                        <w:autoSpaceDN w:val="0"/>
                        <w:adjustRightInd w:val="0"/>
                      </w:pPr>
                    </w:p>
                    <w:p w:rsidR="00396EE0" w:rsidRDefault="00396EE0" w:rsidP="00E34782">
                      <w:pPr>
                        <w:widowControl w:val="0"/>
                        <w:autoSpaceDE w:val="0"/>
                        <w:autoSpaceDN w:val="0"/>
                        <w:adjustRightInd w:val="0"/>
                      </w:pPr>
                    </w:p>
                  </w:txbxContent>
                </v:textbox>
              </v:rect>
            </w:pict>
          </mc:Fallback>
        </mc:AlternateContent>
      </w:r>
      <w:r w:rsidRPr="00E34782">
        <w:rPr>
          <w:rFonts w:ascii="Times New Roman" w:eastAsia="SimSun" w:hAnsi="Times New Roman" w:cs="Times New Roman"/>
          <w:b/>
          <w:noProof/>
          <w:sz w:val="24"/>
          <w:szCs w:val="20"/>
          <w:lang w:eastAsia="tr-TR"/>
        </w:rPr>
        <mc:AlternateContent>
          <mc:Choice Requires="wps">
            <w:drawing>
              <wp:anchor distT="0" distB="0" distL="114300" distR="114300" simplePos="0" relativeHeight="251760640" behindDoc="0" locked="0" layoutInCell="1" allowOverlap="1" wp14:anchorId="03C37CC3" wp14:editId="7D9609FF">
                <wp:simplePos x="0" y="0"/>
                <wp:positionH relativeFrom="margin">
                  <wp:posOffset>1910080</wp:posOffset>
                </wp:positionH>
                <wp:positionV relativeFrom="paragraph">
                  <wp:posOffset>46157</wp:posOffset>
                </wp:positionV>
                <wp:extent cx="2105025" cy="4146550"/>
                <wp:effectExtent l="57150" t="38100" r="66675" b="82550"/>
                <wp:wrapNone/>
                <wp:docPr id="285" name="Dikdörtgen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41465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a:extLst/>
                      </wps:spPr>
                      <wps:txbx>
                        <w:txbxContent>
                          <w:p w:rsidR="00396EE0" w:rsidRPr="00BB3DF0" w:rsidRDefault="00396EE0" w:rsidP="00E34782">
                            <w:pPr>
                              <w:autoSpaceDE w:val="0"/>
                              <w:autoSpaceDN w:val="0"/>
                              <w:adjustRightInd w:val="0"/>
                              <w:spacing w:line="240" w:lineRule="atLeast"/>
                              <w:rPr>
                                <w:rFonts w:eastAsia="TimesNewRomanPSMT"/>
                                <w:b/>
                                <w:sz w:val="16"/>
                                <w:szCs w:val="16"/>
                              </w:rPr>
                            </w:pPr>
                            <w:r w:rsidRPr="00BB3DF0">
                              <w:rPr>
                                <w:rFonts w:eastAsia="TimesNewRomanPSMT"/>
                                <w:b/>
                                <w:sz w:val="16"/>
                                <w:szCs w:val="16"/>
                              </w:rPr>
                              <w:t>Fiziksel Aktiviteyi Arttırın</w:t>
                            </w:r>
                          </w:p>
                          <w:p w:rsidR="00396EE0" w:rsidRDefault="00396EE0" w:rsidP="00E34782">
                            <w:pPr>
                              <w:autoSpaceDE w:val="0"/>
                              <w:autoSpaceDN w:val="0"/>
                              <w:adjustRightInd w:val="0"/>
                              <w:spacing w:line="240" w:lineRule="atLeast"/>
                              <w:ind w:left="142" w:hanging="142"/>
                              <w:rPr>
                                <w:rFonts w:eastAsia="TimesNewRomanPSMT"/>
                                <w:sz w:val="16"/>
                                <w:szCs w:val="16"/>
                              </w:rPr>
                            </w:pPr>
                            <w:r w:rsidRPr="00BB3DF0">
                              <w:rPr>
                                <w:rFonts w:eastAsia="TimesNewRomanPSMT"/>
                                <w:b/>
                                <w:sz w:val="16"/>
                                <w:szCs w:val="16"/>
                              </w:rPr>
                              <w:t>1-</w:t>
                            </w:r>
                            <w:r>
                              <w:rPr>
                                <w:rFonts w:eastAsia="TimesNewRomanPSMT"/>
                                <w:sz w:val="16"/>
                                <w:szCs w:val="16"/>
                              </w:rPr>
                              <w:t xml:space="preserve"> </w:t>
                            </w:r>
                            <w:r w:rsidRPr="00BB3DF0">
                              <w:rPr>
                                <w:rFonts w:eastAsia="TimesNewRomanPSMT"/>
                                <w:b/>
                                <w:i/>
                                <w:sz w:val="16"/>
                                <w:szCs w:val="16"/>
                              </w:rPr>
                              <w:t>Her yaştan sağlıklı yetişkinler</w:t>
                            </w:r>
                            <w:r>
                              <w:rPr>
                                <w:rFonts w:eastAsia="TimesNewRomanPSMT"/>
                                <w:b/>
                                <w:i/>
                                <w:sz w:val="16"/>
                                <w:szCs w:val="16"/>
                              </w:rPr>
                              <w:t>in</w:t>
                            </w:r>
                            <w:r w:rsidRPr="00BB3DF0">
                              <w:rPr>
                                <w:rFonts w:eastAsia="TimesNewRomanPSMT"/>
                                <w:b/>
                                <w:i/>
                                <w:sz w:val="16"/>
                                <w:szCs w:val="16"/>
                              </w:rPr>
                              <w:t xml:space="preserve"> haftada en az 2,5 saati orta şiddette fiziksel aktivite veya aerobik egzersiz </w:t>
                            </w:r>
                            <w:r>
                              <w:rPr>
                                <w:rFonts w:eastAsia="TimesNewRomanPSMT"/>
                                <w:b/>
                                <w:i/>
                                <w:sz w:val="16"/>
                                <w:szCs w:val="16"/>
                              </w:rPr>
                              <w:t>yapmalarını önerin (</w:t>
                            </w:r>
                            <w:r w:rsidRPr="00A0686D">
                              <w:rPr>
                                <w:rFonts w:eastAsia="TimesNewRomanPSMT"/>
                                <w:sz w:val="16"/>
                                <w:szCs w:val="16"/>
                              </w:rPr>
                              <w:t>Fiziksel aktivite/aerobik egzersizler her biri  ≥10dk süren ve haftada 4-5 gün boyunca eşit olarak yayılmış, çoklu uygulamalar halinde gerçekleştirilmelidir</w:t>
                            </w:r>
                            <w:r>
                              <w:rPr>
                                <w:rFonts w:eastAsia="TimesNewRomanPSMT"/>
                                <w:sz w:val="16"/>
                                <w:szCs w:val="16"/>
                              </w:rPr>
                              <w:t>)</w:t>
                            </w:r>
                            <w:r w:rsidRPr="00A0686D">
                              <w:rPr>
                                <w:rFonts w:eastAsia="TimesNewRomanPSMT"/>
                                <w:sz w:val="16"/>
                                <w:szCs w:val="16"/>
                              </w:rPr>
                              <w:t>.</w:t>
                            </w:r>
                          </w:p>
                          <w:p w:rsidR="00396EE0" w:rsidRPr="00BB3DF0" w:rsidRDefault="00396EE0" w:rsidP="00E34782">
                            <w:pPr>
                              <w:autoSpaceDE w:val="0"/>
                              <w:autoSpaceDN w:val="0"/>
                              <w:adjustRightInd w:val="0"/>
                              <w:spacing w:line="240" w:lineRule="atLeast"/>
                              <w:ind w:left="142" w:hanging="142"/>
                              <w:rPr>
                                <w:rFonts w:eastAsia="TimesNewRomanPSMT"/>
                                <w:sz w:val="6"/>
                                <w:szCs w:val="16"/>
                              </w:rPr>
                            </w:pPr>
                          </w:p>
                          <w:p w:rsidR="00396EE0" w:rsidRPr="00BB3DF0" w:rsidRDefault="00396EE0" w:rsidP="00E34782">
                            <w:pPr>
                              <w:pStyle w:val="ListeParagraf"/>
                              <w:numPr>
                                <w:ilvl w:val="0"/>
                                <w:numId w:val="104"/>
                              </w:numPr>
                              <w:autoSpaceDE w:val="0"/>
                              <w:autoSpaceDN w:val="0"/>
                              <w:adjustRightInd w:val="0"/>
                              <w:spacing w:line="240" w:lineRule="atLeast"/>
                              <w:ind w:left="142" w:hanging="142"/>
                              <w:rPr>
                                <w:rFonts w:ascii="Times New Roman" w:eastAsia="TimesNewRomanPSMT" w:hAnsi="Times New Roman"/>
                                <w:sz w:val="16"/>
                                <w:szCs w:val="16"/>
                                <w:lang w:eastAsia="zh-CN"/>
                              </w:rPr>
                            </w:pPr>
                            <w:r w:rsidRPr="00BB3DF0">
                              <w:rPr>
                                <w:rFonts w:ascii="Times New Roman" w:eastAsia="TimesNewRomanPSMT" w:hAnsi="Times New Roman"/>
                                <w:sz w:val="16"/>
                                <w:szCs w:val="16"/>
                                <w:lang w:eastAsia="zh-CN"/>
                              </w:rPr>
                              <w:t>Öyküsünde akut myokart enfarktüsü, KABG, PKG, kararlı angına pektoris veya kararlı kompanse kronik kalp yetersizliği olan hastalarda kardiyoloji uzmanının bireysel önerisine uygun yoğunlukta aerobik egzersiz yapmalarını önerin.</w:t>
                            </w:r>
                          </w:p>
                          <w:p w:rsidR="00396EE0" w:rsidRPr="00BB3DF0" w:rsidRDefault="00396EE0" w:rsidP="00E34782">
                            <w:pPr>
                              <w:pStyle w:val="ListeParagraf"/>
                              <w:autoSpaceDE w:val="0"/>
                              <w:autoSpaceDN w:val="0"/>
                              <w:adjustRightInd w:val="0"/>
                              <w:spacing w:line="240" w:lineRule="atLeast"/>
                              <w:ind w:left="142"/>
                              <w:rPr>
                                <w:rFonts w:ascii="Times New Roman" w:eastAsia="TimesNewRomanPSMT" w:hAnsi="Times New Roman"/>
                                <w:sz w:val="2"/>
                                <w:szCs w:val="16"/>
                                <w:lang w:eastAsia="zh-CN"/>
                              </w:rPr>
                            </w:pPr>
                          </w:p>
                          <w:p w:rsidR="00396EE0" w:rsidRDefault="00396EE0" w:rsidP="00E34782">
                            <w:pPr>
                              <w:pStyle w:val="ListeParagraf"/>
                              <w:numPr>
                                <w:ilvl w:val="0"/>
                                <w:numId w:val="104"/>
                              </w:numPr>
                              <w:autoSpaceDE w:val="0"/>
                              <w:autoSpaceDN w:val="0"/>
                              <w:adjustRightInd w:val="0"/>
                              <w:spacing w:line="240" w:lineRule="atLeast"/>
                              <w:ind w:left="142" w:hanging="142"/>
                              <w:rPr>
                                <w:rFonts w:ascii="Times New Roman" w:eastAsia="TimesNewRomanPSMT" w:hAnsi="Times New Roman"/>
                                <w:sz w:val="16"/>
                                <w:szCs w:val="16"/>
                                <w:lang w:eastAsia="zh-CN"/>
                              </w:rPr>
                            </w:pPr>
                            <w:r w:rsidRPr="00BB3DF0">
                              <w:rPr>
                                <w:rFonts w:ascii="Times New Roman" w:eastAsia="TimesNewRomanPSMT" w:hAnsi="Times New Roman"/>
                                <w:sz w:val="16"/>
                                <w:szCs w:val="16"/>
                                <w:lang w:eastAsia="zh-CN"/>
                              </w:rPr>
                              <w:t>Sedanter hastalar</w:t>
                            </w:r>
                            <w:r>
                              <w:rPr>
                                <w:rFonts w:ascii="Times New Roman" w:eastAsia="TimesNewRomanPSMT" w:hAnsi="Times New Roman"/>
                                <w:sz w:val="16"/>
                                <w:szCs w:val="16"/>
                                <w:lang w:eastAsia="zh-CN"/>
                              </w:rPr>
                              <w:t>ı</w:t>
                            </w:r>
                            <w:r w:rsidRPr="00BB3DF0">
                              <w:rPr>
                                <w:rFonts w:ascii="Times New Roman" w:eastAsia="TimesNewRomanPSMT" w:hAnsi="Times New Roman"/>
                                <w:sz w:val="16"/>
                                <w:szCs w:val="16"/>
                                <w:lang w:eastAsia="zh-CN"/>
                              </w:rPr>
                              <w:t xml:space="preserve">, uygun şekilde egzersiz ile ilgili risk değerlendirmesi yapıldıktan sonra, hafif yoğunlukta egzersiz programlarına başlamaları </w:t>
                            </w:r>
                            <w:r>
                              <w:rPr>
                                <w:rFonts w:ascii="Times New Roman" w:eastAsia="TimesNewRomanPSMT" w:hAnsi="Times New Roman"/>
                                <w:sz w:val="16"/>
                                <w:szCs w:val="16"/>
                                <w:lang w:eastAsia="zh-CN"/>
                              </w:rPr>
                              <w:t>için kuvvetle teşvik edin</w:t>
                            </w:r>
                            <w:r w:rsidRPr="00BB3DF0">
                              <w:rPr>
                                <w:rFonts w:ascii="Times New Roman" w:eastAsia="TimesNewRomanPSMT" w:hAnsi="Times New Roman"/>
                                <w:sz w:val="16"/>
                                <w:szCs w:val="16"/>
                                <w:lang w:eastAsia="zh-CN"/>
                              </w:rPr>
                              <w:t>.</w:t>
                            </w:r>
                          </w:p>
                          <w:p w:rsidR="00396EE0" w:rsidRPr="00BB3DF0" w:rsidRDefault="00396EE0" w:rsidP="00E34782">
                            <w:pPr>
                              <w:pStyle w:val="ListeParagraf"/>
                              <w:rPr>
                                <w:rFonts w:ascii="Times New Roman" w:eastAsia="TimesNewRomanPSMT" w:hAnsi="Times New Roman"/>
                                <w:sz w:val="16"/>
                                <w:szCs w:val="16"/>
                                <w:lang w:eastAsia="zh-CN"/>
                              </w:rPr>
                            </w:pPr>
                          </w:p>
                          <w:p w:rsidR="00396EE0" w:rsidRPr="00BB3DF0" w:rsidRDefault="00396EE0" w:rsidP="00E34782">
                            <w:pPr>
                              <w:pStyle w:val="ListeParagraf"/>
                              <w:numPr>
                                <w:ilvl w:val="0"/>
                                <w:numId w:val="104"/>
                              </w:numPr>
                              <w:autoSpaceDE w:val="0"/>
                              <w:autoSpaceDN w:val="0"/>
                              <w:adjustRightInd w:val="0"/>
                              <w:spacing w:line="240" w:lineRule="atLeast"/>
                              <w:ind w:left="142" w:hanging="142"/>
                              <w:rPr>
                                <w:rFonts w:ascii="Times New Roman" w:eastAsia="TimesNewRomanPSMT" w:hAnsi="Times New Roman"/>
                                <w:sz w:val="16"/>
                                <w:szCs w:val="16"/>
                                <w:lang w:eastAsia="zh-CN"/>
                              </w:rPr>
                            </w:pPr>
                            <w:r w:rsidRPr="00BB3DF0">
                              <w:rPr>
                                <w:rFonts w:ascii="Times New Roman" w:eastAsia="TimesNewRomanPSMT" w:hAnsi="Times New Roman"/>
                                <w:sz w:val="16"/>
                                <w:szCs w:val="16"/>
                                <w:lang w:eastAsia="zh-CN"/>
                              </w:rPr>
                              <w:t>Yemek sonrası 2 saat hariç, uygun iklim koşullarında egzersiz (yürüme, yüzme vs.) yapın.</w:t>
                            </w:r>
                          </w:p>
                          <w:p w:rsidR="00396EE0" w:rsidRPr="00BB3DF0" w:rsidRDefault="00396EE0" w:rsidP="00E34782">
                            <w:pPr>
                              <w:autoSpaceDE w:val="0"/>
                              <w:autoSpaceDN w:val="0"/>
                              <w:adjustRightInd w:val="0"/>
                              <w:spacing w:line="240" w:lineRule="atLeast"/>
                              <w:ind w:left="284"/>
                              <w:rPr>
                                <w:rFonts w:eastAsia="TimesNewRomanPSMT"/>
                                <w:sz w:val="16"/>
                                <w:szCs w:val="16"/>
                              </w:rPr>
                            </w:pPr>
                          </w:p>
                          <w:p w:rsidR="00396EE0" w:rsidRPr="00BB3DF0" w:rsidRDefault="00396EE0" w:rsidP="00E34782">
                            <w:pPr>
                              <w:spacing w:after="120"/>
                              <w:ind w:left="284"/>
                              <w:rPr>
                                <w:rFonts w:eastAsia="TimesNewRomanPSMT"/>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3C37CC3" id="Dikdörtgen 285" o:spid="_x0000_s1098" style="position:absolute;margin-left:150.4pt;margin-top:3.65pt;width:165.75pt;height:326.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" fillcolor="#a3c4ff" stroked="f">
                <v:fill color2="#e5eeff" rotate="t" angle="180" colors="0 #a3c4ff;22938f #bfd5ff;1 #e5eeff" focus="100%" type="gradient"/>
                <v:shadow on="t" color="black" opacity="24903f" origin=",.5" offset="0,.55556mm"/>
                <v:textbox>
                  <w:txbxContent>
                    <w:p w:rsidR="00396EE0" w:rsidRPr="00BB3DF0" w:rsidRDefault="00396EE0" w:rsidP="00E34782">
                      <w:pPr>
                        <w:autoSpaceDE w:val="0"/>
                        <w:autoSpaceDN w:val="0"/>
                        <w:adjustRightInd w:val="0"/>
                        <w:spacing w:line="240" w:lineRule="atLeast"/>
                        <w:rPr>
                          <w:rFonts w:eastAsia="TimesNewRomanPSMT"/>
                          <w:b/>
                          <w:sz w:val="16"/>
                          <w:szCs w:val="16"/>
                        </w:rPr>
                      </w:pPr>
                      <w:r w:rsidRPr="00BB3DF0">
                        <w:rPr>
                          <w:rFonts w:eastAsia="TimesNewRomanPSMT"/>
                          <w:b/>
                          <w:sz w:val="16"/>
                          <w:szCs w:val="16"/>
                        </w:rPr>
                        <w:t>Fiziksel Aktiviteyi Arttırın</w:t>
                      </w:r>
                    </w:p>
                    <w:p w:rsidR="00396EE0" w:rsidRDefault="00396EE0" w:rsidP="00E34782">
                      <w:pPr>
                        <w:autoSpaceDE w:val="0"/>
                        <w:autoSpaceDN w:val="0"/>
                        <w:adjustRightInd w:val="0"/>
                        <w:spacing w:line="240" w:lineRule="atLeast"/>
                        <w:ind w:left="142" w:hanging="142"/>
                        <w:rPr>
                          <w:rFonts w:eastAsia="TimesNewRomanPSMT"/>
                          <w:sz w:val="16"/>
                          <w:szCs w:val="16"/>
                        </w:rPr>
                      </w:pPr>
                      <w:r w:rsidRPr="00BB3DF0">
                        <w:rPr>
                          <w:rFonts w:eastAsia="TimesNewRomanPSMT"/>
                          <w:b/>
                          <w:sz w:val="16"/>
                          <w:szCs w:val="16"/>
                        </w:rPr>
                        <w:t>1-</w:t>
                      </w:r>
                      <w:r>
                        <w:rPr>
                          <w:rFonts w:eastAsia="TimesNewRomanPSMT"/>
                          <w:sz w:val="16"/>
                          <w:szCs w:val="16"/>
                        </w:rPr>
                        <w:t xml:space="preserve"> </w:t>
                      </w:r>
                      <w:r w:rsidRPr="00BB3DF0">
                        <w:rPr>
                          <w:rFonts w:eastAsia="TimesNewRomanPSMT"/>
                          <w:b/>
                          <w:i/>
                          <w:sz w:val="16"/>
                          <w:szCs w:val="16"/>
                        </w:rPr>
                        <w:t>Her yaştan sağlıklı yetişkinler</w:t>
                      </w:r>
                      <w:r>
                        <w:rPr>
                          <w:rFonts w:eastAsia="TimesNewRomanPSMT"/>
                          <w:b/>
                          <w:i/>
                          <w:sz w:val="16"/>
                          <w:szCs w:val="16"/>
                        </w:rPr>
                        <w:t>in</w:t>
                      </w:r>
                      <w:r w:rsidRPr="00BB3DF0">
                        <w:rPr>
                          <w:rFonts w:eastAsia="TimesNewRomanPSMT"/>
                          <w:b/>
                          <w:i/>
                          <w:sz w:val="16"/>
                          <w:szCs w:val="16"/>
                        </w:rPr>
                        <w:t xml:space="preserve"> haftada en az 2,5 saati orta şiddette fiziksel aktivite veya aerobik egzersiz </w:t>
                      </w:r>
                      <w:r>
                        <w:rPr>
                          <w:rFonts w:eastAsia="TimesNewRomanPSMT"/>
                          <w:b/>
                          <w:i/>
                          <w:sz w:val="16"/>
                          <w:szCs w:val="16"/>
                        </w:rPr>
                        <w:t>yapmalarını önerin (</w:t>
                      </w:r>
                      <w:r w:rsidRPr="00A0686D">
                        <w:rPr>
                          <w:rFonts w:eastAsia="TimesNewRomanPSMT"/>
                          <w:sz w:val="16"/>
                          <w:szCs w:val="16"/>
                        </w:rPr>
                        <w:t>Fiziksel aktivite/aerobik egzersizler her biri  ≥10dk süren ve haftada 4-5 gün boyunca eşit olarak yayılmış, çoklu uygulamalar halinde gerçekleştirilmelidir</w:t>
                      </w:r>
                      <w:r>
                        <w:rPr>
                          <w:rFonts w:eastAsia="TimesNewRomanPSMT"/>
                          <w:sz w:val="16"/>
                          <w:szCs w:val="16"/>
                        </w:rPr>
                        <w:t>)</w:t>
                      </w:r>
                      <w:r w:rsidRPr="00A0686D">
                        <w:rPr>
                          <w:rFonts w:eastAsia="TimesNewRomanPSMT"/>
                          <w:sz w:val="16"/>
                          <w:szCs w:val="16"/>
                        </w:rPr>
                        <w:t>.</w:t>
                      </w:r>
                    </w:p>
                    <w:p w:rsidR="00396EE0" w:rsidRPr="00BB3DF0" w:rsidRDefault="00396EE0" w:rsidP="00E34782">
                      <w:pPr>
                        <w:autoSpaceDE w:val="0"/>
                        <w:autoSpaceDN w:val="0"/>
                        <w:adjustRightInd w:val="0"/>
                        <w:spacing w:line="240" w:lineRule="atLeast"/>
                        <w:ind w:left="142" w:hanging="142"/>
                        <w:rPr>
                          <w:rFonts w:eastAsia="TimesNewRomanPSMT"/>
                          <w:sz w:val="6"/>
                          <w:szCs w:val="16"/>
                        </w:rPr>
                      </w:pPr>
                    </w:p>
                    <w:p w:rsidR="00396EE0" w:rsidRPr="00BB3DF0" w:rsidRDefault="00396EE0" w:rsidP="00E34782">
                      <w:pPr>
                        <w:pStyle w:val="ListeParagraf"/>
                        <w:numPr>
                          <w:ilvl w:val="0"/>
                          <w:numId w:val="104"/>
                        </w:numPr>
                        <w:autoSpaceDE w:val="0"/>
                        <w:autoSpaceDN w:val="0"/>
                        <w:adjustRightInd w:val="0"/>
                        <w:spacing w:line="240" w:lineRule="atLeast"/>
                        <w:ind w:left="142" w:hanging="142"/>
                        <w:rPr>
                          <w:rFonts w:ascii="Times New Roman" w:eastAsia="TimesNewRomanPSMT" w:hAnsi="Times New Roman"/>
                          <w:sz w:val="16"/>
                          <w:szCs w:val="16"/>
                          <w:lang w:eastAsia="zh-CN"/>
                        </w:rPr>
                      </w:pPr>
                      <w:r w:rsidRPr="00BB3DF0">
                        <w:rPr>
                          <w:rFonts w:ascii="Times New Roman" w:eastAsia="TimesNewRomanPSMT" w:hAnsi="Times New Roman"/>
                          <w:sz w:val="16"/>
                          <w:szCs w:val="16"/>
                          <w:lang w:eastAsia="zh-CN"/>
                        </w:rPr>
                        <w:t>Öyküsünde akut myokart enfarktüsü, KABG, PKG, kararlı angına pektoris veya kararlı kompanse kronik kalp yetersizliği olan hastalarda kardiyoloji uzmanının bireysel önerisine uygun yoğunlukta aerobik egzersiz yapmalarını önerin.</w:t>
                      </w:r>
                    </w:p>
                    <w:p w:rsidR="00396EE0" w:rsidRPr="00BB3DF0" w:rsidRDefault="00396EE0" w:rsidP="00E34782">
                      <w:pPr>
                        <w:pStyle w:val="ListeParagraf"/>
                        <w:autoSpaceDE w:val="0"/>
                        <w:autoSpaceDN w:val="0"/>
                        <w:adjustRightInd w:val="0"/>
                        <w:spacing w:line="240" w:lineRule="atLeast"/>
                        <w:ind w:left="142"/>
                        <w:rPr>
                          <w:rFonts w:ascii="Times New Roman" w:eastAsia="TimesNewRomanPSMT" w:hAnsi="Times New Roman"/>
                          <w:sz w:val="2"/>
                          <w:szCs w:val="16"/>
                          <w:lang w:eastAsia="zh-CN"/>
                        </w:rPr>
                      </w:pPr>
                    </w:p>
                    <w:p w:rsidR="00396EE0" w:rsidRDefault="00396EE0" w:rsidP="00E34782">
                      <w:pPr>
                        <w:pStyle w:val="ListeParagraf"/>
                        <w:numPr>
                          <w:ilvl w:val="0"/>
                          <w:numId w:val="104"/>
                        </w:numPr>
                        <w:autoSpaceDE w:val="0"/>
                        <w:autoSpaceDN w:val="0"/>
                        <w:adjustRightInd w:val="0"/>
                        <w:spacing w:line="240" w:lineRule="atLeast"/>
                        <w:ind w:left="142" w:hanging="142"/>
                        <w:rPr>
                          <w:rFonts w:ascii="Times New Roman" w:eastAsia="TimesNewRomanPSMT" w:hAnsi="Times New Roman"/>
                          <w:sz w:val="16"/>
                          <w:szCs w:val="16"/>
                          <w:lang w:eastAsia="zh-CN"/>
                        </w:rPr>
                      </w:pPr>
                      <w:r w:rsidRPr="00BB3DF0">
                        <w:rPr>
                          <w:rFonts w:ascii="Times New Roman" w:eastAsia="TimesNewRomanPSMT" w:hAnsi="Times New Roman"/>
                          <w:sz w:val="16"/>
                          <w:szCs w:val="16"/>
                          <w:lang w:eastAsia="zh-CN"/>
                        </w:rPr>
                        <w:t>Sedanter hastalar</w:t>
                      </w:r>
                      <w:r>
                        <w:rPr>
                          <w:rFonts w:ascii="Times New Roman" w:eastAsia="TimesNewRomanPSMT" w:hAnsi="Times New Roman"/>
                          <w:sz w:val="16"/>
                          <w:szCs w:val="16"/>
                          <w:lang w:eastAsia="zh-CN"/>
                        </w:rPr>
                        <w:t>ı</w:t>
                      </w:r>
                      <w:r w:rsidRPr="00BB3DF0">
                        <w:rPr>
                          <w:rFonts w:ascii="Times New Roman" w:eastAsia="TimesNewRomanPSMT" w:hAnsi="Times New Roman"/>
                          <w:sz w:val="16"/>
                          <w:szCs w:val="16"/>
                          <w:lang w:eastAsia="zh-CN"/>
                        </w:rPr>
                        <w:t xml:space="preserve">, uygun şekilde egzersiz ile ilgili risk değerlendirmesi yapıldıktan sonra, hafif yoğunlukta egzersiz programlarına başlamaları </w:t>
                      </w:r>
                      <w:r>
                        <w:rPr>
                          <w:rFonts w:ascii="Times New Roman" w:eastAsia="TimesNewRomanPSMT" w:hAnsi="Times New Roman"/>
                          <w:sz w:val="16"/>
                          <w:szCs w:val="16"/>
                          <w:lang w:eastAsia="zh-CN"/>
                        </w:rPr>
                        <w:t>için kuvvetle teşvik edin</w:t>
                      </w:r>
                      <w:r w:rsidRPr="00BB3DF0">
                        <w:rPr>
                          <w:rFonts w:ascii="Times New Roman" w:eastAsia="TimesNewRomanPSMT" w:hAnsi="Times New Roman"/>
                          <w:sz w:val="16"/>
                          <w:szCs w:val="16"/>
                          <w:lang w:eastAsia="zh-CN"/>
                        </w:rPr>
                        <w:t>.</w:t>
                      </w:r>
                    </w:p>
                    <w:p w:rsidR="00396EE0" w:rsidRPr="00BB3DF0" w:rsidRDefault="00396EE0" w:rsidP="00E34782">
                      <w:pPr>
                        <w:pStyle w:val="ListeParagraf"/>
                        <w:rPr>
                          <w:rFonts w:ascii="Times New Roman" w:eastAsia="TimesNewRomanPSMT" w:hAnsi="Times New Roman"/>
                          <w:sz w:val="16"/>
                          <w:szCs w:val="16"/>
                          <w:lang w:eastAsia="zh-CN"/>
                        </w:rPr>
                      </w:pPr>
                    </w:p>
                    <w:p w:rsidR="00396EE0" w:rsidRPr="00BB3DF0" w:rsidRDefault="00396EE0" w:rsidP="00E34782">
                      <w:pPr>
                        <w:pStyle w:val="ListeParagraf"/>
                        <w:numPr>
                          <w:ilvl w:val="0"/>
                          <w:numId w:val="104"/>
                        </w:numPr>
                        <w:autoSpaceDE w:val="0"/>
                        <w:autoSpaceDN w:val="0"/>
                        <w:adjustRightInd w:val="0"/>
                        <w:spacing w:line="240" w:lineRule="atLeast"/>
                        <w:ind w:left="142" w:hanging="142"/>
                        <w:rPr>
                          <w:rFonts w:ascii="Times New Roman" w:eastAsia="TimesNewRomanPSMT" w:hAnsi="Times New Roman"/>
                          <w:sz w:val="16"/>
                          <w:szCs w:val="16"/>
                          <w:lang w:eastAsia="zh-CN"/>
                        </w:rPr>
                      </w:pPr>
                      <w:r w:rsidRPr="00BB3DF0">
                        <w:rPr>
                          <w:rFonts w:ascii="Times New Roman" w:eastAsia="TimesNewRomanPSMT" w:hAnsi="Times New Roman"/>
                          <w:sz w:val="16"/>
                          <w:szCs w:val="16"/>
                          <w:lang w:eastAsia="zh-CN"/>
                        </w:rPr>
                        <w:t>Yemek sonrası 2 saat hariç, uygun iklim koşullarında egzersiz (yürüme, yüzme vs.) yapın.</w:t>
                      </w:r>
                    </w:p>
                    <w:p w:rsidR="00396EE0" w:rsidRPr="00BB3DF0" w:rsidRDefault="00396EE0" w:rsidP="00E34782">
                      <w:pPr>
                        <w:autoSpaceDE w:val="0"/>
                        <w:autoSpaceDN w:val="0"/>
                        <w:adjustRightInd w:val="0"/>
                        <w:spacing w:line="240" w:lineRule="atLeast"/>
                        <w:ind w:left="284"/>
                        <w:rPr>
                          <w:rFonts w:eastAsia="TimesNewRomanPSMT"/>
                          <w:sz w:val="16"/>
                          <w:szCs w:val="16"/>
                        </w:rPr>
                      </w:pPr>
                    </w:p>
                    <w:p w:rsidR="00396EE0" w:rsidRPr="00BB3DF0" w:rsidRDefault="00396EE0" w:rsidP="00E34782">
                      <w:pPr>
                        <w:spacing w:after="120"/>
                        <w:ind w:left="284"/>
                        <w:rPr>
                          <w:rFonts w:eastAsia="TimesNewRomanPSMT"/>
                          <w:sz w:val="16"/>
                          <w:szCs w:val="16"/>
                        </w:rPr>
                      </w:pPr>
                    </w:p>
                  </w:txbxContent>
                </v:textbox>
                <w10:wrap anchorx="margin"/>
              </v:rect>
            </w:pict>
          </mc:Fallback>
        </mc:AlternateContent>
      </w:r>
      <w:r w:rsidRPr="00E34782">
        <w:rPr>
          <w:rFonts w:ascii="Times New Roman" w:eastAsia="SimSun" w:hAnsi="Times New Roman" w:cs="Times New Roman"/>
          <w:b/>
          <w:noProof/>
          <w:sz w:val="24"/>
          <w:szCs w:val="20"/>
          <w:lang w:eastAsia="tr-TR"/>
        </w:rPr>
        <mc:AlternateContent>
          <mc:Choice Requires="wps">
            <w:drawing>
              <wp:anchor distT="0" distB="0" distL="114300" distR="114300" simplePos="0" relativeHeight="251761664" behindDoc="0" locked="0" layoutInCell="1" allowOverlap="1" wp14:anchorId="000A6E95" wp14:editId="2B40EFD2">
                <wp:simplePos x="0" y="0"/>
                <wp:positionH relativeFrom="column">
                  <wp:posOffset>4220845</wp:posOffset>
                </wp:positionH>
                <wp:positionV relativeFrom="paragraph">
                  <wp:posOffset>26670</wp:posOffset>
                </wp:positionV>
                <wp:extent cx="2802255" cy="4622800"/>
                <wp:effectExtent l="57150" t="38100" r="55245" b="82550"/>
                <wp:wrapNone/>
                <wp:docPr id="286" name="Dikdörtgen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2255" cy="46228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headEnd/>
                          <a:tailEnd/>
                        </a:ln>
                        <a:effectLst>
                          <a:outerShdw blurRad="40000" dist="20000" dir="5400000" rotWithShape="0">
                            <a:srgbClr val="000000">
                              <a:alpha val="38000"/>
                            </a:srgbClr>
                          </a:outerShdw>
                        </a:effectLst>
                      </wps:spPr>
                      <wps:txbx>
                        <w:txbxContent>
                          <w:p w:rsidR="00396EE0" w:rsidRPr="00A0686D" w:rsidRDefault="00396EE0" w:rsidP="00E34782">
                            <w:pPr>
                              <w:pStyle w:val="Default"/>
                              <w:spacing w:line="240" w:lineRule="atLeast"/>
                              <w:rPr>
                                <w:rFonts w:ascii="Times New Roman" w:hAnsi="Times New Roman" w:cs="Times New Roman"/>
                                <w:b/>
                                <w:i/>
                                <w:color w:val="auto"/>
                                <w:sz w:val="16"/>
                                <w:szCs w:val="16"/>
                              </w:rPr>
                            </w:pPr>
                            <w:r w:rsidRPr="00A0686D">
                              <w:rPr>
                                <w:rFonts w:ascii="Times New Roman" w:hAnsi="Times New Roman" w:cs="Times New Roman"/>
                                <w:b/>
                                <w:i/>
                                <w:color w:val="auto"/>
                                <w:sz w:val="16"/>
                                <w:szCs w:val="16"/>
                              </w:rPr>
                              <w:t>1- Sigara kullanmayın ve içilen ortamlardan uzak durun</w:t>
                            </w:r>
                          </w:p>
                          <w:p w:rsidR="00396EE0" w:rsidRPr="00A0686D" w:rsidRDefault="00396EE0" w:rsidP="00E34782">
                            <w:pPr>
                              <w:pStyle w:val="Default"/>
                              <w:spacing w:line="240" w:lineRule="atLeast"/>
                              <w:ind w:right="-279"/>
                              <w:rPr>
                                <w:rFonts w:ascii="Times New Roman" w:hAnsi="Times New Roman" w:cs="Times New Roman"/>
                                <w:i/>
                                <w:color w:val="auto"/>
                                <w:sz w:val="16"/>
                                <w:szCs w:val="16"/>
                              </w:rPr>
                            </w:pPr>
                            <w:r w:rsidRPr="00A0686D">
                              <w:rPr>
                                <w:rFonts w:ascii="Times New Roman" w:hAnsi="Times New Roman" w:cs="Times New Roman"/>
                                <w:i/>
                                <w:color w:val="auto"/>
                                <w:sz w:val="16"/>
                                <w:szCs w:val="16"/>
                              </w:rPr>
                              <w:t>(Sigara kan basıncını ve kalp atım hızını arttırır. HDL kolesterol düzeyini düşürür, kanın pıhtılaşma eğilimini arttırır. Ani kalp krizine neden olur.)</w:t>
                            </w:r>
                          </w:p>
                          <w:p w:rsidR="00396EE0" w:rsidRPr="00A0686D" w:rsidRDefault="00396EE0" w:rsidP="00E34782">
                            <w:pPr>
                              <w:autoSpaceDE w:val="0"/>
                              <w:autoSpaceDN w:val="0"/>
                              <w:adjustRightInd w:val="0"/>
                              <w:spacing w:line="240" w:lineRule="atLeast"/>
                              <w:rPr>
                                <w:rFonts w:eastAsia="TimesNewRomanPSMT"/>
                                <w:b/>
                                <w:i/>
                                <w:sz w:val="16"/>
                                <w:szCs w:val="16"/>
                              </w:rPr>
                            </w:pPr>
                          </w:p>
                          <w:p w:rsidR="00396EE0" w:rsidRPr="00A0686D" w:rsidRDefault="00396EE0" w:rsidP="00E34782">
                            <w:pPr>
                              <w:autoSpaceDE w:val="0"/>
                              <w:autoSpaceDN w:val="0"/>
                              <w:adjustRightInd w:val="0"/>
                              <w:spacing w:line="240" w:lineRule="atLeast"/>
                              <w:rPr>
                                <w:rFonts w:eastAsia="TimesNewRomanPSMT"/>
                                <w:b/>
                                <w:i/>
                                <w:sz w:val="16"/>
                                <w:szCs w:val="16"/>
                              </w:rPr>
                            </w:pPr>
                            <w:r w:rsidRPr="00A0686D">
                              <w:rPr>
                                <w:rFonts w:eastAsia="TimesNewRomanPSMT"/>
                                <w:b/>
                                <w:i/>
                                <w:sz w:val="16"/>
                                <w:szCs w:val="16"/>
                              </w:rPr>
                              <w:t>2. Sigara kullanmayı bırakın.</w:t>
                            </w:r>
                          </w:p>
                          <w:p w:rsidR="00396EE0" w:rsidRDefault="00396EE0" w:rsidP="00E34782">
                            <w:pPr>
                              <w:pStyle w:val="ListeParagraf"/>
                              <w:numPr>
                                <w:ilvl w:val="0"/>
                                <w:numId w:val="105"/>
                              </w:numPr>
                              <w:autoSpaceDE w:val="0"/>
                              <w:autoSpaceDN w:val="0"/>
                              <w:adjustRightInd w:val="0"/>
                              <w:spacing w:line="240" w:lineRule="atLeast"/>
                              <w:ind w:left="567" w:hanging="425"/>
                              <w:rPr>
                                <w:rFonts w:ascii="Times New Roman" w:eastAsia="TimesNewRomanPSMT" w:hAnsi="Times New Roman"/>
                                <w:sz w:val="16"/>
                                <w:szCs w:val="16"/>
                                <w:lang w:eastAsia="zh-CN"/>
                              </w:rPr>
                            </w:pPr>
                            <w:r w:rsidRPr="003B4029">
                              <w:rPr>
                                <w:rFonts w:ascii="Times New Roman" w:eastAsia="TimesNewRomanPSMT" w:hAnsi="Times New Roman"/>
                                <w:sz w:val="16"/>
                                <w:szCs w:val="16"/>
                                <w:lang w:eastAsia="zh-CN"/>
                              </w:rPr>
                              <w:t>Sigara içicisi olarak tanımlanan tüm hastalara sigarayı b</w:t>
                            </w:r>
                            <w:r>
                              <w:rPr>
                                <w:rFonts w:ascii="Times New Roman" w:eastAsia="TimesNewRomanPSMT" w:hAnsi="Times New Roman"/>
                                <w:sz w:val="16"/>
                                <w:szCs w:val="16"/>
                                <w:lang w:eastAsia="zh-CN"/>
                              </w:rPr>
                              <w:t xml:space="preserve">ırakma önerisinde bulunun </w:t>
                            </w:r>
                            <w:r w:rsidRPr="003B4029">
                              <w:rPr>
                                <w:rFonts w:ascii="Times New Roman" w:eastAsia="TimesNewRomanPSMT" w:hAnsi="Times New Roman"/>
                                <w:sz w:val="16"/>
                                <w:szCs w:val="16"/>
                                <w:lang w:eastAsia="zh-CN"/>
                              </w:rPr>
                              <w:t xml:space="preserve"> </w:t>
                            </w:r>
                            <w:r>
                              <w:rPr>
                                <w:rFonts w:ascii="Times New Roman" w:eastAsia="TimesNewRomanPSMT" w:hAnsi="Times New Roman"/>
                                <w:sz w:val="16"/>
                                <w:szCs w:val="16"/>
                                <w:lang w:eastAsia="zh-CN"/>
                              </w:rPr>
                              <w:t>(</w:t>
                            </w:r>
                            <w:r w:rsidRPr="003B4029">
                              <w:rPr>
                                <w:rFonts w:ascii="Times New Roman" w:eastAsia="TimesNewRomanPSMT" w:hAnsi="Times New Roman"/>
                                <w:sz w:val="16"/>
                                <w:szCs w:val="16"/>
                                <w:lang w:eastAsia="zh-CN"/>
                              </w:rPr>
                              <w:t>Sigara içicileri, hekime başvurdukları herhangi bir sağlık sorunu ile bağlantı kurulduğunda sigarayı bırakma önerisine daha açık olabilmektedir</w:t>
                            </w:r>
                            <w:r>
                              <w:rPr>
                                <w:rFonts w:ascii="Times New Roman" w:eastAsia="TimesNewRomanPSMT" w:hAnsi="Times New Roman"/>
                                <w:sz w:val="16"/>
                                <w:szCs w:val="16"/>
                                <w:lang w:eastAsia="zh-CN"/>
                              </w:rPr>
                              <w:t>)</w:t>
                            </w:r>
                            <w:r w:rsidRPr="003B4029">
                              <w:rPr>
                                <w:rFonts w:ascii="Times New Roman" w:eastAsia="TimesNewRomanPSMT" w:hAnsi="Times New Roman"/>
                                <w:sz w:val="16"/>
                                <w:szCs w:val="16"/>
                                <w:lang w:eastAsia="zh-CN"/>
                              </w:rPr>
                              <w:t>.</w:t>
                            </w:r>
                          </w:p>
                          <w:p w:rsidR="00396EE0" w:rsidRPr="003B4029" w:rsidRDefault="00396EE0" w:rsidP="00E34782">
                            <w:pPr>
                              <w:pStyle w:val="ListeParagraf"/>
                              <w:numPr>
                                <w:ilvl w:val="0"/>
                                <w:numId w:val="105"/>
                              </w:numPr>
                              <w:autoSpaceDE w:val="0"/>
                              <w:autoSpaceDN w:val="0"/>
                              <w:adjustRightInd w:val="0"/>
                              <w:spacing w:line="240" w:lineRule="atLeast"/>
                              <w:ind w:left="567" w:hanging="425"/>
                              <w:rPr>
                                <w:rFonts w:ascii="Times New Roman" w:eastAsia="TimesNewRomanPSMT" w:hAnsi="Times New Roman"/>
                                <w:sz w:val="16"/>
                                <w:szCs w:val="16"/>
                                <w:lang w:eastAsia="zh-CN"/>
                              </w:rPr>
                            </w:pPr>
                            <w:r w:rsidRPr="003B4029">
                              <w:rPr>
                                <w:rFonts w:ascii="Times New Roman" w:eastAsia="TimesNewRomanPSMT" w:hAnsi="Times New Roman"/>
                                <w:sz w:val="16"/>
                                <w:szCs w:val="16"/>
                                <w:lang w:eastAsia="zh-CN"/>
                              </w:rPr>
                              <w:t>Ne söyleneceği ve nasıl söyleneceği öneride bulunan hekime, öneriyi alan kullanıcıya ve önerinin bulunulduğu duruma bağlıdır. Hastaya bırakma önerisinde bulunurken, net cümleler kurun, kanıtlardan yararlanarak güçlü mesaj verin.</w:t>
                            </w:r>
                          </w:p>
                          <w:p w:rsidR="00396EE0" w:rsidRPr="003B4029" w:rsidRDefault="00396EE0" w:rsidP="00E34782">
                            <w:pPr>
                              <w:pStyle w:val="ListeParagraf"/>
                              <w:numPr>
                                <w:ilvl w:val="0"/>
                                <w:numId w:val="105"/>
                              </w:numPr>
                              <w:autoSpaceDE w:val="0"/>
                              <w:autoSpaceDN w:val="0"/>
                              <w:adjustRightInd w:val="0"/>
                              <w:spacing w:line="240" w:lineRule="atLeast"/>
                              <w:ind w:left="567" w:hanging="425"/>
                              <w:rPr>
                                <w:rFonts w:ascii="Times New Roman" w:eastAsia="TimesNewRomanPSMT" w:hAnsi="Times New Roman"/>
                                <w:sz w:val="16"/>
                                <w:szCs w:val="16"/>
                                <w:lang w:eastAsia="zh-CN"/>
                              </w:rPr>
                            </w:pPr>
                            <w:r w:rsidRPr="003B4029">
                              <w:rPr>
                                <w:rFonts w:ascii="Times New Roman" w:eastAsia="TimesNewRomanPSMT" w:hAnsi="Times New Roman"/>
                                <w:sz w:val="16"/>
                                <w:szCs w:val="16"/>
                                <w:lang w:eastAsia="zh-CN"/>
                              </w:rPr>
                              <w:t>Güçlü ve bireyselleştirilmiş bir şekilde bırakması için aşağıda yer alan mesajlar gibi mesajlar vererek teşvik edin.</w:t>
                            </w:r>
                          </w:p>
                          <w:p w:rsidR="00396EE0" w:rsidRPr="00A0686D" w:rsidRDefault="00396EE0" w:rsidP="00E34782">
                            <w:pPr>
                              <w:numPr>
                                <w:ilvl w:val="0"/>
                                <w:numId w:val="101"/>
                              </w:numPr>
                              <w:autoSpaceDE w:val="0"/>
                              <w:autoSpaceDN w:val="0"/>
                              <w:adjustRightInd w:val="0"/>
                              <w:spacing w:after="0" w:line="240" w:lineRule="atLeast"/>
                              <w:rPr>
                                <w:rFonts w:eastAsia="TimesNewRomanPSMT"/>
                                <w:sz w:val="16"/>
                                <w:szCs w:val="16"/>
                              </w:rPr>
                            </w:pPr>
                            <w:r w:rsidRPr="00A0686D">
                              <w:rPr>
                                <w:rFonts w:eastAsia="TimesNewRomanPSMT"/>
                                <w:sz w:val="16"/>
                                <w:szCs w:val="16"/>
                              </w:rPr>
                              <w:t>Tütün kullanımı; kalp ve akciğer hastalığını, kalp krizi ve/veya inme riskini arttırır</w:t>
                            </w:r>
                          </w:p>
                          <w:p w:rsidR="00396EE0" w:rsidRPr="00A0686D" w:rsidRDefault="00396EE0" w:rsidP="00E34782">
                            <w:pPr>
                              <w:numPr>
                                <w:ilvl w:val="0"/>
                                <w:numId w:val="101"/>
                              </w:numPr>
                              <w:autoSpaceDE w:val="0"/>
                              <w:autoSpaceDN w:val="0"/>
                              <w:adjustRightInd w:val="0"/>
                              <w:spacing w:after="0" w:line="240" w:lineRule="atLeast"/>
                              <w:rPr>
                                <w:rFonts w:eastAsia="TimesNewRomanPSMT"/>
                                <w:sz w:val="16"/>
                                <w:szCs w:val="16"/>
                              </w:rPr>
                            </w:pPr>
                            <w:r w:rsidRPr="00A0686D">
                              <w:rPr>
                                <w:rFonts w:eastAsia="TimesNewRomanPSMT"/>
                                <w:sz w:val="16"/>
                                <w:szCs w:val="16"/>
                              </w:rPr>
                              <w:t>Tütün kullanımını bırakmak kalbinizi ve sağlığınızı korumak için yapabileceğiniz en önemli şeydir.</w:t>
                            </w:r>
                          </w:p>
                          <w:p w:rsidR="00396EE0" w:rsidRPr="00A0686D" w:rsidRDefault="00396EE0" w:rsidP="00E34782">
                            <w:pPr>
                              <w:numPr>
                                <w:ilvl w:val="0"/>
                                <w:numId w:val="101"/>
                              </w:numPr>
                              <w:autoSpaceDE w:val="0"/>
                              <w:autoSpaceDN w:val="0"/>
                              <w:adjustRightInd w:val="0"/>
                              <w:spacing w:after="0" w:line="240" w:lineRule="atLeast"/>
                              <w:rPr>
                                <w:rFonts w:eastAsia="TimesNewRomanPSMT"/>
                                <w:sz w:val="16"/>
                                <w:szCs w:val="16"/>
                              </w:rPr>
                            </w:pPr>
                            <w:r w:rsidRPr="00A0686D">
                              <w:rPr>
                                <w:rFonts w:eastAsia="TimesNewRomanPSMT"/>
                                <w:sz w:val="16"/>
                                <w:szCs w:val="16"/>
                              </w:rPr>
                              <w:t>Artık bırakmak zorundasınız vb.</w:t>
                            </w:r>
                          </w:p>
                          <w:p w:rsidR="00396EE0" w:rsidRPr="00A0686D" w:rsidRDefault="00396EE0" w:rsidP="00E34782">
                            <w:pPr>
                              <w:autoSpaceDE w:val="0"/>
                              <w:autoSpaceDN w:val="0"/>
                              <w:adjustRightInd w:val="0"/>
                              <w:spacing w:line="240" w:lineRule="atLeast"/>
                              <w:rPr>
                                <w:rFonts w:eastAsia="TimesNewRomanPSMT"/>
                                <w:b/>
                                <w:i/>
                                <w:sz w:val="16"/>
                                <w:szCs w:val="16"/>
                              </w:rPr>
                            </w:pPr>
                            <w:r w:rsidRPr="00A0686D">
                              <w:rPr>
                                <w:rFonts w:eastAsia="TimesNewRomanPSMT"/>
                                <w:b/>
                                <w:i/>
                                <w:sz w:val="16"/>
                                <w:szCs w:val="16"/>
                              </w:rPr>
                              <w:t>3- Sigarayı bırakmak için antideprasanları kullanmayın.</w:t>
                            </w:r>
                          </w:p>
                          <w:p w:rsidR="00396EE0" w:rsidRPr="00A0686D" w:rsidRDefault="00396EE0" w:rsidP="00E34782">
                            <w:pPr>
                              <w:autoSpaceDE w:val="0"/>
                              <w:autoSpaceDN w:val="0"/>
                              <w:adjustRightInd w:val="0"/>
                              <w:spacing w:line="240" w:lineRule="atLeast"/>
                              <w:rPr>
                                <w:rFonts w:eastAsia="TimesNewRomanPSMT"/>
                                <w:b/>
                                <w:i/>
                                <w:sz w:val="16"/>
                                <w:szCs w:val="16"/>
                              </w:rPr>
                            </w:pPr>
                          </w:p>
                          <w:p w:rsidR="00396EE0" w:rsidRPr="00A0686D" w:rsidRDefault="00396EE0" w:rsidP="00E34782">
                            <w:pPr>
                              <w:widowControl w:val="0"/>
                              <w:autoSpaceDE w:val="0"/>
                              <w:autoSpaceDN w:val="0"/>
                              <w:adjustRightInd w:val="0"/>
                              <w:spacing w:line="240" w:lineRule="atLeast"/>
                              <w:rPr>
                                <w:color w:val="C00000"/>
                                <w:sz w:val="16"/>
                                <w:szCs w:val="16"/>
                              </w:rPr>
                            </w:pPr>
                          </w:p>
                          <w:p w:rsidR="00396EE0" w:rsidRPr="00A0686D" w:rsidRDefault="00396EE0" w:rsidP="00E34782">
                            <w:pPr>
                              <w:widowControl w:val="0"/>
                              <w:autoSpaceDE w:val="0"/>
                              <w:autoSpaceDN w:val="0"/>
                              <w:adjustRightInd w:val="0"/>
                              <w:rPr>
                                <w:sz w:val="16"/>
                                <w:szCs w:val="16"/>
                              </w:rPr>
                            </w:pPr>
                          </w:p>
                          <w:p w:rsidR="00396EE0" w:rsidRPr="00A0686D" w:rsidRDefault="00396EE0" w:rsidP="00E34782">
                            <w:pPr>
                              <w:widowControl w:val="0"/>
                              <w:autoSpaceDE w:val="0"/>
                              <w:autoSpaceDN w:val="0"/>
                              <w:adjustRightInd w:val="0"/>
                              <w:rPr>
                                <w:sz w:val="16"/>
                                <w:szCs w:val="16"/>
                              </w:rPr>
                            </w:pPr>
                          </w:p>
                          <w:p w:rsidR="00396EE0" w:rsidRPr="00A0686D" w:rsidRDefault="00396EE0" w:rsidP="00E34782">
                            <w:pPr>
                              <w:widowControl w:val="0"/>
                              <w:autoSpaceDE w:val="0"/>
                              <w:autoSpaceDN w:val="0"/>
                              <w:adjustRightInd w:val="0"/>
                              <w:rPr>
                                <w:sz w:val="16"/>
                                <w:szCs w:val="16"/>
                              </w:rPr>
                            </w:pPr>
                          </w:p>
                          <w:p w:rsidR="00396EE0" w:rsidRPr="00A0686D" w:rsidRDefault="00396EE0" w:rsidP="00E34782">
                            <w:pPr>
                              <w:widowControl w:val="0"/>
                              <w:autoSpaceDE w:val="0"/>
                              <w:autoSpaceDN w:val="0"/>
                              <w:adjustRightInd w:val="0"/>
                              <w:rPr>
                                <w:sz w:val="16"/>
                                <w:szCs w:val="16"/>
                              </w:rPr>
                            </w:pPr>
                          </w:p>
                          <w:p w:rsidR="00396EE0" w:rsidRPr="00A0686D" w:rsidRDefault="00396EE0" w:rsidP="00E34782">
                            <w:pPr>
                              <w:widowControl w:val="0"/>
                              <w:autoSpaceDE w:val="0"/>
                              <w:autoSpaceDN w:val="0"/>
                              <w:adjustRightInd w:val="0"/>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00A6E95" id="Dikdörtgen 286" o:spid="_x0000_s1099" style="position:absolute;margin-left:332.35pt;margin-top:2.1pt;width:220.65pt;height:36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" fillcolor="#a3c4ff" stroked="f">
                <v:fill color2="#e5eeff" rotate="t" angle="180" colors="0 #a3c4ff;22938f #bfd5ff;1 #e5eeff" focus="100%" type="gradient"/>
                <v:shadow on="t" color="black" opacity="24903f" origin=",.5" offset="0,.55556mm"/>
                <v:textbox>
                  <w:txbxContent>
                    <w:p w:rsidR="00396EE0" w:rsidRPr="00A0686D" w:rsidRDefault="00396EE0" w:rsidP="00E34782">
                      <w:pPr>
                        <w:pStyle w:val="Default"/>
                        <w:spacing w:line="240" w:lineRule="atLeast"/>
                        <w:rPr>
                          <w:rFonts w:ascii="Times New Roman" w:hAnsi="Times New Roman" w:cs="Times New Roman"/>
                          <w:b/>
                          <w:i/>
                          <w:color w:val="auto"/>
                          <w:sz w:val="16"/>
                          <w:szCs w:val="16"/>
                        </w:rPr>
                      </w:pPr>
                      <w:r w:rsidRPr="00A0686D">
                        <w:rPr>
                          <w:rFonts w:ascii="Times New Roman" w:hAnsi="Times New Roman" w:cs="Times New Roman"/>
                          <w:b/>
                          <w:i/>
                          <w:color w:val="auto"/>
                          <w:sz w:val="16"/>
                          <w:szCs w:val="16"/>
                        </w:rPr>
                        <w:t>1- Sigara kullanmayın ve içilen ortamlardan uzak durun</w:t>
                      </w:r>
                    </w:p>
                    <w:p w:rsidR="00396EE0" w:rsidRPr="00A0686D" w:rsidRDefault="00396EE0" w:rsidP="00E34782">
                      <w:pPr>
                        <w:pStyle w:val="Default"/>
                        <w:spacing w:line="240" w:lineRule="atLeast"/>
                        <w:ind w:right="-279"/>
                        <w:rPr>
                          <w:rFonts w:ascii="Times New Roman" w:hAnsi="Times New Roman" w:cs="Times New Roman"/>
                          <w:i/>
                          <w:color w:val="auto"/>
                          <w:sz w:val="16"/>
                          <w:szCs w:val="16"/>
                        </w:rPr>
                      </w:pPr>
                      <w:r w:rsidRPr="00A0686D">
                        <w:rPr>
                          <w:rFonts w:ascii="Times New Roman" w:hAnsi="Times New Roman" w:cs="Times New Roman"/>
                          <w:i/>
                          <w:color w:val="auto"/>
                          <w:sz w:val="16"/>
                          <w:szCs w:val="16"/>
                        </w:rPr>
                        <w:t>(Sigara kan basıncını ve kalp atım hızını arttırır. HDL kolesterol düzeyini düşürür, kanın pıhtılaşma eğilimini arttırır. Ani kalp krizine neden olur.)</w:t>
                      </w:r>
                    </w:p>
                    <w:p w:rsidR="00396EE0" w:rsidRPr="00A0686D" w:rsidRDefault="00396EE0" w:rsidP="00E34782">
                      <w:pPr>
                        <w:autoSpaceDE w:val="0"/>
                        <w:autoSpaceDN w:val="0"/>
                        <w:adjustRightInd w:val="0"/>
                        <w:spacing w:line="240" w:lineRule="atLeast"/>
                        <w:rPr>
                          <w:rFonts w:eastAsia="TimesNewRomanPSMT"/>
                          <w:b/>
                          <w:i/>
                          <w:sz w:val="16"/>
                          <w:szCs w:val="16"/>
                        </w:rPr>
                      </w:pPr>
                    </w:p>
                    <w:p w:rsidR="00396EE0" w:rsidRPr="00A0686D" w:rsidRDefault="00396EE0" w:rsidP="00E34782">
                      <w:pPr>
                        <w:autoSpaceDE w:val="0"/>
                        <w:autoSpaceDN w:val="0"/>
                        <w:adjustRightInd w:val="0"/>
                        <w:spacing w:line="240" w:lineRule="atLeast"/>
                        <w:rPr>
                          <w:rFonts w:eastAsia="TimesNewRomanPSMT"/>
                          <w:b/>
                          <w:i/>
                          <w:sz w:val="16"/>
                          <w:szCs w:val="16"/>
                        </w:rPr>
                      </w:pPr>
                      <w:r w:rsidRPr="00A0686D">
                        <w:rPr>
                          <w:rFonts w:eastAsia="TimesNewRomanPSMT"/>
                          <w:b/>
                          <w:i/>
                          <w:sz w:val="16"/>
                          <w:szCs w:val="16"/>
                        </w:rPr>
                        <w:t>2. Sigara kullanmayı bırakın.</w:t>
                      </w:r>
                    </w:p>
                    <w:p w:rsidR="00396EE0" w:rsidRDefault="00396EE0" w:rsidP="00E34782">
                      <w:pPr>
                        <w:pStyle w:val="ListeParagraf"/>
                        <w:numPr>
                          <w:ilvl w:val="0"/>
                          <w:numId w:val="105"/>
                        </w:numPr>
                        <w:autoSpaceDE w:val="0"/>
                        <w:autoSpaceDN w:val="0"/>
                        <w:adjustRightInd w:val="0"/>
                        <w:spacing w:line="240" w:lineRule="atLeast"/>
                        <w:ind w:left="567" w:hanging="425"/>
                        <w:rPr>
                          <w:rFonts w:ascii="Times New Roman" w:eastAsia="TimesNewRomanPSMT" w:hAnsi="Times New Roman"/>
                          <w:sz w:val="16"/>
                          <w:szCs w:val="16"/>
                          <w:lang w:eastAsia="zh-CN"/>
                        </w:rPr>
                      </w:pPr>
                      <w:r w:rsidRPr="003B4029">
                        <w:rPr>
                          <w:rFonts w:ascii="Times New Roman" w:eastAsia="TimesNewRomanPSMT" w:hAnsi="Times New Roman"/>
                          <w:sz w:val="16"/>
                          <w:szCs w:val="16"/>
                          <w:lang w:eastAsia="zh-CN"/>
                        </w:rPr>
                        <w:t>Sigara içicisi olarak tanımlanan tüm hastalara sigarayı b</w:t>
                      </w:r>
                      <w:r>
                        <w:rPr>
                          <w:rFonts w:ascii="Times New Roman" w:eastAsia="TimesNewRomanPSMT" w:hAnsi="Times New Roman"/>
                          <w:sz w:val="16"/>
                          <w:szCs w:val="16"/>
                          <w:lang w:eastAsia="zh-CN"/>
                        </w:rPr>
                        <w:t xml:space="preserve">ırakma önerisinde bulunun </w:t>
                      </w:r>
                      <w:r w:rsidRPr="003B4029">
                        <w:rPr>
                          <w:rFonts w:ascii="Times New Roman" w:eastAsia="TimesNewRomanPSMT" w:hAnsi="Times New Roman"/>
                          <w:sz w:val="16"/>
                          <w:szCs w:val="16"/>
                          <w:lang w:eastAsia="zh-CN"/>
                        </w:rPr>
                        <w:t xml:space="preserve"> </w:t>
                      </w:r>
                      <w:r>
                        <w:rPr>
                          <w:rFonts w:ascii="Times New Roman" w:eastAsia="TimesNewRomanPSMT" w:hAnsi="Times New Roman"/>
                          <w:sz w:val="16"/>
                          <w:szCs w:val="16"/>
                          <w:lang w:eastAsia="zh-CN"/>
                        </w:rPr>
                        <w:t>(</w:t>
                      </w:r>
                      <w:r w:rsidRPr="003B4029">
                        <w:rPr>
                          <w:rFonts w:ascii="Times New Roman" w:eastAsia="TimesNewRomanPSMT" w:hAnsi="Times New Roman"/>
                          <w:sz w:val="16"/>
                          <w:szCs w:val="16"/>
                          <w:lang w:eastAsia="zh-CN"/>
                        </w:rPr>
                        <w:t>Sigara içicileri, hekime başvurdukları herhangi bir sağlık sorunu ile bağlantı kurulduğunda sigarayı bırakma önerisine daha açık olabilmektedir</w:t>
                      </w:r>
                      <w:r>
                        <w:rPr>
                          <w:rFonts w:ascii="Times New Roman" w:eastAsia="TimesNewRomanPSMT" w:hAnsi="Times New Roman"/>
                          <w:sz w:val="16"/>
                          <w:szCs w:val="16"/>
                          <w:lang w:eastAsia="zh-CN"/>
                        </w:rPr>
                        <w:t>)</w:t>
                      </w:r>
                      <w:r w:rsidRPr="003B4029">
                        <w:rPr>
                          <w:rFonts w:ascii="Times New Roman" w:eastAsia="TimesNewRomanPSMT" w:hAnsi="Times New Roman"/>
                          <w:sz w:val="16"/>
                          <w:szCs w:val="16"/>
                          <w:lang w:eastAsia="zh-CN"/>
                        </w:rPr>
                        <w:t>.</w:t>
                      </w:r>
                    </w:p>
                    <w:p w:rsidR="00396EE0" w:rsidRPr="003B4029" w:rsidRDefault="00396EE0" w:rsidP="00E34782">
                      <w:pPr>
                        <w:pStyle w:val="ListeParagraf"/>
                        <w:numPr>
                          <w:ilvl w:val="0"/>
                          <w:numId w:val="105"/>
                        </w:numPr>
                        <w:autoSpaceDE w:val="0"/>
                        <w:autoSpaceDN w:val="0"/>
                        <w:adjustRightInd w:val="0"/>
                        <w:spacing w:line="240" w:lineRule="atLeast"/>
                        <w:ind w:left="567" w:hanging="425"/>
                        <w:rPr>
                          <w:rFonts w:ascii="Times New Roman" w:eastAsia="TimesNewRomanPSMT" w:hAnsi="Times New Roman"/>
                          <w:sz w:val="16"/>
                          <w:szCs w:val="16"/>
                          <w:lang w:eastAsia="zh-CN"/>
                        </w:rPr>
                      </w:pPr>
                      <w:r w:rsidRPr="003B4029">
                        <w:rPr>
                          <w:rFonts w:ascii="Times New Roman" w:eastAsia="TimesNewRomanPSMT" w:hAnsi="Times New Roman"/>
                          <w:sz w:val="16"/>
                          <w:szCs w:val="16"/>
                          <w:lang w:eastAsia="zh-CN"/>
                        </w:rPr>
                        <w:t>Ne söyleneceği ve nasıl söyleneceği öneride bulunan hekime, öneriyi alan kullanıcıya ve önerinin bulunulduğu duruma bağlıdır. Hastaya bırakma önerisinde bulunurken, net cümleler kurun, kanıtlardan yararlanarak güçlü mesaj verin.</w:t>
                      </w:r>
                    </w:p>
                    <w:p w:rsidR="00396EE0" w:rsidRPr="003B4029" w:rsidRDefault="00396EE0" w:rsidP="00E34782">
                      <w:pPr>
                        <w:pStyle w:val="ListeParagraf"/>
                        <w:numPr>
                          <w:ilvl w:val="0"/>
                          <w:numId w:val="105"/>
                        </w:numPr>
                        <w:autoSpaceDE w:val="0"/>
                        <w:autoSpaceDN w:val="0"/>
                        <w:adjustRightInd w:val="0"/>
                        <w:spacing w:line="240" w:lineRule="atLeast"/>
                        <w:ind w:left="567" w:hanging="425"/>
                        <w:rPr>
                          <w:rFonts w:ascii="Times New Roman" w:eastAsia="TimesNewRomanPSMT" w:hAnsi="Times New Roman"/>
                          <w:sz w:val="16"/>
                          <w:szCs w:val="16"/>
                          <w:lang w:eastAsia="zh-CN"/>
                        </w:rPr>
                      </w:pPr>
                      <w:r w:rsidRPr="003B4029">
                        <w:rPr>
                          <w:rFonts w:ascii="Times New Roman" w:eastAsia="TimesNewRomanPSMT" w:hAnsi="Times New Roman"/>
                          <w:sz w:val="16"/>
                          <w:szCs w:val="16"/>
                          <w:lang w:eastAsia="zh-CN"/>
                        </w:rPr>
                        <w:t>Güçlü ve bireyselleştirilmiş bir şekilde bırakması için aşağıda yer alan mesajlar gibi mesajlar vererek teşvik edin.</w:t>
                      </w:r>
                    </w:p>
                    <w:p w:rsidR="00396EE0" w:rsidRPr="00A0686D" w:rsidRDefault="00396EE0" w:rsidP="00E34782">
                      <w:pPr>
                        <w:numPr>
                          <w:ilvl w:val="0"/>
                          <w:numId w:val="101"/>
                        </w:numPr>
                        <w:autoSpaceDE w:val="0"/>
                        <w:autoSpaceDN w:val="0"/>
                        <w:adjustRightInd w:val="0"/>
                        <w:spacing w:after="0" w:line="240" w:lineRule="atLeast"/>
                        <w:rPr>
                          <w:rFonts w:eastAsia="TimesNewRomanPSMT"/>
                          <w:sz w:val="16"/>
                          <w:szCs w:val="16"/>
                        </w:rPr>
                      </w:pPr>
                      <w:r w:rsidRPr="00A0686D">
                        <w:rPr>
                          <w:rFonts w:eastAsia="TimesNewRomanPSMT"/>
                          <w:sz w:val="16"/>
                          <w:szCs w:val="16"/>
                        </w:rPr>
                        <w:t>Tütün kullanımı; kalp ve akciğer hastalığını, kalp krizi ve/veya inme riskini arttırır</w:t>
                      </w:r>
                    </w:p>
                    <w:p w:rsidR="00396EE0" w:rsidRPr="00A0686D" w:rsidRDefault="00396EE0" w:rsidP="00E34782">
                      <w:pPr>
                        <w:numPr>
                          <w:ilvl w:val="0"/>
                          <w:numId w:val="101"/>
                        </w:numPr>
                        <w:autoSpaceDE w:val="0"/>
                        <w:autoSpaceDN w:val="0"/>
                        <w:adjustRightInd w:val="0"/>
                        <w:spacing w:after="0" w:line="240" w:lineRule="atLeast"/>
                        <w:rPr>
                          <w:rFonts w:eastAsia="TimesNewRomanPSMT"/>
                          <w:sz w:val="16"/>
                          <w:szCs w:val="16"/>
                        </w:rPr>
                      </w:pPr>
                      <w:r w:rsidRPr="00A0686D">
                        <w:rPr>
                          <w:rFonts w:eastAsia="TimesNewRomanPSMT"/>
                          <w:sz w:val="16"/>
                          <w:szCs w:val="16"/>
                        </w:rPr>
                        <w:t>Tütün kullanımını bırakmak kalbinizi ve sağlığınızı korumak için yapabileceğiniz en önemli şeydir.</w:t>
                      </w:r>
                    </w:p>
                    <w:p w:rsidR="00396EE0" w:rsidRPr="00A0686D" w:rsidRDefault="00396EE0" w:rsidP="00E34782">
                      <w:pPr>
                        <w:numPr>
                          <w:ilvl w:val="0"/>
                          <w:numId w:val="101"/>
                        </w:numPr>
                        <w:autoSpaceDE w:val="0"/>
                        <w:autoSpaceDN w:val="0"/>
                        <w:adjustRightInd w:val="0"/>
                        <w:spacing w:after="0" w:line="240" w:lineRule="atLeast"/>
                        <w:rPr>
                          <w:rFonts w:eastAsia="TimesNewRomanPSMT"/>
                          <w:sz w:val="16"/>
                          <w:szCs w:val="16"/>
                        </w:rPr>
                      </w:pPr>
                      <w:r w:rsidRPr="00A0686D">
                        <w:rPr>
                          <w:rFonts w:eastAsia="TimesNewRomanPSMT"/>
                          <w:sz w:val="16"/>
                          <w:szCs w:val="16"/>
                        </w:rPr>
                        <w:t>Artık bırakmak zorundasınız vb.</w:t>
                      </w:r>
                    </w:p>
                    <w:p w:rsidR="00396EE0" w:rsidRPr="00A0686D" w:rsidRDefault="00396EE0" w:rsidP="00E34782">
                      <w:pPr>
                        <w:autoSpaceDE w:val="0"/>
                        <w:autoSpaceDN w:val="0"/>
                        <w:adjustRightInd w:val="0"/>
                        <w:spacing w:line="240" w:lineRule="atLeast"/>
                        <w:rPr>
                          <w:rFonts w:eastAsia="TimesNewRomanPSMT"/>
                          <w:b/>
                          <w:i/>
                          <w:sz w:val="16"/>
                          <w:szCs w:val="16"/>
                        </w:rPr>
                      </w:pPr>
                      <w:r w:rsidRPr="00A0686D">
                        <w:rPr>
                          <w:rFonts w:eastAsia="TimesNewRomanPSMT"/>
                          <w:b/>
                          <w:i/>
                          <w:sz w:val="16"/>
                          <w:szCs w:val="16"/>
                        </w:rPr>
                        <w:t>3- Sigarayı bırakmak için antideprasanları kullanmayın.</w:t>
                      </w:r>
                    </w:p>
                    <w:p w:rsidR="00396EE0" w:rsidRPr="00A0686D" w:rsidRDefault="00396EE0" w:rsidP="00E34782">
                      <w:pPr>
                        <w:autoSpaceDE w:val="0"/>
                        <w:autoSpaceDN w:val="0"/>
                        <w:adjustRightInd w:val="0"/>
                        <w:spacing w:line="240" w:lineRule="atLeast"/>
                        <w:rPr>
                          <w:rFonts w:eastAsia="TimesNewRomanPSMT"/>
                          <w:b/>
                          <w:i/>
                          <w:sz w:val="16"/>
                          <w:szCs w:val="16"/>
                        </w:rPr>
                      </w:pPr>
                    </w:p>
                    <w:p w:rsidR="00396EE0" w:rsidRPr="00A0686D" w:rsidRDefault="00396EE0" w:rsidP="00E34782">
                      <w:pPr>
                        <w:widowControl w:val="0"/>
                        <w:autoSpaceDE w:val="0"/>
                        <w:autoSpaceDN w:val="0"/>
                        <w:adjustRightInd w:val="0"/>
                        <w:spacing w:line="240" w:lineRule="atLeast"/>
                        <w:rPr>
                          <w:color w:val="C00000"/>
                          <w:sz w:val="16"/>
                          <w:szCs w:val="16"/>
                        </w:rPr>
                      </w:pPr>
                    </w:p>
                    <w:p w:rsidR="00396EE0" w:rsidRPr="00A0686D" w:rsidRDefault="00396EE0" w:rsidP="00E34782">
                      <w:pPr>
                        <w:widowControl w:val="0"/>
                        <w:autoSpaceDE w:val="0"/>
                        <w:autoSpaceDN w:val="0"/>
                        <w:adjustRightInd w:val="0"/>
                        <w:rPr>
                          <w:sz w:val="16"/>
                          <w:szCs w:val="16"/>
                        </w:rPr>
                      </w:pPr>
                    </w:p>
                    <w:p w:rsidR="00396EE0" w:rsidRPr="00A0686D" w:rsidRDefault="00396EE0" w:rsidP="00E34782">
                      <w:pPr>
                        <w:widowControl w:val="0"/>
                        <w:autoSpaceDE w:val="0"/>
                        <w:autoSpaceDN w:val="0"/>
                        <w:adjustRightInd w:val="0"/>
                        <w:rPr>
                          <w:sz w:val="16"/>
                          <w:szCs w:val="16"/>
                        </w:rPr>
                      </w:pPr>
                    </w:p>
                    <w:p w:rsidR="00396EE0" w:rsidRPr="00A0686D" w:rsidRDefault="00396EE0" w:rsidP="00E34782">
                      <w:pPr>
                        <w:widowControl w:val="0"/>
                        <w:autoSpaceDE w:val="0"/>
                        <w:autoSpaceDN w:val="0"/>
                        <w:adjustRightInd w:val="0"/>
                        <w:rPr>
                          <w:sz w:val="16"/>
                          <w:szCs w:val="16"/>
                        </w:rPr>
                      </w:pPr>
                    </w:p>
                    <w:p w:rsidR="00396EE0" w:rsidRPr="00A0686D" w:rsidRDefault="00396EE0" w:rsidP="00E34782">
                      <w:pPr>
                        <w:widowControl w:val="0"/>
                        <w:autoSpaceDE w:val="0"/>
                        <w:autoSpaceDN w:val="0"/>
                        <w:adjustRightInd w:val="0"/>
                        <w:rPr>
                          <w:sz w:val="16"/>
                          <w:szCs w:val="16"/>
                        </w:rPr>
                      </w:pPr>
                    </w:p>
                    <w:p w:rsidR="00396EE0" w:rsidRPr="00A0686D" w:rsidRDefault="00396EE0" w:rsidP="00E34782">
                      <w:pPr>
                        <w:widowControl w:val="0"/>
                        <w:autoSpaceDE w:val="0"/>
                        <w:autoSpaceDN w:val="0"/>
                        <w:adjustRightInd w:val="0"/>
                        <w:rPr>
                          <w:sz w:val="16"/>
                          <w:szCs w:val="16"/>
                        </w:rPr>
                      </w:pPr>
                    </w:p>
                  </w:txbxContent>
                </v:textbox>
              </v:rect>
            </w:pict>
          </mc:Fallback>
        </mc:AlternateContent>
      </w:r>
    </w:p>
    <w:p w:rsidR="00E34782" w:rsidRPr="00E34782" w:rsidRDefault="00E34782" w:rsidP="00E34782">
      <w:pPr>
        <w:spacing w:after="0" w:line="240" w:lineRule="auto"/>
        <w:rPr>
          <w:rFonts w:ascii="Times New Roman" w:eastAsia="SimSun" w:hAnsi="Times New Roman" w:cs="Times New Roman"/>
          <w:sz w:val="24"/>
          <w:szCs w:val="24"/>
          <w:lang w:eastAsia="zh-CN"/>
        </w:rPr>
      </w:pPr>
    </w:p>
    <w:p w:rsidR="00E34782" w:rsidRPr="00E34782" w:rsidRDefault="00E34782" w:rsidP="00E34782">
      <w:pPr>
        <w:spacing w:after="0" w:line="240" w:lineRule="auto"/>
        <w:rPr>
          <w:rFonts w:ascii="Times New Roman" w:eastAsia="SimSun" w:hAnsi="Times New Roman" w:cs="Times New Roman"/>
          <w:sz w:val="24"/>
          <w:szCs w:val="24"/>
          <w:lang w:eastAsia="zh-CN"/>
        </w:rPr>
      </w:pPr>
    </w:p>
    <w:p w:rsidR="00E34782" w:rsidRPr="00E34782" w:rsidRDefault="00E34782" w:rsidP="00E34782">
      <w:pPr>
        <w:spacing w:after="0" w:line="240" w:lineRule="auto"/>
        <w:rPr>
          <w:rFonts w:ascii="Times New Roman" w:eastAsia="SimSun" w:hAnsi="Times New Roman" w:cs="Times New Roman"/>
          <w:sz w:val="24"/>
          <w:szCs w:val="24"/>
          <w:lang w:eastAsia="zh-CN"/>
        </w:rPr>
      </w:pPr>
    </w:p>
    <w:p w:rsidR="00E34782" w:rsidRPr="00E34782" w:rsidRDefault="00E34782" w:rsidP="00E34782">
      <w:pPr>
        <w:spacing w:after="0" w:line="240" w:lineRule="auto"/>
        <w:rPr>
          <w:rFonts w:ascii="Times New Roman" w:eastAsia="SimSun" w:hAnsi="Times New Roman" w:cs="Times New Roman"/>
          <w:sz w:val="24"/>
          <w:szCs w:val="24"/>
          <w:lang w:eastAsia="zh-CN"/>
        </w:rPr>
      </w:pPr>
    </w:p>
    <w:p w:rsidR="00E34782" w:rsidRPr="00E34782" w:rsidRDefault="00E34782" w:rsidP="00E34782">
      <w:pPr>
        <w:widowControl w:val="0"/>
        <w:autoSpaceDE w:val="0"/>
        <w:autoSpaceDN w:val="0"/>
        <w:adjustRightInd w:val="0"/>
        <w:spacing w:after="200" w:line="276" w:lineRule="auto"/>
        <w:rPr>
          <w:rFonts w:ascii="Times New Roman" w:eastAsia="SimSun" w:hAnsi="Times New Roman" w:cs="Times New Roman"/>
          <w:sz w:val="24"/>
          <w:szCs w:val="24"/>
          <w:lang w:eastAsia="zh-CN"/>
        </w:rPr>
      </w:pPr>
    </w:p>
    <w:p w:rsidR="00E34782" w:rsidRPr="00E34782" w:rsidRDefault="00E34782" w:rsidP="00E34782">
      <w:pPr>
        <w:spacing w:after="0" w:line="240" w:lineRule="auto"/>
        <w:rPr>
          <w:rFonts w:ascii="Times New Roman" w:eastAsia="SimSun" w:hAnsi="Times New Roman" w:cs="Times New Roman"/>
          <w:sz w:val="24"/>
          <w:szCs w:val="24"/>
          <w:lang w:eastAsia="zh-CN"/>
        </w:rPr>
      </w:pPr>
    </w:p>
    <w:p w:rsidR="00E34782" w:rsidRPr="00E34782" w:rsidRDefault="00E34782" w:rsidP="00E34782">
      <w:pPr>
        <w:spacing w:after="0" w:line="240" w:lineRule="auto"/>
        <w:rPr>
          <w:rFonts w:ascii="Times New Roman" w:eastAsia="SimSun" w:hAnsi="Times New Roman" w:cs="Times New Roman"/>
          <w:sz w:val="24"/>
          <w:szCs w:val="24"/>
          <w:lang w:eastAsia="zh-CN"/>
        </w:rPr>
      </w:pPr>
    </w:p>
    <w:p w:rsidR="00E34782" w:rsidRPr="00E34782" w:rsidRDefault="00E34782" w:rsidP="00E34782">
      <w:pPr>
        <w:widowControl w:val="0"/>
        <w:tabs>
          <w:tab w:val="left" w:pos="11808"/>
        </w:tabs>
        <w:autoSpaceDE w:val="0"/>
        <w:autoSpaceDN w:val="0"/>
        <w:adjustRightInd w:val="0"/>
        <w:spacing w:after="200" w:line="276" w:lineRule="auto"/>
        <w:rPr>
          <w:rFonts w:ascii="Times New Roman" w:eastAsia="SimSun" w:hAnsi="Times New Roman" w:cs="Times New Roman"/>
          <w:sz w:val="24"/>
          <w:szCs w:val="24"/>
          <w:lang w:eastAsia="zh-CN"/>
        </w:rPr>
      </w:pPr>
      <w:r w:rsidRPr="00E34782">
        <w:rPr>
          <w:rFonts w:ascii="Times New Roman" w:eastAsia="SimSun" w:hAnsi="Times New Roman" w:cs="Times New Roman"/>
          <w:sz w:val="24"/>
          <w:szCs w:val="24"/>
          <w:lang w:eastAsia="zh-CN"/>
        </w:rPr>
        <w:tab/>
      </w:r>
    </w:p>
    <w:p w:rsidR="00E34782" w:rsidRPr="00E34782" w:rsidRDefault="00E34782" w:rsidP="00E34782">
      <w:pPr>
        <w:widowControl w:val="0"/>
        <w:tabs>
          <w:tab w:val="left" w:pos="11808"/>
        </w:tabs>
        <w:autoSpaceDE w:val="0"/>
        <w:autoSpaceDN w:val="0"/>
        <w:adjustRightInd w:val="0"/>
        <w:spacing w:after="200" w:line="276" w:lineRule="auto"/>
        <w:rPr>
          <w:rFonts w:ascii="Times New Roman" w:eastAsia="SimSun" w:hAnsi="Times New Roman" w:cs="Times New Roman"/>
          <w:sz w:val="24"/>
          <w:szCs w:val="24"/>
          <w:lang w:eastAsia="zh-CN"/>
        </w:rPr>
      </w:pPr>
    </w:p>
    <w:p w:rsidR="00E34782" w:rsidRPr="00E34782" w:rsidRDefault="00E34782" w:rsidP="00E34782">
      <w:pPr>
        <w:widowControl w:val="0"/>
        <w:tabs>
          <w:tab w:val="left" w:pos="11808"/>
        </w:tabs>
        <w:autoSpaceDE w:val="0"/>
        <w:autoSpaceDN w:val="0"/>
        <w:adjustRightInd w:val="0"/>
        <w:spacing w:after="200" w:line="276" w:lineRule="auto"/>
        <w:rPr>
          <w:rFonts w:ascii="Times New Roman" w:eastAsia="SimSun" w:hAnsi="Times New Roman" w:cs="Times New Roman"/>
          <w:sz w:val="24"/>
          <w:szCs w:val="24"/>
          <w:lang w:eastAsia="zh-CN"/>
        </w:rPr>
      </w:pPr>
    </w:p>
    <w:p w:rsidR="00E34782" w:rsidRPr="00E34782" w:rsidRDefault="00E34782" w:rsidP="00E34782">
      <w:pPr>
        <w:widowControl w:val="0"/>
        <w:tabs>
          <w:tab w:val="left" w:pos="11808"/>
        </w:tabs>
        <w:autoSpaceDE w:val="0"/>
        <w:autoSpaceDN w:val="0"/>
        <w:adjustRightInd w:val="0"/>
        <w:spacing w:after="200" w:line="276" w:lineRule="auto"/>
        <w:rPr>
          <w:rFonts w:ascii="Times New Roman" w:eastAsia="SimSun" w:hAnsi="Times New Roman" w:cs="Times New Roman"/>
          <w:sz w:val="24"/>
          <w:szCs w:val="24"/>
          <w:lang w:eastAsia="zh-CN"/>
        </w:rPr>
      </w:pPr>
    </w:p>
    <w:p w:rsidR="00E34782" w:rsidRPr="00E34782" w:rsidRDefault="00E34782" w:rsidP="00E34782">
      <w:pPr>
        <w:widowControl w:val="0"/>
        <w:tabs>
          <w:tab w:val="left" w:pos="11808"/>
        </w:tabs>
        <w:autoSpaceDE w:val="0"/>
        <w:autoSpaceDN w:val="0"/>
        <w:adjustRightInd w:val="0"/>
        <w:spacing w:after="200" w:line="276" w:lineRule="auto"/>
        <w:rPr>
          <w:rFonts w:ascii="Times New Roman" w:eastAsia="SimSun" w:hAnsi="Times New Roman" w:cs="Times New Roman"/>
          <w:sz w:val="24"/>
          <w:szCs w:val="24"/>
          <w:lang w:eastAsia="zh-CN"/>
        </w:rPr>
      </w:pPr>
    </w:p>
    <w:p w:rsidR="00E34782" w:rsidRPr="00E34782" w:rsidRDefault="00E34782" w:rsidP="00E34782">
      <w:pPr>
        <w:widowControl w:val="0"/>
        <w:tabs>
          <w:tab w:val="left" w:pos="11808"/>
        </w:tabs>
        <w:autoSpaceDE w:val="0"/>
        <w:autoSpaceDN w:val="0"/>
        <w:adjustRightInd w:val="0"/>
        <w:spacing w:after="200" w:line="276" w:lineRule="auto"/>
        <w:rPr>
          <w:rFonts w:ascii="Times New Roman" w:eastAsia="SimSun" w:hAnsi="Times New Roman" w:cs="Times New Roman"/>
          <w:sz w:val="24"/>
          <w:szCs w:val="24"/>
          <w:lang w:eastAsia="zh-CN"/>
        </w:rPr>
      </w:pPr>
    </w:p>
    <w:p w:rsidR="00E34782" w:rsidRPr="00E34782" w:rsidRDefault="00E34782" w:rsidP="00E34782">
      <w:pPr>
        <w:widowControl w:val="0"/>
        <w:tabs>
          <w:tab w:val="left" w:pos="11808"/>
        </w:tabs>
        <w:autoSpaceDE w:val="0"/>
        <w:autoSpaceDN w:val="0"/>
        <w:adjustRightInd w:val="0"/>
        <w:spacing w:after="200" w:line="276" w:lineRule="auto"/>
        <w:rPr>
          <w:rFonts w:ascii="Times New Roman" w:eastAsia="SimSun" w:hAnsi="Times New Roman" w:cs="Times New Roman"/>
          <w:sz w:val="24"/>
          <w:szCs w:val="24"/>
          <w:lang w:eastAsia="zh-CN"/>
        </w:rPr>
      </w:pPr>
    </w:p>
    <w:p w:rsidR="00E34782" w:rsidRPr="00E34782" w:rsidRDefault="00E34782" w:rsidP="00E34782">
      <w:pPr>
        <w:widowControl w:val="0"/>
        <w:tabs>
          <w:tab w:val="left" w:pos="11808"/>
        </w:tabs>
        <w:autoSpaceDE w:val="0"/>
        <w:autoSpaceDN w:val="0"/>
        <w:adjustRightInd w:val="0"/>
        <w:spacing w:after="200" w:line="276" w:lineRule="auto"/>
        <w:rPr>
          <w:rFonts w:ascii="Times New Roman" w:eastAsia="SimSun" w:hAnsi="Times New Roman" w:cs="Times New Roman"/>
          <w:sz w:val="24"/>
          <w:szCs w:val="24"/>
          <w:lang w:eastAsia="zh-CN"/>
        </w:rPr>
      </w:pPr>
    </w:p>
    <w:p w:rsidR="00E34782" w:rsidRPr="00E34782" w:rsidRDefault="00E34782" w:rsidP="00E34782">
      <w:pPr>
        <w:widowControl w:val="0"/>
        <w:tabs>
          <w:tab w:val="left" w:pos="11808"/>
        </w:tabs>
        <w:autoSpaceDE w:val="0"/>
        <w:autoSpaceDN w:val="0"/>
        <w:adjustRightInd w:val="0"/>
        <w:spacing w:after="200" w:line="276" w:lineRule="auto"/>
        <w:rPr>
          <w:rFonts w:ascii="Times New Roman" w:eastAsia="SimSun" w:hAnsi="Times New Roman" w:cs="Times New Roman"/>
          <w:sz w:val="24"/>
          <w:szCs w:val="24"/>
          <w:lang w:eastAsia="zh-CN"/>
        </w:rPr>
        <w:sectPr w:rsidR="00E34782" w:rsidRPr="00E34782" w:rsidSect="004F15A9">
          <w:pgSz w:w="15840" w:h="12240" w:orient="landscape" w:code="1"/>
          <w:pgMar w:top="1418" w:right="425" w:bottom="284" w:left="1418" w:header="113" w:footer="397" w:gutter="0"/>
          <w:cols w:space="708"/>
          <w:noEndnote/>
          <w:docGrid w:linePitch="326"/>
        </w:sectPr>
      </w:pPr>
    </w:p>
    <w:p w:rsidR="00E34782" w:rsidRPr="00E34782" w:rsidRDefault="00E34782" w:rsidP="00E34782">
      <w:pPr>
        <w:widowControl w:val="0"/>
        <w:autoSpaceDE w:val="0"/>
        <w:autoSpaceDN w:val="0"/>
        <w:adjustRightInd w:val="0"/>
        <w:spacing w:after="200" w:line="276" w:lineRule="auto"/>
        <w:rPr>
          <w:rFonts w:ascii="Times New Roman" w:eastAsia="SimSun" w:hAnsi="Times New Roman" w:cs="Times New Roman"/>
          <w:b/>
          <w:szCs w:val="20"/>
          <w:lang w:eastAsia="zh-CN"/>
        </w:rPr>
      </w:pPr>
    </w:p>
    <w:p w:rsidR="00E34782" w:rsidRPr="00E34782" w:rsidRDefault="00E34782" w:rsidP="00E34782">
      <w:pPr>
        <w:widowControl w:val="0"/>
        <w:autoSpaceDE w:val="0"/>
        <w:autoSpaceDN w:val="0"/>
        <w:adjustRightInd w:val="0"/>
        <w:spacing w:after="200" w:line="276" w:lineRule="auto"/>
        <w:rPr>
          <w:rFonts w:ascii="Times New Roman" w:eastAsia="SimSun" w:hAnsi="Times New Roman" w:cs="Times New Roman"/>
          <w:b/>
          <w:szCs w:val="20"/>
          <w:lang w:eastAsia="zh-CN"/>
        </w:rPr>
      </w:pPr>
      <w:r w:rsidRPr="00E34782">
        <w:rPr>
          <w:rFonts w:ascii="Times New Roman" w:eastAsia="SimSun" w:hAnsi="Times New Roman" w:cs="Times New Roman"/>
          <w:b/>
          <w:szCs w:val="20"/>
          <w:lang w:eastAsia="zh-CN"/>
        </w:rPr>
        <w:t>Bu kılavuz hipertansif hastanın rutin izlemine dair konuları kapsamakta olup Hipertansif ivedi ve acil durumlar kapsam dışında tutulmuştur.</w:t>
      </w:r>
    </w:p>
    <w:p w:rsidR="00E34782" w:rsidRPr="00E34782" w:rsidRDefault="00E34782" w:rsidP="00E34782">
      <w:pPr>
        <w:widowControl w:val="0"/>
        <w:autoSpaceDE w:val="0"/>
        <w:autoSpaceDN w:val="0"/>
        <w:adjustRightInd w:val="0"/>
        <w:spacing w:after="200" w:line="276" w:lineRule="auto"/>
        <w:rPr>
          <w:rFonts w:ascii="Times New Roman" w:eastAsia="SimSun" w:hAnsi="Times New Roman" w:cs="Times New Roman"/>
          <w:szCs w:val="20"/>
          <w:lang w:eastAsia="zh-CN"/>
        </w:rPr>
      </w:pPr>
      <w:r w:rsidRPr="00E34782">
        <w:rPr>
          <w:rFonts w:ascii="Times New Roman" w:eastAsia="SimSun" w:hAnsi="Times New Roman" w:cs="Times New Roman"/>
          <w:szCs w:val="20"/>
          <w:lang w:eastAsia="zh-CN"/>
        </w:rPr>
        <w:t xml:space="preserve">Hipertansif aciller (emergencies) çok yüksek kan basıncının, hastanın karşı karşıya olduğu riski ortadan kaldırmak için, bir saat içinde düşürülmesinin gerektiği durumlar olarak tanımlanmıştır. </w:t>
      </w:r>
    </w:p>
    <w:p w:rsidR="00E34782" w:rsidRPr="00E34782" w:rsidRDefault="00E34782" w:rsidP="00E34782">
      <w:pPr>
        <w:widowControl w:val="0"/>
        <w:autoSpaceDE w:val="0"/>
        <w:autoSpaceDN w:val="0"/>
        <w:adjustRightInd w:val="0"/>
        <w:spacing w:after="200" w:line="276" w:lineRule="auto"/>
        <w:rPr>
          <w:rFonts w:ascii="Times New Roman" w:eastAsia="SimSun" w:hAnsi="Times New Roman" w:cs="Times New Roman"/>
          <w:i/>
          <w:szCs w:val="20"/>
          <w:lang w:eastAsia="zh-CN"/>
        </w:rPr>
      </w:pPr>
      <w:r w:rsidRPr="00E34782">
        <w:rPr>
          <w:rFonts w:ascii="Times New Roman" w:eastAsia="SimSun" w:hAnsi="Times New Roman" w:cs="Times New Roman"/>
          <w:szCs w:val="20"/>
          <w:lang w:eastAsia="zh-CN"/>
        </w:rPr>
        <w:t xml:space="preserve">Hipertansif ivedi durumlar (urgencies) ise hasta için kısa sürede risk oluşturmayan çok yüksek kan basıncının, 24 saat içinde düşürülmesi gereken durumlardır </w:t>
      </w:r>
      <w:r w:rsidRPr="00E34782">
        <w:rPr>
          <w:rFonts w:ascii="Times New Roman" w:eastAsia="SimSun" w:hAnsi="Times New Roman" w:cs="Times New Roman"/>
          <w:sz w:val="20"/>
          <w:szCs w:val="20"/>
          <w:lang w:eastAsia="zh-CN"/>
        </w:rPr>
        <w:t>(</w:t>
      </w:r>
      <w:r w:rsidRPr="00E34782">
        <w:rPr>
          <w:rFonts w:ascii="Times New Roman" w:eastAsia="SimSun" w:hAnsi="Times New Roman" w:cs="Times New Roman"/>
          <w:i/>
          <w:sz w:val="20"/>
          <w:szCs w:val="20"/>
          <w:lang w:eastAsia="zh-CN"/>
        </w:rPr>
        <w:t>http://ichastaliklaridergisi.org/managete/fu_folder/2006-01/html/2006-13-1-005-011.htm Erişim tarihi: 13.04.2017).</w:t>
      </w:r>
    </w:p>
    <w:p w:rsidR="00E34782" w:rsidRPr="00E34782" w:rsidRDefault="00E34782" w:rsidP="00E34782">
      <w:pPr>
        <w:widowControl w:val="0"/>
        <w:autoSpaceDE w:val="0"/>
        <w:autoSpaceDN w:val="0"/>
        <w:adjustRightInd w:val="0"/>
        <w:spacing w:after="200" w:line="276" w:lineRule="auto"/>
        <w:rPr>
          <w:rFonts w:ascii="Times New Roman" w:eastAsia="SimSun" w:hAnsi="Times New Roman" w:cs="Times New Roman"/>
          <w:b/>
          <w:szCs w:val="20"/>
          <w:lang w:eastAsia="zh-CN"/>
        </w:rPr>
      </w:pPr>
    </w:p>
    <w:p w:rsidR="00E34782" w:rsidRPr="00E34782" w:rsidRDefault="00E34782" w:rsidP="00E34782">
      <w:pPr>
        <w:widowControl w:val="0"/>
        <w:autoSpaceDE w:val="0"/>
        <w:autoSpaceDN w:val="0"/>
        <w:adjustRightInd w:val="0"/>
        <w:spacing w:after="200" w:line="276" w:lineRule="auto"/>
        <w:rPr>
          <w:rFonts w:ascii="Times New Roman" w:eastAsia="SimSun" w:hAnsi="Times New Roman" w:cs="Times New Roman"/>
          <w:b/>
          <w:szCs w:val="20"/>
          <w:lang w:eastAsia="zh-CN"/>
        </w:rPr>
      </w:pPr>
      <w:r w:rsidRPr="00E34782">
        <w:rPr>
          <w:rFonts w:ascii="Times New Roman" w:eastAsia="SimSun" w:hAnsi="Times New Roman" w:cs="Times New Roman"/>
          <w:b/>
          <w:szCs w:val="20"/>
          <w:lang w:eastAsia="zh-CN"/>
        </w:rPr>
        <w:t>Tablo 2. Hipertansif Özel Hasta Gruplarında Kan Basıncı Hedefi ve İlaç Seçimi</w:t>
      </w:r>
    </w:p>
    <w:tbl>
      <w:tblPr>
        <w:tblStyle w:val="TabloKlavuzu4"/>
        <w:tblW w:w="960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085"/>
        <w:gridCol w:w="3260"/>
        <w:gridCol w:w="3261"/>
      </w:tblGrid>
      <w:tr w:rsidR="00E34782" w:rsidRPr="00E34782" w:rsidTr="00C95503">
        <w:trPr>
          <w:trHeight w:val="488"/>
        </w:trPr>
        <w:tc>
          <w:tcPr>
            <w:tcW w:w="3085" w:type="dxa"/>
            <w:shd w:val="clear" w:color="auto" w:fill="365F91"/>
          </w:tcPr>
          <w:p w:rsidR="00E34782" w:rsidRPr="00E34782" w:rsidRDefault="00E34782" w:rsidP="00E34782">
            <w:pPr>
              <w:rPr>
                <w:rFonts w:ascii="Times New Roman" w:hAnsi="Times New Roman"/>
                <w:b/>
                <w:lang w:eastAsia="zh-CN"/>
              </w:rPr>
            </w:pPr>
            <w:r w:rsidRPr="00E34782">
              <w:rPr>
                <w:rFonts w:ascii="Times New Roman" w:hAnsi="Times New Roman"/>
                <w:b/>
                <w:color w:val="FFFFFF"/>
                <w:lang w:eastAsia="zh-CN"/>
              </w:rPr>
              <w:t>Özel Hasta Grupları</w:t>
            </w:r>
          </w:p>
        </w:tc>
        <w:tc>
          <w:tcPr>
            <w:tcW w:w="3260" w:type="dxa"/>
            <w:shd w:val="clear" w:color="auto" w:fill="943634"/>
          </w:tcPr>
          <w:p w:rsidR="00E34782" w:rsidRPr="00E34782" w:rsidRDefault="00E34782" w:rsidP="00E34782">
            <w:pPr>
              <w:rPr>
                <w:rFonts w:ascii="Times New Roman" w:hAnsi="Times New Roman"/>
                <w:b/>
                <w:lang w:eastAsia="zh-CN"/>
              </w:rPr>
            </w:pPr>
            <w:r w:rsidRPr="00E34782">
              <w:rPr>
                <w:rFonts w:ascii="Times New Roman" w:hAnsi="Times New Roman"/>
                <w:b/>
                <w:color w:val="FFFFFF"/>
                <w:lang w:eastAsia="zh-CN"/>
              </w:rPr>
              <w:t>Kan Basıncı Hedefi</w:t>
            </w:r>
          </w:p>
        </w:tc>
        <w:tc>
          <w:tcPr>
            <w:tcW w:w="3261" w:type="dxa"/>
            <w:shd w:val="clear" w:color="auto" w:fill="2B788D"/>
          </w:tcPr>
          <w:p w:rsidR="00E34782" w:rsidRPr="00E34782" w:rsidRDefault="00E34782" w:rsidP="00E34782">
            <w:pPr>
              <w:rPr>
                <w:rFonts w:ascii="Times New Roman" w:hAnsi="Times New Roman"/>
                <w:b/>
                <w:lang w:eastAsia="zh-CN"/>
              </w:rPr>
            </w:pPr>
            <w:r w:rsidRPr="00E34782">
              <w:rPr>
                <w:rFonts w:ascii="Times New Roman" w:hAnsi="Times New Roman"/>
                <w:b/>
                <w:color w:val="FFFFFF"/>
                <w:lang w:eastAsia="zh-CN"/>
              </w:rPr>
              <w:t>Antihipertansif İlaç Seçimi</w:t>
            </w:r>
          </w:p>
        </w:tc>
      </w:tr>
      <w:tr w:rsidR="00E34782" w:rsidRPr="00E34782" w:rsidTr="00C95503">
        <w:trPr>
          <w:trHeight w:val="488"/>
        </w:trPr>
        <w:tc>
          <w:tcPr>
            <w:tcW w:w="3085" w:type="dxa"/>
            <w:vMerge w:val="restart"/>
            <w:shd w:val="clear" w:color="auto" w:fill="C6D9F1"/>
            <w:vAlign w:val="center"/>
          </w:tcPr>
          <w:p w:rsidR="00E34782" w:rsidRPr="00E34782" w:rsidRDefault="00E34782" w:rsidP="00E34782">
            <w:pPr>
              <w:rPr>
                <w:rFonts w:ascii="Times New Roman" w:hAnsi="Times New Roman"/>
                <w:b/>
                <w:lang w:eastAsia="zh-CN"/>
              </w:rPr>
            </w:pPr>
            <w:r w:rsidRPr="00E34782">
              <w:rPr>
                <w:rFonts w:ascii="Times New Roman" w:hAnsi="Times New Roman"/>
                <w:b/>
                <w:lang w:eastAsia="zh-CN"/>
              </w:rPr>
              <w:t>Yaşlı Hipertansif Hasta</w:t>
            </w:r>
          </w:p>
        </w:tc>
        <w:tc>
          <w:tcPr>
            <w:tcW w:w="3260" w:type="dxa"/>
            <w:shd w:val="clear" w:color="auto" w:fill="FFBDBD"/>
            <w:vAlign w:val="center"/>
          </w:tcPr>
          <w:p w:rsidR="00E34782" w:rsidRPr="00E34782" w:rsidRDefault="00E34782" w:rsidP="00E34782">
            <w:pPr>
              <w:rPr>
                <w:rFonts w:ascii="Times New Roman" w:hAnsi="Times New Roman"/>
                <w:lang w:eastAsia="zh-CN"/>
              </w:rPr>
            </w:pPr>
            <w:r w:rsidRPr="00E34782">
              <w:rPr>
                <w:rFonts w:ascii="Times New Roman" w:hAnsi="Times New Roman"/>
                <w:lang w:eastAsia="zh-CN"/>
              </w:rPr>
              <w:t>Yaş&lt;80</w:t>
            </w:r>
          </w:p>
          <w:p w:rsidR="00E34782" w:rsidRPr="00E34782" w:rsidRDefault="00E34782" w:rsidP="00E34782">
            <w:pPr>
              <w:rPr>
                <w:rFonts w:ascii="Times New Roman" w:hAnsi="Times New Roman"/>
                <w:lang w:eastAsia="zh-CN"/>
              </w:rPr>
            </w:pPr>
            <w:r w:rsidRPr="00E34782">
              <w:rPr>
                <w:rFonts w:ascii="Times New Roman" w:hAnsi="Times New Roman"/>
                <w:bCs/>
                <w:lang w:eastAsia="zh-CN"/>
              </w:rPr>
              <w:t>Sistolik &lt;140</w:t>
            </w:r>
            <w:r w:rsidRPr="00E34782">
              <w:rPr>
                <w:rFonts w:ascii="Times New Roman" w:hAnsi="Times New Roman"/>
                <w:lang w:eastAsia="zh-CN"/>
              </w:rPr>
              <w:t xml:space="preserve"> mmHg</w:t>
            </w:r>
          </w:p>
        </w:tc>
        <w:tc>
          <w:tcPr>
            <w:tcW w:w="3261" w:type="dxa"/>
            <w:vMerge w:val="restart"/>
            <w:shd w:val="clear" w:color="auto" w:fill="B6DDE8"/>
            <w:vAlign w:val="center"/>
          </w:tcPr>
          <w:p w:rsidR="00E34782" w:rsidRPr="00E34782" w:rsidRDefault="00E34782" w:rsidP="00E34782">
            <w:pPr>
              <w:rPr>
                <w:rFonts w:ascii="Times New Roman" w:hAnsi="Times New Roman"/>
                <w:lang w:eastAsia="zh-CN"/>
              </w:rPr>
            </w:pPr>
          </w:p>
          <w:p w:rsidR="00E34782" w:rsidRPr="00E34782" w:rsidRDefault="00E34782" w:rsidP="00E34782">
            <w:pPr>
              <w:rPr>
                <w:rFonts w:ascii="Times New Roman" w:hAnsi="Times New Roman"/>
                <w:lang w:eastAsia="zh-CN"/>
              </w:rPr>
            </w:pPr>
            <w:r w:rsidRPr="00E34782">
              <w:rPr>
                <w:rFonts w:ascii="Times New Roman" w:hAnsi="Times New Roman"/>
                <w:lang w:eastAsia="zh-CN"/>
              </w:rPr>
              <w:t>RAS Blokerleri (ACEI, ARB)</w:t>
            </w:r>
          </w:p>
          <w:p w:rsidR="00E34782" w:rsidRPr="00E34782" w:rsidRDefault="00E34782" w:rsidP="00E34782">
            <w:pPr>
              <w:rPr>
                <w:rFonts w:ascii="Times New Roman" w:hAnsi="Times New Roman"/>
                <w:lang w:eastAsia="zh-CN"/>
              </w:rPr>
            </w:pPr>
            <w:r w:rsidRPr="00E34782">
              <w:rPr>
                <w:rFonts w:ascii="Times New Roman" w:hAnsi="Times New Roman"/>
                <w:lang w:eastAsia="zh-CN"/>
              </w:rPr>
              <w:t>Kalsiyum Kanal Blokerleri</w:t>
            </w:r>
          </w:p>
          <w:p w:rsidR="00E34782" w:rsidRPr="00E34782" w:rsidRDefault="00E34782" w:rsidP="00E34782">
            <w:pPr>
              <w:rPr>
                <w:rFonts w:ascii="Times New Roman" w:hAnsi="Times New Roman"/>
                <w:lang w:eastAsia="zh-CN"/>
              </w:rPr>
            </w:pPr>
            <w:r w:rsidRPr="00E34782">
              <w:rPr>
                <w:rFonts w:ascii="Times New Roman" w:hAnsi="Times New Roman"/>
                <w:lang w:eastAsia="zh-CN"/>
              </w:rPr>
              <w:t>Diüretikler</w:t>
            </w:r>
          </w:p>
          <w:p w:rsidR="00E34782" w:rsidRPr="00E34782" w:rsidRDefault="00E34782" w:rsidP="00E34782">
            <w:pPr>
              <w:rPr>
                <w:rFonts w:ascii="Times New Roman" w:hAnsi="Times New Roman"/>
                <w:lang w:eastAsia="zh-CN"/>
              </w:rPr>
            </w:pPr>
            <w:r w:rsidRPr="00E34782">
              <w:rPr>
                <w:rFonts w:ascii="Times New Roman" w:hAnsi="Times New Roman"/>
                <w:lang w:eastAsia="zh-CN"/>
              </w:rPr>
              <w:t>B Blokerler *</w:t>
            </w:r>
          </w:p>
        </w:tc>
      </w:tr>
      <w:tr w:rsidR="00E34782" w:rsidRPr="00E34782" w:rsidTr="00C95503">
        <w:trPr>
          <w:trHeight w:val="488"/>
        </w:trPr>
        <w:tc>
          <w:tcPr>
            <w:tcW w:w="3085" w:type="dxa"/>
            <w:vMerge/>
            <w:shd w:val="clear" w:color="auto" w:fill="C6D9F1"/>
            <w:vAlign w:val="center"/>
          </w:tcPr>
          <w:p w:rsidR="00E34782" w:rsidRPr="00E34782" w:rsidRDefault="00E34782" w:rsidP="00E34782">
            <w:pPr>
              <w:rPr>
                <w:rFonts w:ascii="Times New Roman" w:hAnsi="Times New Roman"/>
                <w:lang w:eastAsia="zh-CN"/>
              </w:rPr>
            </w:pPr>
          </w:p>
        </w:tc>
        <w:tc>
          <w:tcPr>
            <w:tcW w:w="3260" w:type="dxa"/>
            <w:shd w:val="clear" w:color="auto" w:fill="FFBDBD"/>
            <w:vAlign w:val="center"/>
          </w:tcPr>
          <w:p w:rsidR="00E34782" w:rsidRPr="00E34782" w:rsidRDefault="00E34782" w:rsidP="00E34782">
            <w:pPr>
              <w:rPr>
                <w:rFonts w:ascii="Times New Roman" w:hAnsi="Times New Roman"/>
                <w:bCs/>
                <w:lang w:eastAsia="zh-CN"/>
              </w:rPr>
            </w:pPr>
            <w:r w:rsidRPr="00E34782">
              <w:rPr>
                <w:rFonts w:ascii="Times New Roman" w:hAnsi="Times New Roman"/>
                <w:lang w:eastAsia="zh-CN"/>
              </w:rPr>
              <w:t>Yaş≥80</w:t>
            </w:r>
          </w:p>
          <w:p w:rsidR="00E34782" w:rsidRPr="00E34782" w:rsidRDefault="00E34782" w:rsidP="00E34782">
            <w:pPr>
              <w:rPr>
                <w:rFonts w:ascii="Times New Roman" w:hAnsi="Times New Roman"/>
                <w:bCs/>
                <w:lang w:eastAsia="zh-CN"/>
              </w:rPr>
            </w:pPr>
            <w:r w:rsidRPr="00E34782">
              <w:rPr>
                <w:rFonts w:ascii="Times New Roman" w:hAnsi="Times New Roman"/>
                <w:bCs/>
                <w:lang w:eastAsia="zh-CN"/>
              </w:rPr>
              <w:t>Sistolik 150-140</w:t>
            </w:r>
            <w:r w:rsidRPr="00E34782">
              <w:rPr>
                <w:rFonts w:ascii="Times New Roman" w:hAnsi="Times New Roman"/>
                <w:lang w:eastAsia="zh-CN"/>
              </w:rPr>
              <w:t xml:space="preserve"> mmHg</w:t>
            </w:r>
          </w:p>
        </w:tc>
        <w:tc>
          <w:tcPr>
            <w:tcW w:w="3261" w:type="dxa"/>
            <w:vMerge/>
            <w:shd w:val="clear" w:color="auto" w:fill="B6DDE8"/>
            <w:vAlign w:val="center"/>
          </w:tcPr>
          <w:p w:rsidR="00E34782" w:rsidRPr="00E34782" w:rsidRDefault="00E34782" w:rsidP="00E34782">
            <w:pPr>
              <w:rPr>
                <w:rFonts w:ascii="Times New Roman" w:hAnsi="Times New Roman"/>
                <w:lang w:eastAsia="zh-CN"/>
              </w:rPr>
            </w:pPr>
          </w:p>
        </w:tc>
      </w:tr>
      <w:tr w:rsidR="00E34782" w:rsidRPr="00E34782" w:rsidTr="00C95503">
        <w:trPr>
          <w:trHeight w:val="488"/>
        </w:trPr>
        <w:tc>
          <w:tcPr>
            <w:tcW w:w="3085" w:type="dxa"/>
            <w:shd w:val="clear" w:color="auto" w:fill="C6D9F1"/>
            <w:vAlign w:val="center"/>
          </w:tcPr>
          <w:p w:rsidR="00E34782" w:rsidRPr="00E34782" w:rsidRDefault="00E34782" w:rsidP="00E34782">
            <w:pPr>
              <w:rPr>
                <w:rFonts w:ascii="Times New Roman" w:hAnsi="Times New Roman"/>
                <w:b/>
                <w:lang w:eastAsia="zh-CN"/>
              </w:rPr>
            </w:pPr>
            <w:r w:rsidRPr="00E34782">
              <w:rPr>
                <w:rFonts w:ascii="Times New Roman" w:hAnsi="Times New Roman"/>
                <w:b/>
                <w:lang w:eastAsia="zh-CN"/>
              </w:rPr>
              <w:t>Koroner Arter Hastalığı</w:t>
            </w:r>
          </w:p>
          <w:p w:rsidR="00E34782" w:rsidRPr="00E34782" w:rsidRDefault="00E34782" w:rsidP="00E34782">
            <w:pPr>
              <w:rPr>
                <w:rFonts w:ascii="Times New Roman" w:hAnsi="Times New Roman"/>
                <w:lang w:eastAsia="zh-CN"/>
              </w:rPr>
            </w:pPr>
          </w:p>
        </w:tc>
        <w:tc>
          <w:tcPr>
            <w:tcW w:w="3260" w:type="dxa"/>
            <w:shd w:val="clear" w:color="auto" w:fill="FFBDBD"/>
            <w:vAlign w:val="center"/>
          </w:tcPr>
          <w:p w:rsidR="00E34782" w:rsidRPr="00E34782" w:rsidRDefault="00E34782" w:rsidP="00E34782">
            <w:pPr>
              <w:rPr>
                <w:rFonts w:ascii="Times New Roman" w:hAnsi="Times New Roman"/>
                <w:lang w:eastAsia="zh-CN"/>
              </w:rPr>
            </w:pPr>
            <w:r w:rsidRPr="00E34782">
              <w:rPr>
                <w:rFonts w:ascii="Times New Roman" w:hAnsi="Times New Roman"/>
                <w:bCs/>
                <w:lang w:eastAsia="zh-CN"/>
              </w:rPr>
              <w:t xml:space="preserve">Kan Basıncı </w:t>
            </w:r>
            <w:r w:rsidRPr="00E34782">
              <w:rPr>
                <w:rFonts w:ascii="Times New Roman" w:hAnsi="Times New Roman"/>
                <w:lang w:eastAsia="zh-CN"/>
              </w:rPr>
              <w:t>&lt;140/90 mmHg</w:t>
            </w:r>
          </w:p>
          <w:p w:rsidR="00E34782" w:rsidRPr="00E34782" w:rsidRDefault="00E34782" w:rsidP="00E34782">
            <w:pPr>
              <w:rPr>
                <w:rFonts w:ascii="Times New Roman" w:hAnsi="Times New Roman"/>
                <w:b/>
                <w:lang w:eastAsia="zh-CN"/>
              </w:rPr>
            </w:pPr>
          </w:p>
          <w:p w:rsidR="00E34782" w:rsidRPr="00E34782" w:rsidRDefault="00E34782" w:rsidP="00E34782">
            <w:pPr>
              <w:rPr>
                <w:rFonts w:ascii="Times New Roman" w:hAnsi="Times New Roman"/>
                <w:lang w:eastAsia="zh-CN"/>
              </w:rPr>
            </w:pPr>
          </w:p>
        </w:tc>
        <w:tc>
          <w:tcPr>
            <w:tcW w:w="3261" w:type="dxa"/>
            <w:shd w:val="clear" w:color="auto" w:fill="B6DDE8"/>
            <w:vAlign w:val="center"/>
          </w:tcPr>
          <w:p w:rsidR="00E34782" w:rsidRPr="00E34782" w:rsidRDefault="00E34782" w:rsidP="00E34782">
            <w:pPr>
              <w:rPr>
                <w:rFonts w:ascii="Times New Roman" w:hAnsi="Times New Roman"/>
                <w:lang w:eastAsia="zh-CN"/>
              </w:rPr>
            </w:pPr>
          </w:p>
          <w:p w:rsidR="00E34782" w:rsidRPr="00E34782" w:rsidRDefault="00E34782" w:rsidP="00E34782">
            <w:pPr>
              <w:rPr>
                <w:rFonts w:ascii="Times New Roman" w:hAnsi="Times New Roman"/>
                <w:lang w:eastAsia="zh-CN"/>
              </w:rPr>
            </w:pPr>
            <w:r w:rsidRPr="00E34782">
              <w:rPr>
                <w:rFonts w:ascii="Times New Roman" w:hAnsi="Times New Roman"/>
                <w:lang w:eastAsia="zh-CN"/>
              </w:rPr>
              <w:t>RAS Blokerleri (ACEI, ARB)</w:t>
            </w:r>
          </w:p>
          <w:p w:rsidR="00E34782" w:rsidRPr="00E34782" w:rsidRDefault="00E34782" w:rsidP="00E34782">
            <w:pPr>
              <w:rPr>
                <w:rFonts w:ascii="Times New Roman" w:hAnsi="Times New Roman"/>
                <w:bCs/>
                <w:lang w:eastAsia="zh-CN"/>
              </w:rPr>
            </w:pPr>
            <w:r w:rsidRPr="00E34782">
              <w:rPr>
                <w:rFonts w:ascii="Times New Roman" w:hAnsi="Times New Roman"/>
                <w:bCs/>
                <w:lang w:eastAsia="zh-CN"/>
              </w:rPr>
              <w:t>Kalsiyum Kanal Blokerleri</w:t>
            </w:r>
          </w:p>
          <w:p w:rsidR="00E34782" w:rsidRPr="00E34782" w:rsidRDefault="00E34782" w:rsidP="00E34782">
            <w:pPr>
              <w:rPr>
                <w:rFonts w:ascii="Times New Roman" w:hAnsi="Times New Roman"/>
                <w:bCs/>
                <w:lang w:eastAsia="zh-CN"/>
              </w:rPr>
            </w:pPr>
            <w:r w:rsidRPr="00E34782">
              <w:rPr>
                <w:rFonts w:ascii="Times New Roman" w:hAnsi="Times New Roman"/>
                <w:bCs/>
                <w:lang w:eastAsia="zh-CN"/>
              </w:rPr>
              <w:t>Diüretik</w:t>
            </w:r>
          </w:p>
          <w:p w:rsidR="00E34782" w:rsidRPr="00E34782" w:rsidRDefault="00E34782" w:rsidP="00E34782">
            <w:pPr>
              <w:rPr>
                <w:rFonts w:ascii="Times New Roman" w:hAnsi="Times New Roman"/>
                <w:lang w:eastAsia="zh-CN"/>
              </w:rPr>
            </w:pPr>
            <w:r w:rsidRPr="00E34782">
              <w:rPr>
                <w:rFonts w:ascii="Times New Roman" w:hAnsi="Times New Roman"/>
                <w:bCs/>
                <w:lang w:eastAsia="zh-CN"/>
              </w:rPr>
              <w:t xml:space="preserve">B Blokerler </w:t>
            </w:r>
            <w:r w:rsidRPr="00E34782">
              <w:rPr>
                <w:rFonts w:ascii="Times New Roman" w:hAnsi="Times New Roman"/>
                <w:lang w:eastAsia="zh-CN"/>
              </w:rPr>
              <w:t>**</w:t>
            </w:r>
          </w:p>
          <w:p w:rsidR="00E34782" w:rsidRPr="00E34782" w:rsidRDefault="00E34782" w:rsidP="00E34782">
            <w:pPr>
              <w:rPr>
                <w:rFonts w:ascii="Times New Roman" w:hAnsi="Times New Roman"/>
                <w:lang w:eastAsia="zh-CN"/>
              </w:rPr>
            </w:pPr>
          </w:p>
        </w:tc>
      </w:tr>
      <w:tr w:rsidR="00E34782" w:rsidRPr="00E34782" w:rsidTr="00C95503">
        <w:trPr>
          <w:trHeight w:val="809"/>
        </w:trPr>
        <w:tc>
          <w:tcPr>
            <w:tcW w:w="3085" w:type="dxa"/>
            <w:shd w:val="clear" w:color="auto" w:fill="C6D9F1"/>
            <w:vAlign w:val="center"/>
          </w:tcPr>
          <w:p w:rsidR="00E34782" w:rsidRPr="00E34782" w:rsidRDefault="00E34782" w:rsidP="00E34782">
            <w:pPr>
              <w:rPr>
                <w:rFonts w:ascii="Times New Roman" w:hAnsi="Times New Roman"/>
                <w:lang w:eastAsia="zh-CN"/>
              </w:rPr>
            </w:pPr>
            <w:r w:rsidRPr="00E34782">
              <w:rPr>
                <w:rFonts w:ascii="Times New Roman" w:hAnsi="Times New Roman"/>
                <w:b/>
                <w:lang w:eastAsia="zh-CN"/>
              </w:rPr>
              <w:t>Metabolik Sendrom</w:t>
            </w:r>
          </w:p>
          <w:p w:rsidR="00E34782" w:rsidRPr="00E34782" w:rsidRDefault="00E34782" w:rsidP="00E34782">
            <w:pPr>
              <w:rPr>
                <w:rFonts w:ascii="Times New Roman" w:hAnsi="Times New Roman"/>
                <w:lang w:eastAsia="zh-CN"/>
              </w:rPr>
            </w:pPr>
          </w:p>
        </w:tc>
        <w:tc>
          <w:tcPr>
            <w:tcW w:w="3260" w:type="dxa"/>
            <w:shd w:val="clear" w:color="auto" w:fill="FFBDBD"/>
            <w:vAlign w:val="center"/>
          </w:tcPr>
          <w:p w:rsidR="00E34782" w:rsidRPr="00E34782" w:rsidRDefault="00E34782" w:rsidP="00E34782">
            <w:pPr>
              <w:rPr>
                <w:rFonts w:ascii="Times New Roman" w:hAnsi="Times New Roman"/>
                <w:lang w:eastAsia="zh-CN"/>
              </w:rPr>
            </w:pPr>
            <w:r w:rsidRPr="00E34782">
              <w:rPr>
                <w:rFonts w:ascii="Times New Roman" w:hAnsi="Times New Roman"/>
                <w:bCs/>
                <w:lang w:eastAsia="zh-CN"/>
              </w:rPr>
              <w:t xml:space="preserve">Kan Basıncı </w:t>
            </w:r>
            <w:r w:rsidRPr="00E34782">
              <w:rPr>
                <w:rFonts w:ascii="Times New Roman" w:hAnsi="Times New Roman"/>
                <w:lang w:eastAsia="zh-CN"/>
              </w:rPr>
              <w:t>&lt;140/90 mmHg</w:t>
            </w:r>
          </w:p>
          <w:p w:rsidR="00E34782" w:rsidRPr="00E34782" w:rsidRDefault="00E34782" w:rsidP="00E34782">
            <w:pPr>
              <w:rPr>
                <w:rFonts w:ascii="Times New Roman" w:hAnsi="Times New Roman"/>
                <w:lang w:eastAsia="zh-CN"/>
              </w:rPr>
            </w:pPr>
          </w:p>
        </w:tc>
        <w:tc>
          <w:tcPr>
            <w:tcW w:w="3261" w:type="dxa"/>
            <w:shd w:val="clear" w:color="auto" w:fill="B6DDE8"/>
            <w:vAlign w:val="center"/>
          </w:tcPr>
          <w:p w:rsidR="00E34782" w:rsidRPr="00E34782" w:rsidRDefault="00E34782" w:rsidP="00E34782">
            <w:pPr>
              <w:rPr>
                <w:rFonts w:ascii="Times New Roman" w:hAnsi="Times New Roman"/>
                <w:lang w:eastAsia="zh-CN"/>
              </w:rPr>
            </w:pPr>
          </w:p>
          <w:p w:rsidR="00E34782" w:rsidRPr="00E34782" w:rsidRDefault="00E34782" w:rsidP="00E34782">
            <w:pPr>
              <w:rPr>
                <w:rFonts w:ascii="Times New Roman" w:hAnsi="Times New Roman"/>
                <w:lang w:eastAsia="zh-CN"/>
              </w:rPr>
            </w:pPr>
            <w:r w:rsidRPr="00E34782">
              <w:rPr>
                <w:rFonts w:ascii="Times New Roman" w:hAnsi="Times New Roman"/>
                <w:lang w:eastAsia="zh-CN"/>
              </w:rPr>
              <w:t>RAS Blokerleri (ACEI, ARB)</w:t>
            </w:r>
          </w:p>
          <w:p w:rsidR="00E34782" w:rsidRPr="00E34782" w:rsidRDefault="00E34782" w:rsidP="00E34782">
            <w:pPr>
              <w:rPr>
                <w:rFonts w:ascii="Times New Roman" w:hAnsi="Times New Roman"/>
                <w:lang w:eastAsia="zh-CN"/>
              </w:rPr>
            </w:pPr>
            <w:r w:rsidRPr="00E34782">
              <w:rPr>
                <w:rFonts w:ascii="Times New Roman" w:hAnsi="Times New Roman"/>
                <w:lang w:eastAsia="zh-CN"/>
              </w:rPr>
              <w:t>Kalsiyum Kanal Blokerleri</w:t>
            </w:r>
          </w:p>
          <w:p w:rsidR="00E34782" w:rsidRPr="00E34782" w:rsidRDefault="00E34782" w:rsidP="00E34782">
            <w:pPr>
              <w:rPr>
                <w:rFonts w:ascii="Times New Roman" w:hAnsi="Times New Roman"/>
                <w:lang w:eastAsia="zh-CN"/>
              </w:rPr>
            </w:pPr>
            <w:r w:rsidRPr="00E34782">
              <w:rPr>
                <w:rFonts w:ascii="Times New Roman" w:hAnsi="Times New Roman"/>
                <w:lang w:eastAsia="zh-CN"/>
              </w:rPr>
              <w:t xml:space="preserve">Düşük Doz Diüretik </w:t>
            </w:r>
          </w:p>
        </w:tc>
      </w:tr>
      <w:tr w:rsidR="00E34782" w:rsidRPr="00E34782" w:rsidTr="00C95503">
        <w:trPr>
          <w:trHeight w:val="506"/>
        </w:trPr>
        <w:tc>
          <w:tcPr>
            <w:tcW w:w="3085" w:type="dxa"/>
            <w:vMerge w:val="restart"/>
            <w:shd w:val="clear" w:color="auto" w:fill="C6D9F1"/>
            <w:vAlign w:val="center"/>
          </w:tcPr>
          <w:p w:rsidR="00E34782" w:rsidRPr="00E34782" w:rsidRDefault="00E34782" w:rsidP="00E34782">
            <w:pPr>
              <w:rPr>
                <w:rFonts w:ascii="Times New Roman" w:hAnsi="Times New Roman"/>
                <w:lang w:eastAsia="zh-CN"/>
              </w:rPr>
            </w:pPr>
            <w:r w:rsidRPr="00E34782">
              <w:rPr>
                <w:rFonts w:ascii="Times New Roman" w:hAnsi="Times New Roman"/>
                <w:b/>
                <w:lang w:eastAsia="zh-CN"/>
              </w:rPr>
              <w:t>Diyabetik Hastalar</w:t>
            </w:r>
          </w:p>
        </w:tc>
        <w:tc>
          <w:tcPr>
            <w:tcW w:w="3260" w:type="dxa"/>
            <w:vMerge w:val="restart"/>
            <w:shd w:val="clear" w:color="auto" w:fill="FFBDBD"/>
            <w:vAlign w:val="center"/>
          </w:tcPr>
          <w:p w:rsidR="00E34782" w:rsidRPr="00E34782" w:rsidRDefault="00E34782" w:rsidP="00E34782">
            <w:pPr>
              <w:rPr>
                <w:rFonts w:ascii="Times New Roman" w:hAnsi="Times New Roman"/>
                <w:lang w:eastAsia="zh-CN"/>
              </w:rPr>
            </w:pPr>
            <w:r w:rsidRPr="00E34782">
              <w:rPr>
                <w:rFonts w:ascii="Times New Roman" w:hAnsi="Times New Roman"/>
                <w:bCs/>
                <w:lang w:eastAsia="zh-CN"/>
              </w:rPr>
              <w:t xml:space="preserve">Kan Basıncı </w:t>
            </w:r>
            <w:r w:rsidRPr="00E34782">
              <w:rPr>
                <w:rFonts w:ascii="Times New Roman" w:hAnsi="Times New Roman"/>
                <w:lang w:eastAsia="zh-CN"/>
              </w:rPr>
              <w:t>&lt;140/90 mmHg,</w:t>
            </w:r>
          </w:p>
          <w:p w:rsidR="00E34782" w:rsidRPr="00E34782" w:rsidRDefault="00E34782" w:rsidP="00E34782">
            <w:pPr>
              <w:rPr>
                <w:rFonts w:ascii="Times New Roman" w:hAnsi="Times New Roman"/>
                <w:lang w:eastAsia="zh-CN"/>
              </w:rPr>
            </w:pPr>
          </w:p>
        </w:tc>
        <w:tc>
          <w:tcPr>
            <w:tcW w:w="3261" w:type="dxa"/>
            <w:shd w:val="clear" w:color="auto" w:fill="B6DDE8"/>
            <w:vAlign w:val="center"/>
          </w:tcPr>
          <w:p w:rsidR="00E34782" w:rsidRPr="00E34782" w:rsidRDefault="00E34782" w:rsidP="00E34782">
            <w:pPr>
              <w:rPr>
                <w:rFonts w:ascii="Times New Roman" w:hAnsi="Times New Roman"/>
                <w:lang w:eastAsia="zh-CN"/>
              </w:rPr>
            </w:pPr>
          </w:p>
          <w:p w:rsidR="00E34782" w:rsidRPr="00E34782" w:rsidRDefault="00E34782" w:rsidP="00E34782">
            <w:pPr>
              <w:rPr>
                <w:rFonts w:ascii="Times New Roman" w:hAnsi="Times New Roman"/>
                <w:b/>
                <w:i/>
                <w:lang w:eastAsia="zh-CN"/>
              </w:rPr>
            </w:pPr>
            <w:r w:rsidRPr="00E34782">
              <w:rPr>
                <w:rFonts w:ascii="Times New Roman" w:hAnsi="Times New Roman"/>
                <w:b/>
                <w:i/>
                <w:lang w:eastAsia="zh-CN"/>
              </w:rPr>
              <w:t xml:space="preserve">Proteinüri </w:t>
            </w:r>
            <w:proofErr w:type="gramStart"/>
            <w:r w:rsidRPr="00E34782">
              <w:rPr>
                <w:rFonts w:ascii="Times New Roman" w:hAnsi="Times New Roman"/>
                <w:b/>
                <w:i/>
                <w:lang w:eastAsia="zh-CN"/>
              </w:rPr>
              <w:t>Yoksa</w:t>
            </w:r>
            <w:proofErr w:type="gramEnd"/>
            <w:r w:rsidRPr="00E34782">
              <w:rPr>
                <w:rFonts w:ascii="Times New Roman" w:hAnsi="Times New Roman"/>
                <w:b/>
                <w:i/>
                <w:lang w:eastAsia="zh-CN"/>
              </w:rPr>
              <w:t>;</w:t>
            </w:r>
          </w:p>
          <w:p w:rsidR="00E34782" w:rsidRPr="00E34782" w:rsidRDefault="00E34782" w:rsidP="00E34782">
            <w:pPr>
              <w:rPr>
                <w:rFonts w:ascii="Times New Roman" w:hAnsi="Times New Roman"/>
                <w:lang w:eastAsia="zh-CN"/>
              </w:rPr>
            </w:pPr>
            <w:r w:rsidRPr="00E34782">
              <w:rPr>
                <w:rFonts w:ascii="Times New Roman" w:hAnsi="Times New Roman"/>
                <w:lang w:eastAsia="zh-CN"/>
              </w:rPr>
              <w:t>RAS Blokerleri (ACEI, ARB)</w:t>
            </w:r>
          </w:p>
          <w:p w:rsidR="00E34782" w:rsidRPr="00E34782" w:rsidRDefault="00E34782" w:rsidP="00E34782">
            <w:pPr>
              <w:rPr>
                <w:rFonts w:ascii="Times New Roman" w:hAnsi="Times New Roman"/>
                <w:lang w:eastAsia="zh-CN"/>
              </w:rPr>
            </w:pPr>
            <w:r w:rsidRPr="00E34782">
              <w:rPr>
                <w:rFonts w:ascii="Times New Roman" w:hAnsi="Times New Roman"/>
                <w:lang w:eastAsia="zh-CN"/>
              </w:rPr>
              <w:t>Kalsiyum Kanal Blokerleri</w:t>
            </w:r>
          </w:p>
          <w:p w:rsidR="00E34782" w:rsidRPr="00E34782" w:rsidRDefault="00E34782" w:rsidP="00E34782">
            <w:pPr>
              <w:rPr>
                <w:rFonts w:ascii="Times New Roman" w:hAnsi="Times New Roman"/>
                <w:lang w:eastAsia="zh-CN"/>
              </w:rPr>
            </w:pPr>
            <w:r w:rsidRPr="00E34782">
              <w:rPr>
                <w:rFonts w:ascii="Times New Roman" w:hAnsi="Times New Roman"/>
                <w:lang w:eastAsia="zh-CN"/>
              </w:rPr>
              <w:t>Diüretik</w:t>
            </w:r>
          </w:p>
          <w:p w:rsidR="00E34782" w:rsidRPr="00E34782" w:rsidRDefault="00E34782" w:rsidP="00E34782">
            <w:pPr>
              <w:rPr>
                <w:rFonts w:ascii="Times New Roman" w:hAnsi="Times New Roman"/>
                <w:lang w:eastAsia="zh-CN"/>
              </w:rPr>
            </w:pPr>
            <w:r w:rsidRPr="00E34782">
              <w:rPr>
                <w:rFonts w:ascii="Times New Roman" w:hAnsi="Times New Roman"/>
                <w:lang w:eastAsia="zh-CN"/>
              </w:rPr>
              <w:t>B Blokerler**</w:t>
            </w:r>
          </w:p>
          <w:p w:rsidR="00E34782" w:rsidRPr="00E34782" w:rsidRDefault="00E34782" w:rsidP="00E34782">
            <w:pPr>
              <w:rPr>
                <w:rFonts w:ascii="Times New Roman" w:hAnsi="Times New Roman"/>
                <w:lang w:eastAsia="zh-CN"/>
              </w:rPr>
            </w:pPr>
          </w:p>
        </w:tc>
      </w:tr>
      <w:tr w:rsidR="00E34782" w:rsidRPr="00E34782" w:rsidTr="00C95503">
        <w:trPr>
          <w:trHeight w:val="1228"/>
        </w:trPr>
        <w:tc>
          <w:tcPr>
            <w:tcW w:w="3085" w:type="dxa"/>
            <w:vMerge/>
            <w:shd w:val="clear" w:color="auto" w:fill="C6D9F1"/>
            <w:vAlign w:val="center"/>
          </w:tcPr>
          <w:p w:rsidR="00E34782" w:rsidRPr="00E34782" w:rsidRDefault="00E34782" w:rsidP="00E34782">
            <w:pPr>
              <w:rPr>
                <w:rFonts w:ascii="Times New Roman" w:hAnsi="Times New Roman"/>
                <w:b/>
                <w:lang w:eastAsia="zh-CN"/>
              </w:rPr>
            </w:pPr>
          </w:p>
        </w:tc>
        <w:tc>
          <w:tcPr>
            <w:tcW w:w="3260" w:type="dxa"/>
            <w:vMerge/>
            <w:shd w:val="clear" w:color="auto" w:fill="FFBDBD"/>
            <w:vAlign w:val="center"/>
          </w:tcPr>
          <w:p w:rsidR="00E34782" w:rsidRPr="00E34782" w:rsidRDefault="00E34782" w:rsidP="00E34782">
            <w:pPr>
              <w:rPr>
                <w:rFonts w:ascii="Times New Roman" w:hAnsi="Times New Roman"/>
                <w:lang w:eastAsia="zh-CN"/>
              </w:rPr>
            </w:pPr>
          </w:p>
        </w:tc>
        <w:tc>
          <w:tcPr>
            <w:tcW w:w="3261" w:type="dxa"/>
            <w:shd w:val="clear" w:color="auto" w:fill="B6DDE8"/>
            <w:vAlign w:val="center"/>
          </w:tcPr>
          <w:p w:rsidR="00E34782" w:rsidRPr="00E34782" w:rsidRDefault="00E34782" w:rsidP="00E34782">
            <w:pPr>
              <w:rPr>
                <w:rFonts w:ascii="Times New Roman" w:hAnsi="Times New Roman"/>
                <w:lang w:eastAsia="zh-CN"/>
              </w:rPr>
            </w:pPr>
          </w:p>
          <w:p w:rsidR="00E34782" w:rsidRPr="00E34782" w:rsidRDefault="00E34782" w:rsidP="00E34782">
            <w:pPr>
              <w:rPr>
                <w:rFonts w:ascii="Times New Roman" w:hAnsi="Times New Roman"/>
                <w:b/>
                <w:i/>
                <w:lang w:eastAsia="zh-CN"/>
              </w:rPr>
            </w:pPr>
            <w:r w:rsidRPr="00E34782">
              <w:rPr>
                <w:rFonts w:ascii="Times New Roman" w:hAnsi="Times New Roman"/>
                <w:b/>
                <w:i/>
                <w:lang w:eastAsia="zh-CN"/>
              </w:rPr>
              <w:t>Proteinüri Varsa;</w:t>
            </w:r>
          </w:p>
          <w:p w:rsidR="00E34782" w:rsidRPr="00E34782" w:rsidRDefault="00E34782" w:rsidP="00E34782">
            <w:pPr>
              <w:rPr>
                <w:rFonts w:ascii="Times New Roman" w:hAnsi="Times New Roman"/>
                <w:lang w:eastAsia="zh-CN"/>
              </w:rPr>
            </w:pPr>
            <w:r w:rsidRPr="00E34782">
              <w:rPr>
                <w:rFonts w:ascii="Times New Roman" w:hAnsi="Times New Roman"/>
                <w:lang w:eastAsia="zh-CN"/>
              </w:rPr>
              <w:t>Başlangıç Tedavisi RAS Blokerleri (ACEI, ARB)</w:t>
            </w:r>
          </w:p>
        </w:tc>
      </w:tr>
      <w:tr w:rsidR="00E34782" w:rsidRPr="00E34782" w:rsidTr="00C95503">
        <w:trPr>
          <w:trHeight w:val="837"/>
        </w:trPr>
        <w:tc>
          <w:tcPr>
            <w:tcW w:w="3085" w:type="dxa"/>
            <w:vMerge w:val="restart"/>
            <w:shd w:val="clear" w:color="auto" w:fill="C6D9F1"/>
            <w:vAlign w:val="center"/>
          </w:tcPr>
          <w:p w:rsidR="00E34782" w:rsidRPr="00E34782" w:rsidRDefault="00E34782" w:rsidP="00E34782">
            <w:pPr>
              <w:rPr>
                <w:rFonts w:ascii="Times New Roman" w:hAnsi="Times New Roman"/>
                <w:b/>
                <w:lang w:eastAsia="zh-CN"/>
              </w:rPr>
            </w:pPr>
            <w:r w:rsidRPr="00E34782">
              <w:rPr>
                <w:rFonts w:ascii="Times New Roman" w:hAnsi="Times New Roman"/>
                <w:b/>
                <w:lang w:eastAsia="zh-CN"/>
              </w:rPr>
              <w:t>Kronik Böbrek Hastalığı-Nefropati</w:t>
            </w:r>
          </w:p>
          <w:p w:rsidR="00E34782" w:rsidRPr="00E34782" w:rsidRDefault="00E34782" w:rsidP="00E34782">
            <w:pPr>
              <w:rPr>
                <w:rFonts w:ascii="Times New Roman" w:hAnsi="Times New Roman"/>
                <w:lang w:eastAsia="zh-CN"/>
              </w:rPr>
            </w:pPr>
          </w:p>
        </w:tc>
        <w:tc>
          <w:tcPr>
            <w:tcW w:w="3260" w:type="dxa"/>
            <w:shd w:val="clear" w:color="auto" w:fill="FFBDBD"/>
            <w:vAlign w:val="center"/>
          </w:tcPr>
          <w:p w:rsidR="00E34782" w:rsidRPr="00E34782" w:rsidRDefault="00E34782" w:rsidP="00E34782">
            <w:pPr>
              <w:rPr>
                <w:rFonts w:ascii="Times New Roman" w:hAnsi="Times New Roman"/>
                <w:b/>
                <w:i/>
                <w:lang w:eastAsia="zh-CN"/>
              </w:rPr>
            </w:pPr>
            <w:r w:rsidRPr="00E34782">
              <w:rPr>
                <w:rFonts w:ascii="Times New Roman" w:hAnsi="Times New Roman"/>
                <w:b/>
                <w:i/>
                <w:lang w:eastAsia="zh-CN"/>
              </w:rPr>
              <w:t xml:space="preserve">Proteinüri </w:t>
            </w:r>
            <w:proofErr w:type="gramStart"/>
            <w:r w:rsidRPr="00E34782">
              <w:rPr>
                <w:rFonts w:ascii="Times New Roman" w:hAnsi="Times New Roman"/>
                <w:b/>
                <w:i/>
                <w:lang w:eastAsia="zh-CN"/>
              </w:rPr>
              <w:t>Yoksa</w:t>
            </w:r>
            <w:proofErr w:type="gramEnd"/>
            <w:r w:rsidRPr="00E34782">
              <w:rPr>
                <w:rFonts w:ascii="Times New Roman" w:hAnsi="Times New Roman"/>
                <w:b/>
                <w:i/>
                <w:lang w:eastAsia="zh-CN"/>
              </w:rPr>
              <w:t>;</w:t>
            </w:r>
          </w:p>
          <w:p w:rsidR="00E34782" w:rsidRPr="00E34782" w:rsidRDefault="00E34782" w:rsidP="00E34782">
            <w:pPr>
              <w:rPr>
                <w:rFonts w:ascii="Times New Roman" w:hAnsi="Times New Roman"/>
                <w:lang w:eastAsia="zh-CN"/>
              </w:rPr>
            </w:pPr>
            <w:r w:rsidRPr="00E34782">
              <w:rPr>
                <w:rFonts w:ascii="Times New Roman" w:hAnsi="Times New Roman"/>
                <w:bCs/>
                <w:lang w:eastAsia="zh-CN"/>
              </w:rPr>
              <w:t xml:space="preserve">Kan Basıncı </w:t>
            </w:r>
            <w:r w:rsidRPr="00E34782">
              <w:rPr>
                <w:rFonts w:ascii="Times New Roman" w:hAnsi="Times New Roman"/>
                <w:lang w:eastAsia="zh-CN"/>
              </w:rPr>
              <w:t>&lt;140-90 mmHg</w:t>
            </w:r>
          </w:p>
          <w:p w:rsidR="00E34782" w:rsidRPr="00E34782" w:rsidRDefault="00E34782" w:rsidP="00E34782">
            <w:pPr>
              <w:rPr>
                <w:rFonts w:ascii="Times New Roman" w:hAnsi="Times New Roman"/>
                <w:lang w:eastAsia="zh-CN"/>
              </w:rPr>
            </w:pPr>
          </w:p>
        </w:tc>
        <w:tc>
          <w:tcPr>
            <w:tcW w:w="3261" w:type="dxa"/>
            <w:vMerge w:val="restart"/>
            <w:shd w:val="clear" w:color="auto" w:fill="B6DDE8"/>
            <w:vAlign w:val="center"/>
          </w:tcPr>
          <w:p w:rsidR="00E34782" w:rsidRPr="00E34782" w:rsidRDefault="00E34782" w:rsidP="00E34782">
            <w:pPr>
              <w:rPr>
                <w:rFonts w:ascii="Times New Roman" w:hAnsi="Times New Roman"/>
                <w:lang w:eastAsia="zh-CN"/>
              </w:rPr>
            </w:pPr>
            <w:r w:rsidRPr="00E34782">
              <w:rPr>
                <w:rFonts w:ascii="Times New Roman" w:hAnsi="Times New Roman"/>
                <w:lang w:eastAsia="zh-CN"/>
              </w:rPr>
              <w:t>Başlangıç Tedavisi RAS Blokerleri (ACEI, ARB)</w:t>
            </w:r>
          </w:p>
          <w:p w:rsidR="00E34782" w:rsidRPr="00E34782" w:rsidRDefault="00E34782" w:rsidP="00E34782">
            <w:pPr>
              <w:rPr>
                <w:rFonts w:ascii="Times New Roman" w:hAnsi="Times New Roman"/>
                <w:lang w:eastAsia="zh-CN"/>
              </w:rPr>
            </w:pPr>
          </w:p>
        </w:tc>
      </w:tr>
      <w:tr w:rsidR="00E34782" w:rsidRPr="00E34782" w:rsidTr="00C95503">
        <w:trPr>
          <w:trHeight w:val="862"/>
        </w:trPr>
        <w:tc>
          <w:tcPr>
            <w:tcW w:w="3085" w:type="dxa"/>
            <w:vMerge/>
            <w:shd w:val="clear" w:color="auto" w:fill="C6D9F1"/>
          </w:tcPr>
          <w:p w:rsidR="00E34782" w:rsidRPr="00E34782" w:rsidRDefault="00E34782" w:rsidP="00E34782">
            <w:pPr>
              <w:rPr>
                <w:rFonts w:ascii="Times New Roman" w:hAnsi="Times New Roman"/>
                <w:lang w:eastAsia="zh-CN"/>
              </w:rPr>
            </w:pPr>
          </w:p>
        </w:tc>
        <w:tc>
          <w:tcPr>
            <w:tcW w:w="3260" w:type="dxa"/>
            <w:shd w:val="clear" w:color="auto" w:fill="FFBDBD"/>
          </w:tcPr>
          <w:p w:rsidR="00E34782" w:rsidRPr="00E34782" w:rsidRDefault="00E34782" w:rsidP="00E34782">
            <w:pPr>
              <w:rPr>
                <w:rFonts w:ascii="Times New Roman" w:hAnsi="Times New Roman"/>
                <w:lang w:eastAsia="zh-CN"/>
              </w:rPr>
            </w:pPr>
          </w:p>
          <w:p w:rsidR="00E34782" w:rsidRPr="00E34782" w:rsidRDefault="00E34782" w:rsidP="00E34782">
            <w:pPr>
              <w:rPr>
                <w:rFonts w:ascii="Times New Roman" w:hAnsi="Times New Roman"/>
                <w:b/>
                <w:i/>
                <w:lang w:eastAsia="zh-CN"/>
              </w:rPr>
            </w:pPr>
            <w:r w:rsidRPr="00E34782">
              <w:rPr>
                <w:rFonts w:ascii="Times New Roman" w:hAnsi="Times New Roman"/>
                <w:b/>
                <w:i/>
                <w:lang w:eastAsia="zh-CN"/>
              </w:rPr>
              <w:t>Proteinüri Varsa;</w:t>
            </w:r>
          </w:p>
          <w:p w:rsidR="00E34782" w:rsidRPr="00E34782" w:rsidRDefault="00E34782" w:rsidP="00E34782">
            <w:pPr>
              <w:rPr>
                <w:rFonts w:ascii="Times New Roman" w:hAnsi="Times New Roman"/>
                <w:lang w:eastAsia="zh-CN"/>
              </w:rPr>
            </w:pPr>
            <w:r w:rsidRPr="00E34782">
              <w:rPr>
                <w:rFonts w:ascii="Times New Roman" w:hAnsi="Times New Roman"/>
                <w:lang w:eastAsia="zh-CN"/>
              </w:rPr>
              <w:t>Kan Basıncı &lt;130/80 mmHg</w:t>
            </w:r>
          </w:p>
        </w:tc>
        <w:tc>
          <w:tcPr>
            <w:tcW w:w="3261" w:type="dxa"/>
            <w:vMerge/>
            <w:shd w:val="clear" w:color="auto" w:fill="B6DDE8"/>
          </w:tcPr>
          <w:p w:rsidR="00E34782" w:rsidRPr="00E34782" w:rsidRDefault="00E34782" w:rsidP="00E34782">
            <w:pPr>
              <w:jc w:val="center"/>
              <w:rPr>
                <w:rFonts w:ascii="Times New Roman" w:hAnsi="Times New Roman"/>
                <w:lang w:eastAsia="zh-CN"/>
              </w:rPr>
            </w:pPr>
          </w:p>
        </w:tc>
      </w:tr>
    </w:tbl>
    <w:p w:rsidR="00E34782" w:rsidRPr="00E34782" w:rsidRDefault="00E34782" w:rsidP="00E34782">
      <w:pPr>
        <w:spacing w:after="200" w:line="276" w:lineRule="auto"/>
        <w:ind w:left="720"/>
        <w:contextualSpacing/>
        <w:rPr>
          <w:rFonts w:ascii="Times New Roman" w:eastAsia="Times New Roman" w:hAnsi="Times New Roman" w:cs="Times New Roman"/>
          <w:sz w:val="20"/>
          <w:szCs w:val="20"/>
        </w:rPr>
      </w:pPr>
      <w:r w:rsidRPr="00E34782">
        <w:rPr>
          <w:rFonts w:ascii="Times New Roman" w:eastAsia="Times New Roman" w:hAnsi="Times New Roman" w:cs="Times New Roman"/>
          <w:sz w:val="20"/>
          <w:szCs w:val="20"/>
        </w:rPr>
        <w:t>* Özel endikasyon yoksa B bloker&gt;65 yaşa önerilmez.</w:t>
      </w:r>
    </w:p>
    <w:p w:rsidR="00E34782" w:rsidRPr="00E34782" w:rsidRDefault="00E34782" w:rsidP="00E34782">
      <w:pPr>
        <w:spacing w:after="200" w:line="276" w:lineRule="auto"/>
        <w:ind w:left="720"/>
        <w:contextualSpacing/>
        <w:rPr>
          <w:rFonts w:ascii="Times New Roman" w:eastAsia="Times New Roman" w:hAnsi="Times New Roman" w:cs="Times New Roman"/>
          <w:sz w:val="20"/>
          <w:szCs w:val="20"/>
        </w:rPr>
      </w:pPr>
      <w:r w:rsidRPr="00E34782">
        <w:rPr>
          <w:rFonts w:ascii="Times New Roman" w:eastAsia="Times New Roman" w:hAnsi="Times New Roman" w:cs="Times New Roman"/>
          <w:sz w:val="20"/>
          <w:szCs w:val="20"/>
        </w:rPr>
        <w:t>** ≥65 yaş veya diyabete yatkınlığı olanlarda B blokör başlangıç tedavisinde önerilmez</w:t>
      </w:r>
    </w:p>
    <w:p w:rsidR="00E34782" w:rsidRPr="00E34782" w:rsidRDefault="00E34782" w:rsidP="00E34782">
      <w:pPr>
        <w:widowControl w:val="0"/>
        <w:autoSpaceDE w:val="0"/>
        <w:autoSpaceDN w:val="0"/>
        <w:adjustRightInd w:val="0"/>
        <w:spacing w:after="200" w:line="276" w:lineRule="auto"/>
        <w:jc w:val="center"/>
        <w:rPr>
          <w:rFonts w:ascii="Times New Roman" w:eastAsia="SimSun" w:hAnsi="Times New Roman" w:cs="Times New Roman"/>
          <w:b/>
          <w:sz w:val="20"/>
          <w:szCs w:val="20"/>
          <w:lang w:eastAsia="zh-CN"/>
        </w:rPr>
        <w:sectPr w:rsidR="00E34782" w:rsidRPr="00E34782" w:rsidSect="004F15A9">
          <w:pgSz w:w="12240" w:h="15840" w:code="1"/>
          <w:pgMar w:top="425" w:right="284" w:bottom="1418" w:left="1418" w:header="113" w:footer="397" w:gutter="0"/>
          <w:cols w:space="708"/>
          <w:noEndnote/>
          <w:docGrid w:linePitch="326"/>
        </w:sectPr>
      </w:pPr>
    </w:p>
    <w:p w:rsidR="00E34782" w:rsidRPr="00E34782" w:rsidRDefault="00E34782" w:rsidP="00E34782">
      <w:pPr>
        <w:widowControl w:val="0"/>
        <w:autoSpaceDE w:val="0"/>
        <w:autoSpaceDN w:val="0"/>
        <w:adjustRightInd w:val="0"/>
        <w:spacing w:after="200" w:line="276" w:lineRule="auto"/>
        <w:jc w:val="center"/>
        <w:rPr>
          <w:rFonts w:ascii="Times New Roman" w:eastAsia="SimSun" w:hAnsi="Times New Roman" w:cs="Times New Roman"/>
          <w:b/>
          <w:lang w:eastAsia="zh-CN"/>
        </w:rPr>
      </w:pPr>
      <w:r w:rsidRPr="00E34782">
        <w:rPr>
          <w:rFonts w:ascii="Times New Roman" w:eastAsia="SimSun" w:hAnsi="Times New Roman" w:cs="Times New Roman"/>
          <w:b/>
          <w:lang w:eastAsia="zh-CN"/>
        </w:rPr>
        <w:lastRenderedPageBreak/>
        <w:t>HİPERTANSİF HASTA İZLEM PARAMETRELERİ VE SIKLIKLARI</w:t>
      </w:r>
    </w:p>
    <w:p w:rsidR="00E34782" w:rsidRPr="00E34782" w:rsidRDefault="00E34782" w:rsidP="00E34782">
      <w:pPr>
        <w:widowControl w:val="0"/>
        <w:autoSpaceDE w:val="0"/>
        <w:autoSpaceDN w:val="0"/>
        <w:adjustRightInd w:val="0"/>
        <w:spacing w:after="200" w:line="276" w:lineRule="auto"/>
        <w:ind w:right="899"/>
        <w:jc w:val="both"/>
        <w:rPr>
          <w:rFonts w:ascii="Times New Roman" w:eastAsia="SimSun" w:hAnsi="Times New Roman" w:cs="Times New Roman"/>
          <w:bCs/>
          <w:lang w:eastAsia="zh-CN"/>
        </w:rPr>
      </w:pPr>
      <w:r w:rsidRPr="00E34782">
        <w:rPr>
          <w:rFonts w:ascii="Times New Roman" w:eastAsia="SimSun" w:hAnsi="Times New Roman" w:cs="Times New Roman"/>
          <w:bCs/>
          <w:lang w:eastAsia="zh-CN"/>
        </w:rPr>
        <w:t xml:space="preserve">Hipertansif hastalarda ve normotansif/prehipertansif özel riski olan bireylerde (50 yaş üstü, kilolu/obez, sigara içen, şeker hastası olan, ailede kronik böbrek yetmezliği hikayesi, ailede erken yaş ateroskleroz, üriner sistem hastalığı belirtileri/öyküsü, taş, prostat hipertrofisi, sık idrar yolu enfeksiyonu, idrar inkontinası ve ateroskleroz vb.) öyküsü varsa düzenli muayene ve laboratuvar incelemesi yapılır (Tablo </w:t>
      </w:r>
      <w:r w:rsidR="00CB3B4C">
        <w:rPr>
          <w:rFonts w:ascii="Times New Roman" w:eastAsia="SimSun" w:hAnsi="Times New Roman" w:cs="Times New Roman"/>
          <w:bCs/>
          <w:lang w:eastAsia="zh-CN"/>
        </w:rPr>
        <w:t>3</w:t>
      </w:r>
      <w:r w:rsidRPr="00E34782">
        <w:rPr>
          <w:rFonts w:ascii="Times New Roman" w:eastAsia="SimSun" w:hAnsi="Times New Roman" w:cs="Times New Roman"/>
          <w:bCs/>
          <w:lang w:eastAsia="zh-CN"/>
        </w:rPr>
        <w:t>,</w:t>
      </w:r>
      <w:r w:rsidR="00CB3B4C">
        <w:rPr>
          <w:rFonts w:ascii="Times New Roman" w:eastAsia="SimSun" w:hAnsi="Times New Roman" w:cs="Times New Roman"/>
          <w:bCs/>
          <w:lang w:eastAsia="zh-CN"/>
        </w:rPr>
        <w:t>4</w:t>
      </w:r>
      <w:r w:rsidRPr="00E34782">
        <w:rPr>
          <w:rFonts w:ascii="Times New Roman" w:eastAsia="SimSun" w:hAnsi="Times New Roman" w:cs="Times New Roman"/>
          <w:bCs/>
          <w:lang w:eastAsia="zh-CN"/>
        </w:rPr>
        <w:t>).</w:t>
      </w:r>
    </w:p>
    <w:p w:rsidR="00E34782" w:rsidRPr="00E34782" w:rsidRDefault="00E34782" w:rsidP="00E34782">
      <w:pPr>
        <w:widowControl w:val="0"/>
        <w:tabs>
          <w:tab w:val="left" w:pos="9781"/>
        </w:tabs>
        <w:autoSpaceDE w:val="0"/>
        <w:autoSpaceDN w:val="0"/>
        <w:adjustRightInd w:val="0"/>
        <w:spacing w:after="0" w:line="240" w:lineRule="auto"/>
        <w:ind w:right="612"/>
        <w:jc w:val="both"/>
        <w:rPr>
          <w:rFonts w:ascii="Times New Roman" w:eastAsia="SimSun" w:hAnsi="Times New Roman" w:cs="Times New Roman"/>
          <w:b/>
          <w:bCs/>
          <w:lang w:eastAsia="zh-CN"/>
        </w:rPr>
      </w:pPr>
      <w:r w:rsidRPr="00E34782">
        <w:rPr>
          <w:rFonts w:ascii="Times New Roman" w:eastAsia="SimSun" w:hAnsi="Times New Roman" w:cs="Times New Roman"/>
          <w:b/>
          <w:bCs/>
          <w:lang w:eastAsia="zh-CN"/>
        </w:rPr>
        <w:t xml:space="preserve">Tablo 3. Hipertansiyon Tanısı Alan Hasta </w:t>
      </w:r>
      <w:proofErr w:type="gramStart"/>
      <w:r w:rsidRPr="00E34782">
        <w:rPr>
          <w:rFonts w:ascii="Times New Roman" w:eastAsia="SimSun" w:hAnsi="Times New Roman" w:cs="Times New Roman"/>
          <w:b/>
          <w:bCs/>
          <w:lang w:eastAsia="zh-CN"/>
        </w:rPr>
        <w:t>İçin  (</w:t>
      </w:r>
      <w:proofErr w:type="gramEnd"/>
      <w:r w:rsidRPr="00E34782">
        <w:rPr>
          <w:rFonts w:ascii="Times New Roman" w:eastAsia="SimSun" w:hAnsi="Times New Roman" w:cs="Times New Roman"/>
          <w:b/>
          <w:bCs/>
          <w:lang w:eastAsia="zh-CN"/>
        </w:rPr>
        <w:t xml:space="preserve">KB≥ 140/90 mmHg) Yıllık Muayene </w:t>
      </w:r>
    </w:p>
    <w:p w:rsidR="00E34782" w:rsidRPr="00E34782" w:rsidRDefault="00E34782" w:rsidP="00E34782">
      <w:pPr>
        <w:widowControl w:val="0"/>
        <w:tabs>
          <w:tab w:val="left" w:pos="9781"/>
        </w:tabs>
        <w:autoSpaceDE w:val="0"/>
        <w:autoSpaceDN w:val="0"/>
        <w:adjustRightInd w:val="0"/>
        <w:spacing w:after="0" w:line="240" w:lineRule="auto"/>
        <w:ind w:right="612"/>
        <w:jc w:val="both"/>
        <w:rPr>
          <w:rFonts w:ascii="Times New Roman" w:eastAsia="SimSun" w:hAnsi="Times New Roman" w:cs="Times New Roman"/>
          <w:b/>
          <w:bCs/>
          <w:lang w:eastAsia="zh-CN"/>
        </w:rPr>
      </w:pPr>
      <w:r w:rsidRPr="00E34782">
        <w:rPr>
          <w:rFonts w:ascii="Times New Roman" w:eastAsia="SimSun" w:hAnsi="Times New Roman" w:cs="Times New Roman"/>
          <w:b/>
          <w:bCs/>
          <w:lang w:eastAsia="zh-CN"/>
        </w:rPr>
        <w:t xml:space="preserve">               Parametreleri ve Sıklıkları</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843"/>
        <w:gridCol w:w="1559"/>
        <w:gridCol w:w="1701"/>
        <w:gridCol w:w="1843"/>
      </w:tblGrid>
      <w:tr w:rsidR="00E34782" w:rsidRPr="00E34782" w:rsidTr="00C95503">
        <w:trPr>
          <w:trHeight w:val="445"/>
        </w:trPr>
        <w:tc>
          <w:tcPr>
            <w:tcW w:w="3227" w:type="dxa"/>
            <w:vMerge w:val="restart"/>
            <w:shd w:val="clear" w:color="auto" w:fill="C00000"/>
          </w:tcPr>
          <w:p w:rsidR="00E34782" w:rsidRPr="00E34782" w:rsidRDefault="00E34782" w:rsidP="00E34782">
            <w:pPr>
              <w:widowControl w:val="0"/>
              <w:autoSpaceDE w:val="0"/>
              <w:autoSpaceDN w:val="0"/>
              <w:adjustRightInd w:val="0"/>
              <w:spacing w:after="200" w:line="240" w:lineRule="auto"/>
              <w:rPr>
                <w:rFonts w:ascii="Times New Roman" w:eastAsia="Times New Roman" w:hAnsi="Times New Roman" w:cs="Times New Roman"/>
                <w:b/>
                <w:bCs/>
                <w:sz w:val="18"/>
                <w:szCs w:val="18"/>
                <w:lang w:eastAsia="zh-CN"/>
              </w:rPr>
            </w:pPr>
          </w:p>
          <w:p w:rsidR="00E34782" w:rsidRPr="00E34782" w:rsidRDefault="00E34782" w:rsidP="00E34782">
            <w:pPr>
              <w:widowControl w:val="0"/>
              <w:autoSpaceDE w:val="0"/>
              <w:autoSpaceDN w:val="0"/>
              <w:adjustRightInd w:val="0"/>
              <w:spacing w:after="200" w:line="240" w:lineRule="auto"/>
              <w:rPr>
                <w:rFonts w:ascii="Times New Roman" w:eastAsia="Times New Roman" w:hAnsi="Times New Roman" w:cs="Times New Roman"/>
                <w:b/>
                <w:bCs/>
                <w:sz w:val="18"/>
                <w:szCs w:val="18"/>
                <w:lang w:eastAsia="zh-CN"/>
              </w:rPr>
            </w:pPr>
            <w:r w:rsidRPr="00E34782">
              <w:rPr>
                <w:rFonts w:ascii="Times New Roman" w:eastAsia="Times New Roman" w:hAnsi="Times New Roman" w:cs="Times New Roman"/>
                <w:b/>
                <w:bCs/>
                <w:sz w:val="18"/>
                <w:szCs w:val="18"/>
                <w:lang w:eastAsia="zh-CN"/>
              </w:rPr>
              <w:t>Fizik Muayene</w:t>
            </w:r>
          </w:p>
        </w:tc>
        <w:tc>
          <w:tcPr>
            <w:tcW w:w="1843" w:type="dxa"/>
            <w:shd w:val="clear" w:color="auto" w:fill="C00000"/>
          </w:tcPr>
          <w:p w:rsidR="00E34782" w:rsidRPr="00E34782" w:rsidRDefault="00E34782" w:rsidP="00E34782">
            <w:pPr>
              <w:widowControl w:val="0"/>
              <w:autoSpaceDE w:val="0"/>
              <w:autoSpaceDN w:val="0"/>
              <w:adjustRightInd w:val="0"/>
              <w:spacing w:after="200" w:line="240" w:lineRule="auto"/>
              <w:jc w:val="center"/>
              <w:rPr>
                <w:rFonts w:ascii="Times New Roman" w:eastAsia="Times New Roman" w:hAnsi="Times New Roman" w:cs="Times New Roman"/>
                <w:b/>
                <w:bCs/>
                <w:sz w:val="18"/>
                <w:szCs w:val="18"/>
                <w:lang w:eastAsia="zh-CN"/>
              </w:rPr>
            </w:pPr>
            <w:r w:rsidRPr="00E34782">
              <w:rPr>
                <w:rFonts w:ascii="Times New Roman" w:eastAsia="Times New Roman" w:hAnsi="Times New Roman" w:cs="Times New Roman"/>
                <w:b/>
                <w:bCs/>
                <w:sz w:val="18"/>
                <w:szCs w:val="18"/>
                <w:lang w:eastAsia="zh-CN"/>
              </w:rPr>
              <w:t>1.İzlem</w:t>
            </w:r>
          </w:p>
        </w:tc>
        <w:tc>
          <w:tcPr>
            <w:tcW w:w="1559" w:type="dxa"/>
            <w:shd w:val="clear" w:color="auto" w:fill="C00000"/>
          </w:tcPr>
          <w:p w:rsidR="00E34782" w:rsidRPr="00E34782" w:rsidRDefault="00E34782" w:rsidP="00E34782">
            <w:pPr>
              <w:widowControl w:val="0"/>
              <w:autoSpaceDE w:val="0"/>
              <w:autoSpaceDN w:val="0"/>
              <w:adjustRightInd w:val="0"/>
              <w:spacing w:after="200" w:line="240" w:lineRule="auto"/>
              <w:jc w:val="center"/>
              <w:rPr>
                <w:rFonts w:ascii="Times New Roman" w:eastAsia="Times New Roman" w:hAnsi="Times New Roman" w:cs="Times New Roman"/>
                <w:b/>
                <w:bCs/>
                <w:sz w:val="18"/>
                <w:szCs w:val="18"/>
                <w:lang w:eastAsia="zh-CN"/>
              </w:rPr>
            </w:pPr>
            <w:r w:rsidRPr="00E34782">
              <w:rPr>
                <w:rFonts w:ascii="Times New Roman" w:eastAsia="Times New Roman" w:hAnsi="Times New Roman" w:cs="Times New Roman"/>
                <w:b/>
                <w:bCs/>
                <w:sz w:val="18"/>
                <w:szCs w:val="18"/>
                <w:lang w:eastAsia="zh-CN"/>
              </w:rPr>
              <w:t>2. İzlem</w:t>
            </w:r>
          </w:p>
        </w:tc>
        <w:tc>
          <w:tcPr>
            <w:tcW w:w="1701" w:type="dxa"/>
            <w:shd w:val="clear" w:color="auto" w:fill="C00000"/>
          </w:tcPr>
          <w:p w:rsidR="00E34782" w:rsidRPr="00E34782" w:rsidRDefault="00E34782" w:rsidP="00E34782">
            <w:pPr>
              <w:widowControl w:val="0"/>
              <w:autoSpaceDE w:val="0"/>
              <w:autoSpaceDN w:val="0"/>
              <w:adjustRightInd w:val="0"/>
              <w:spacing w:after="200" w:line="240" w:lineRule="auto"/>
              <w:jc w:val="center"/>
              <w:rPr>
                <w:rFonts w:ascii="Times New Roman" w:eastAsia="Times New Roman" w:hAnsi="Times New Roman" w:cs="Times New Roman"/>
                <w:b/>
                <w:bCs/>
                <w:sz w:val="18"/>
                <w:szCs w:val="18"/>
                <w:lang w:eastAsia="zh-CN"/>
              </w:rPr>
            </w:pPr>
            <w:r w:rsidRPr="00E34782">
              <w:rPr>
                <w:rFonts w:ascii="Times New Roman" w:eastAsia="Times New Roman" w:hAnsi="Times New Roman" w:cs="Times New Roman"/>
                <w:b/>
                <w:bCs/>
                <w:sz w:val="18"/>
                <w:szCs w:val="18"/>
                <w:lang w:eastAsia="zh-CN"/>
              </w:rPr>
              <w:t>3. İzlem</w:t>
            </w:r>
          </w:p>
        </w:tc>
        <w:tc>
          <w:tcPr>
            <w:tcW w:w="1843" w:type="dxa"/>
            <w:shd w:val="clear" w:color="auto" w:fill="C00000"/>
          </w:tcPr>
          <w:p w:rsidR="00E34782" w:rsidRPr="00E34782" w:rsidRDefault="00E34782" w:rsidP="00E34782">
            <w:pPr>
              <w:widowControl w:val="0"/>
              <w:autoSpaceDE w:val="0"/>
              <w:autoSpaceDN w:val="0"/>
              <w:adjustRightInd w:val="0"/>
              <w:spacing w:after="200" w:line="240" w:lineRule="auto"/>
              <w:jc w:val="center"/>
              <w:rPr>
                <w:rFonts w:ascii="Times New Roman" w:eastAsia="Times New Roman" w:hAnsi="Times New Roman" w:cs="Times New Roman"/>
                <w:b/>
                <w:bCs/>
                <w:sz w:val="18"/>
                <w:szCs w:val="18"/>
                <w:lang w:eastAsia="zh-CN"/>
              </w:rPr>
            </w:pPr>
            <w:r w:rsidRPr="00E34782">
              <w:rPr>
                <w:rFonts w:ascii="Times New Roman" w:eastAsia="Times New Roman" w:hAnsi="Times New Roman" w:cs="Times New Roman"/>
                <w:b/>
                <w:bCs/>
                <w:sz w:val="18"/>
                <w:szCs w:val="18"/>
                <w:lang w:eastAsia="zh-CN"/>
              </w:rPr>
              <w:t>4. İzlem</w:t>
            </w:r>
          </w:p>
        </w:tc>
      </w:tr>
      <w:tr w:rsidR="00E34782" w:rsidRPr="00E34782" w:rsidTr="00C95503">
        <w:trPr>
          <w:trHeight w:val="597"/>
        </w:trPr>
        <w:tc>
          <w:tcPr>
            <w:tcW w:w="3227" w:type="dxa"/>
            <w:vMerge/>
            <w:shd w:val="clear" w:color="auto" w:fill="auto"/>
          </w:tcPr>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sz w:val="18"/>
                <w:szCs w:val="18"/>
                <w:lang w:eastAsia="zh-CN"/>
              </w:rPr>
            </w:pPr>
          </w:p>
        </w:tc>
        <w:tc>
          <w:tcPr>
            <w:tcW w:w="1843" w:type="dxa"/>
            <w:shd w:val="clear" w:color="auto" w:fill="auto"/>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
                <w:bCs/>
                <w:sz w:val="18"/>
                <w:szCs w:val="18"/>
                <w:lang w:eastAsia="zh-CN"/>
              </w:rPr>
            </w:pPr>
            <w:r w:rsidRPr="00E34782">
              <w:rPr>
                <w:rFonts w:ascii="Times New Roman" w:eastAsia="Times New Roman" w:hAnsi="Times New Roman" w:cs="Times New Roman"/>
                <w:b/>
                <w:bCs/>
                <w:sz w:val="18"/>
                <w:szCs w:val="18"/>
                <w:lang w:eastAsia="zh-CN"/>
              </w:rPr>
              <w:t>İlk İzlem / Yılın İlk izlemi</w:t>
            </w:r>
          </w:p>
        </w:tc>
        <w:tc>
          <w:tcPr>
            <w:tcW w:w="1559" w:type="dxa"/>
            <w:shd w:val="clear" w:color="auto" w:fill="auto"/>
          </w:tcPr>
          <w:p w:rsidR="00E34782" w:rsidRPr="00E34782" w:rsidRDefault="00E34782" w:rsidP="00E34782">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zh-CN"/>
              </w:rPr>
            </w:pPr>
            <w:r w:rsidRPr="00E34782">
              <w:rPr>
                <w:rFonts w:ascii="Times New Roman" w:eastAsia="Times New Roman" w:hAnsi="Times New Roman" w:cs="Times New Roman"/>
                <w:b/>
                <w:bCs/>
                <w:sz w:val="18"/>
                <w:szCs w:val="18"/>
                <w:lang w:eastAsia="zh-CN"/>
              </w:rPr>
              <w:t>İlk izlemden</w:t>
            </w:r>
          </w:p>
          <w:p w:rsidR="00E34782" w:rsidRPr="00E34782" w:rsidRDefault="00E34782" w:rsidP="00E34782">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zh-CN"/>
              </w:rPr>
            </w:pPr>
            <w:r w:rsidRPr="00E34782">
              <w:rPr>
                <w:rFonts w:ascii="Times New Roman" w:eastAsia="Times New Roman" w:hAnsi="Times New Roman" w:cs="Times New Roman"/>
                <w:b/>
                <w:bCs/>
                <w:sz w:val="18"/>
                <w:szCs w:val="18"/>
                <w:lang w:eastAsia="zh-CN"/>
              </w:rPr>
              <w:t>3 ay sonra</w:t>
            </w:r>
          </w:p>
        </w:tc>
        <w:tc>
          <w:tcPr>
            <w:tcW w:w="1701" w:type="dxa"/>
            <w:shd w:val="clear" w:color="auto" w:fill="auto"/>
          </w:tcPr>
          <w:p w:rsidR="00E34782" w:rsidRPr="00E34782" w:rsidRDefault="00E34782" w:rsidP="00E34782">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zh-CN"/>
              </w:rPr>
            </w:pPr>
            <w:r w:rsidRPr="00E34782">
              <w:rPr>
                <w:rFonts w:ascii="Times New Roman" w:eastAsia="Times New Roman" w:hAnsi="Times New Roman" w:cs="Times New Roman"/>
                <w:b/>
                <w:bCs/>
                <w:sz w:val="18"/>
                <w:szCs w:val="18"/>
                <w:lang w:eastAsia="zh-CN"/>
              </w:rPr>
              <w:t>İkinci izlemden</w:t>
            </w:r>
          </w:p>
          <w:p w:rsidR="00E34782" w:rsidRPr="00E34782" w:rsidRDefault="00E34782" w:rsidP="00E34782">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zh-CN"/>
              </w:rPr>
            </w:pPr>
            <w:r w:rsidRPr="00E34782">
              <w:rPr>
                <w:rFonts w:ascii="Times New Roman" w:eastAsia="Times New Roman" w:hAnsi="Times New Roman" w:cs="Times New Roman"/>
                <w:b/>
                <w:bCs/>
                <w:sz w:val="18"/>
                <w:szCs w:val="18"/>
                <w:lang w:eastAsia="zh-CN"/>
              </w:rPr>
              <w:t xml:space="preserve"> 3 ay sonra</w:t>
            </w:r>
          </w:p>
        </w:tc>
        <w:tc>
          <w:tcPr>
            <w:tcW w:w="1843" w:type="dxa"/>
            <w:shd w:val="clear" w:color="auto" w:fill="auto"/>
          </w:tcPr>
          <w:p w:rsidR="00E34782" w:rsidRPr="00E34782" w:rsidRDefault="00E34782" w:rsidP="00E34782">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zh-CN"/>
              </w:rPr>
            </w:pPr>
            <w:r w:rsidRPr="00E34782">
              <w:rPr>
                <w:rFonts w:ascii="Times New Roman" w:eastAsia="Times New Roman" w:hAnsi="Times New Roman" w:cs="Times New Roman"/>
                <w:b/>
                <w:bCs/>
                <w:sz w:val="18"/>
                <w:szCs w:val="18"/>
                <w:lang w:eastAsia="zh-CN"/>
              </w:rPr>
              <w:t xml:space="preserve">Üçüncü izlemden </w:t>
            </w:r>
          </w:p>
          <w:p w:rsidR="00E34782" w:rsidRPr="00E34782" w:rsidRDefault="00E34782" w:rsidP="00E34782">
            <w:pPr>
              <w:widowControl w:val="0"/>
              <w:autoSpaceDE w:val="0"/>
              <w:autoSpaceDN w:val="0"/>
              <w:adjustRightInd w:val="0"/>
              <w:spacing w:after="0" w:line="240" w:lineRule="auto"/>
              <w:jc w:val="center"/>
              <w:rPr>
                <w:rFonts w:ascii="Times New Roman" w:eastAsia="Times New Roman" w:hAnsi="Times New Roman" w:cs="Times New Roman"/>
                <w:b/>
                <w:bCs/>
                <w:sz w:val="18"/>
                <w:szCs w:val="18"/>
                <w:lang w:eastAsia="zh-CN"/>
              </w:rPr>
            </w:pPr>
            <w:r w:rsidRPr="00E34782">
              <w:rPr>
                <w:rFonts w:ascii="Times New Roman" w:eastAsia="Times New Roman" w:hAnsi="Times New Roman" w:cs="Times New Roman"/>
                <w:b/>
                <w:bCs/>
                <w:sz w:val="18"/>
                <w:szCs w:val="18"/>
                <w:lang w:eastAsia="zh-CN"/>
              </w:rPr>
              <w:t>3 ay sonra</w:t>
            </w:r>
          </w:p>
        </w:tc>
      </w:tr>
      <w:tr w:rsidR="00E34782" w:rsidRPr="00E34782" w:rsidTr="00C95503">
        <w:trPr>
          <w:trHeight w:hRule="exact" w:val="527"/>
        </w:trPr>
        <w:tc>
          <w:tcPr>
            <w:tcW w:w="3227" w:type="dxa"/>
            <w:shd w:val="clear" w:color="auto" w:fill="auto"/>
          </w:tcPr>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sz w:val="18"/>
                <w:szCs w:val="18"/>
                <w:lang w:eastAsia="zh-CN"/>
              </w:rPr>
            </w:pPr>
            <w:r w:rsidRPr="00E34782">
              <w:rPr>
                <w:rFonts w:ascii="Times New Roman" w:eastAsia="Times New Roman" w:hAnsi="Times New Roman" w:cs="Times New Roman"/>
                <w:bCs/>
                <w:sz w:val="18"/>
                <w:szCs w:val="18"/>
                <w:lang w:eastAsia="zh-CN"/>
              </w:rPr>
              <w:t>Kan Basıncı Ölçümü</w:t>
            </w:r>
          </w:p>
        </w:tc>
        <w:tc>
          <w:tcPr>
            <w:tcW w:w="1843"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18"/>
                <w:szCs w:val="18"/>
                <w:lang w:eastAsia="zh-CN"/>
              </w:rPr>
            </w:pPr>
            <w:r w:rsidRPr="00E34782">
              <w:rPr>
                <w:rFonts w:ascii="Times New Roman" w:eastAsia="Times New Roman" w:hAnsi="Times New Roman" w:cs="Times New Roman"/>
                <w:bCs/>
                <w:sz w:val="18"/>
                <w:szCs w:val="18"/>
                <w:lang w:eastAsia="zh-CN"/>
              </w:rPr>
              <w:t>√</w:t>
            </w:r>
          </w:p>
        </w:tc>
        <w:tc>
          <w:tcPr>
            <w:tcW w:w="1559"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18"/>
                <w:szCs w:val="18"/>
                <w:lang w:eastAsia="zh-CN"/>
              </w:rPr>
            </w:pPr>
            <w:r w:rsidRPr="00E34782">
              <w:rPr>
                <w:rFonts w:ascii="Times New Roman" w:eastAsia="Times New Roman" w:hAnsi="Times New Roman" w:cs="Times New Roman"/>
                <w:bCs/>
                <w:sz w:val="18"/>
                <w:szCs w:val="18"/>
                <w:lang w:eastAsia="zh-CN"/>
              </w:rPr>
              <w:t>√</w:t>
            </w:r>
          </w:p>
        </w:tc>
        <w:tc>
          <w:tcPr>
            <w:tcW w:w="1701"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18"/>
                <w:szCs w:val="18"/>
                <w:lang w:eastAsia="zh-CN"/>
              </w:rPr>
            </w:pPr>
            <w:r w:rsidRPr="00E34782">
              <w:rPr>
                <w:rFonts w:ascii="Times New Roman" w:eastAsia="Times New Roman" w:hAnsi="Times New Roman" w:cs="Times New Roman"/>
                <w:bCs/>
                <w:sz w:val="18"/>
                <w:szCs w:val="18"/>
                <w:lang w:eastAsia="zh-CN"/>
              </w:rPr>
              <w:t>√</w:t>
            </w:r>
          </w:p>
        </w:tc>
        <w:tc>
          <w:tcPr>
            <w:tcW w:w="1843"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18"/>
                <w:szCs w:val="18"/>
                <w:lang w:eastAsia="zh-CN"/>
              </w:rPr>
            </w:pPr>
            <w:r w:rsidRPr="00E34782">
              <w:rPr>
                <w:rFonts w:ascii="Times New Roman" w:eastAsia="Times New Roman" w:hAnsi="Times New Roman" w:cs="Times New Roman"/>
                <w:bCs/>
                <w:sz w:val="18"/>
                <w:szCs w:val="18"/>
                <w:lang w:eastAsia="zh-CN"/>
              </w:rPr>
              <w:t>√</w:t>
            </w:r>
          </w:p>
        </w:tc>
      </w:tr>
      <w:tr w:rsidR="00E34782" w:rsidRPr="00E34782" w:rsidTr="00C95503">
        <w:trPr>
          <w:trHeight w:hRule="exact" w:val="510"/>
        </w:trPr>
        <w:tc>
          <w:tcPr>
            <w:tcW w:w="3227" w:type="dxa"/>
            <w:shd w:val="clear" w:color="auto" w:fill="auto"/>
          </w:tcPr>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sz w:val="18"/>
                <w:szCs w:val="18"/>
                <w:lang w:eastAsia="zh-CN"/>
              </w:rPr>
            </w:pPr>
            <w:r w:rsidRPr="00E34782">
              <w:rPr>
                <w:rFonts w:ascii="Times New Roman" w:eastAsia="Times New Roman" w:hAnsi="Times New Roman" w:cs="Times New Roman"/>
                <w:bCs/>
                <w:sz w:val="18"/>
                <w:szCs w:val="18"/>
                <w:lang w:eastAsia="zh-CN"/>
              </w:rPr>
              <w:t>Boy Ölçümü</w:t>
            </w:r>
          </w:p>
        </w:tc>
        <w:tc>
          <w:tcPr>
            <w:tcW w:w="1843"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18"/>
                <w:szCs w:val="18"/>
                <w:lang w:eastAsia="zh-CN"/>
              </w:rPr>
            </w:pPr>
            <w:r w:rsidRPr="00E34782">
              <w:rPr>
                <w:rFonts w:ascii="Times New Roman" w:eastAsia="Times New Roman" w:hAnsi="Times New Roman" w:cs="Times New Roman"/>
                <w:bCs/>
                <w:sz w:val="18"/>
                <w:szCs w:val="18"/>
                <w:lang w:eastAsia="zh-CN"/>
              </w:rPr>
              <w:t>√</w:t>
            </w:r>
          </w:p>
        </w:tc>
        <w:tc>
          <w:tcPr>
            <w:tcW w:w="1559" w:type="dxa"/>
            <w:shd w:val="clear" w:color="auto" w:fill="auto"/>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18"/>
                <w:szCs w:val="18"/>
                <w:lang w:eastAsia="zh-CN"/>
              </w:rPr>
            </w:pPr>
          </w:p>
        </w:tc>
        <w:tc>
          <w:tcPr>
            <w:tcW w:w="1701" w:type="dxa"/>
            <w:shd w:val="clear" w:color="auto" w:fill="auto"/>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18"/>
                <w:szCs w:val="18"/>
                <w:lang w:eastAsia="zh-CN"/>
              </w:rPr>
            </w:pPr>
          </w:p>
        </w:tc>
        <w:tc>
          <w:tcPr>
            <w:tcW w:w="1843"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18"/>
                <w:szCs w:val="18"/>
                <w:lang w:eastAsia="zh-CN"/>
              </w:rPr>
            </w:pPr>
          </w:p>
        </w:tc>
      </w:tr>
      <w:tr w:rsidR="00E34782" w:rsidRPr="00E34782" w:rsidTr="00C95503">
        <w:trPr>
          <w:trHeight w:hRule="exact" w:val="510"/>
        </w:trPr>
        <w:tc>
          <w:tcPr>
            <w:tcW w:w="3227" w:type="dxa"/>
            <w:shd w:val="clear" w:color="auto" w:fill="auto"/>
          </w:tcPr>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sz w:val="18"/>
                <w:szCs w:val="18"/>
                <w:lang w:eastAsia="zh-CN"/>
              </w:rPr>
            </w:pPr>
            <w:r w:rsidRPr="00E34782">
              <w:rPr>
                <w:rFonts w:ascii="Times New Roman" w:eastAsia="Times New Roman" w:hAnsi="Times New Roman" w:cs="Times New Roman"/>
                <w:bCs/>
                <w:sz w:val="18"/>
                <w:szCs w:val="18"/>
                <w:lang w:eastAsia="zh-CN"/>
              </w:rPr>
              <w:t>Kilo Ölçümü</w:t>
            </w:r>
          </w:p>
        </w:tc>
        <w:tc>
          <w:tcPr>
            <w:tcW w:w="1843" w:type="dxa"/>
            <w:shd w:val="clear" w:color="auto" w:fill="auto"/>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
                <w:bCs/>
                <w:sz w:val="18"/>
                <w:szCs w:val="18"/>
                <w:lang w:eastAsia="zh-CN"/>
              </w:rPr>
            </w:pPr>
            <w:r w:rsidRPr="00E34782">
              <w:rPr>
                <w:rFonts w:ascii="Times New Roman" w:eastAsia="Times New Roman" w:hAnsi="Times New Roman" w:cs="Times New Roman"/>
                <w:b/>
                <w:bCs/>
                <w:color w:val="000000"/>
                <w:sz w:val="18"/>
                <w:szCs w:val="18"/>
                <w:lang w:eastAsia="zh-CN"/>
              </w:rPr>
              <w:t>√</w:t>
            </w:r>
          </w:p>
        </w:tc>
        <w:tc>
          <w:tcPr>
            <w:tcW w:w="1559" w:type="dxa"/>
            <w:shd w:val="clear" w:color="auto" w:fill="auto"/>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
                <w:bCs/>
                <w:sz w:val="18"/>
                <w:szCs w:val="18"/>
                <w:lang w:eastAsia="zh-CN"/>
              </w:rPr>
            </w:pPr>
          </w:p>
        </w:tc>
        <w:tc>
          <w:tcPr>
            <w:tcW w:w="1701" w:type="dxa"/>
            <w:shd w:val="clear" w:color="auto" w:fill="auto"/>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
                <w:bCs/>
                <w:sz w:val="18"/>
                <w:szCs w:val="18"/>
                <w:lang w:eastAsia="zh-CN"/>
              </w:rPr>
            </w:pPr>
          </w:p>
        </w:tc>
        <w:tc>
          <w:tcPr>
            <w:tcW w:w="1843" w:type="dxa"/>
            <w:shd w:val="clear" w:color="auto" w:fill="auto"/>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
                <w:bCs/>
                <w:sz w:val="18"/>
                <w:szCs w:val="18"/>
                <w:lang w:eastAsia="zh-CN"/>
              </w:rPr>
            </w:pPr>
          </w:p>
        </w:tc>
      </w:tr>
      <w:tr w:rsidR="00E34782" w:rsidRPr="00E34782" w:rsidTr="00C95503">
        <w:trPr>
          <w:trHeight w:hRule="exact" w:val="437"/>
        </w:trPr>
        <w:tc>
          <w:tcPr>
            <w:tcW w:w="3227" w:type="dxa"/>
            <w:shd w:val="clear" w:color="auto" w:fill="auto"/>
          </w:tcPr>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sz w:val="18"/>
                <w:szCs w:val="18"/>
                <w:lang w:eastAsia="zh-CN"/>
              </w:rPr>
            </w:pPr>
            <w:r w:rsidRPr="00E34782">
              <w:rPr>
                <w:rFonts w:ascii="Times New Roman" w:eastAsia="Times New Roman" w:hAnsi="Times New Roman" w:cs="Times New Roman"/>
                <w:sz w:val="18"/>
                <w:szCs w:val="18"/>
                <w:lang w:eastAsia="zh-CN"/>
              </w:rPr>
              <w:t>Bel Çevresi</w:t>
            </w:r>
          </w:p>
        </w:tc>
        <w:tc>
          <w:tcPr>
            <w:tcW w:w="1843" w:type="dxa"/>
            <w:shd w:val="clear" w:color="auto" w:fill="auto"/>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
                <w:bCs/>
                <w:sz w:val="18"/>
                <w:szCs w:val="18"/>
                <w:lang w:eastAsia="zh-CN"/>
              </w:rPr>
            </w:pPr>
            <w:r w:rsidRPr="00E34782">
              <w:rPr>
                <w:rFonts w:ascii="Times New Roman" w:eastAsia="Times New Roman" w:hAnsi="Times New Roman" w:cs="Times New Roman"/>
                <w:b/>
                <w:bCs/>
                <w:color w:val="000000"/>
                <w:sz w:val="18"/>
                <w:szCs w:val="18"/>
                <w:lang w:eastAsia="zh-CN"/>
              </w:rPr>
              <w:t>√</w:t>
            </w:r>
          </w:p>
        </w:tc>
        <w:tc>
          <w:tcPr>
            <w:tcW w:w="1559" w:type="dxa"/>
            <w:shd w:val="clear" w:color="auto" w:fill="auto"/>
            <w:vAlign w:val="bottom"/>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
                <w:bCs/>
                <w:sz w:val="18"/>
                <w:szCs w:val="18"/>
                <w:lang w:eastAsia="zh-CN"/>
              </w:rPr>
            </w:pPr>
          </w:p>
        </w:tc>
        <w:tc>
          <w:tcPr>
            <w:tcW w:w="1701"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
                <w:bCs/>
                <w:sz w:val="18"/>
                <w:szCs w:val="18"/>
                <w:lang w:eastAsia="zh-CN"/>
              </w:rPr>
            </w:pPr>
          </w:p>
        </w:tc>
        <w:tc>
          <w:tcPr>
            <w:tcW w:w="1843" w:type="dxa"/>
            <w:shd w:val="clear" w:color="auto" w:fill="auto"/>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
                <w:bCs/>
                <w:sz w:val="18"/>
                <w:szCs w:val="18"/>
                <w:lang w:eastAsia="zh-CN"/>
              </w:rPr>
            </w:pPr>
          </w:p>
        </w:tc>
      </w:tr>
      <w:tr w:rsidR="00E34782" w:rsidRPr="00E34782" w:rsidTr="00C95503">
        <w:trPr>
          <w:trHeight w:hRule="exact" w:val="487"/>
        </w:trPr>
        <w:tc>
          <w:tcPr>
            <w:tcW w:w="3227" w:type="dxa"/>
            <w:shd w:val="clear" w:color="auto" w:fill="auto"/>
          </w:tcPr>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sz w:val="18"/>
                <w:szCs w:val="18"/>
                <w:lang w:eastAsia="zh-CN"/>
              </w:rPr>
            </w:pPr>
            <w:r w:rsidRPr="00E34782">
              <w:rPr>
                <w:rFonts w:ascii="Times New Roman" w:eastAsia="Times New Roman" w:hAnsi="Times New Roman" w:cs="Times New Roman"/>
                <w:bCs/>
                <w:sz w:val="18"/>
                <w:szCs w:val="18"/>
                <w:lang w:eastAsia="zh-CN"/>
              </w:rPr>
              <w:t>Kardiyovasküler Risk Değerlendirme</w:t>
            </w:r>
          </w:p>
        </w:tc>
        <w:tc>
          <w:tcPr>
            <w:tcW w:w="1843" w:type="dxa"/>
            <w:shd w:val="clear" w:color="auto" w:fill="auto"/>
          </w:tcPr>
          <w:p w:rsidR="00E34782" w:rsidRPr="00E34782" w:rsidRDefault="00E34782" w:rsidP="00E34782">
            <w:pPr>
              <w:spacing w:after="0" w:line="240" w:lineRule="auto"/>
              <w:jc w:val="center"/>
              <w:rPr>
                <w:rFonts w:ascii="Times New Roman" w:eastAsia="SimSun" w:hAnsi="Times New Roman" w:cs="Times New Roman"/>
                <w:sz w:val="18"/>
                <w:szCs w:val="18"/>
                <w:lang w:eastAsia="zh-CN"/>
              </w:rPr>
            </w:pPr>
            <w:r w:rsidRPr="00E34782">
              <w:rPr>
                <w:rFonts w:ascii="Times New Roman" w:eastAsia="Times New Roman" w:hAnsi="Times New Roman" w:cs="Times New Roman"/>
                <w:b/>
                <w:bCs/>
                <w:color w:val="000000"/>
                <w:sz w:val="18"/>
                <w:szCs w:val="18"/>
                <w:lang w:eastAsia="zh-CN"/>
              </w:rPr>
              <w:t>√</w:t>
            </w:r>
          </w:p>
        </w:tc>
        <w:tc>
          <w:tcPr>
            <w:tcW w:w="1559" w:type="dxa"/>
            <w:shd w:val="clear" w:color="auto" w:fill="auto"/>
          </w:tcPr>
          <w:p w:rsidR="00E34782" w:rsidRPr="00E34782" w:rsidRDefault="00E34782" w:rsidP="00E34782">
            <w:pPr>
              <w:widowControl w:val="0"/>
              <w:autoSpaceDE w:val="0"/>
              <w:autoSpaceDN w:val="0"/>
              <w:adjustRightInd w:val="0"/>
              <w:spacing w:after="200" w:line="276" w:lineRule="auto"/>
              <w:jc w:val="both"/>
              <w:rPr>
                <w:rFonts w:ascii="Times New Roman" w:eastAsia="Times New Roman" w:hAnsi="Times New Roman" w:cs="Times New Roman"/>
                <w:bCs/>
                <w:sz w:val="18"/>
                <w:szCs w:val="18"/>
                <w:lang w:eastAsia="zh-CN"/>
              </w:rPr>
            </w:pPr>
          </w:p>
        </w:tc>
        <w:tc>
          <w:tcPr>
            <w:tcW w:w="1701" w:type="dxa"/>
            <w:shd w:val="clear" w:color="auto" w:fill="auto"/>
          </w:tcPr>
          <w:p w:rsidR="00E34782" w:rsidRPr="00E34782" w:rsidRDefault="00E34782" w:rsidP="00E34782">
            <w:pPr>
              <w:widowControl w:val="0"/>
              <w:autoSpaceDE w:val="0"/>
              <w:autoSpaceDN w:val="0"/>
              <w:adjustRightInd w:val="0"/>
              <w:spacing w:after="200" w:line="276" w:lineRule="auto"/>
              <w:jc w:val="both"/>
              <w:rPr>
                <w:rFonts w:ascii="Times New Roman" w:eastAsia="Times New Roman" w:hAnsi="Times New Roman" w:cs="Times New Roman"/>
                <w:bCs/>
                <w:sz w:val="18"/>
                <w:szCs w:val="18"/>
                <w:lang w:eastAsia="zh-CN"/>
              </w:rPr>
            </w:pPr>
          </w:p>
        </w:tc>
        <w:tc>
          <w:tcPr>
            <w:tcW w:w="1843" w:type="dxa"/>
            <w:shd w:val="clear" w:color="auto" w:fill="auto"/>
          </w:tcPr>
          <w:p w:rsidR="00E34782" w:rsidRPr="00E34782" w:rsidRDefault="00E34782" w:rsidP="00E34782">
            <w:pPr>
              <w:spacing w:after="0" w:line="240" w:lineRule="auto"/>
              <w:jc w:val="center"/>
              <w:rPr>
                <w:rFonts w:ascii="Times New Roman" w:eastAsia="SimSun" w:hAnsi="Times New Roman" w:cs="Times New Roman"/>
                <w:sz w:val="18"/>
                <w:szCs w:val="18"/>
                <w:lang w:eastAsia="zh-CN"/>
              </w:rPr>
            </w:pPr>
          </w:p>
        </w:tc>
      </w:tr>
      <w:tr w:rsidR="00E34782" w:rsidRPr="00E34782" w:rsidTr="00C95503">
        <w:trPr>
          <w:trHeight w:hRule="exact" w:val="435"/>
        </w:trPr>
        <w:tc>
          <w:tcPr>
            <w:tcW w:w="3227" w:type="dxa"/>
            <w:shd w:val="clear" w:color="auto" w:fill="auto"/>
          </w:tcPr>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sz w:val="18"/>
                <w:szCs w:val="18"/>
                <w:lang w:eastAsia="zh-CN"/>
              </w:rPr>
            </w:pPr>
            <w:r w:rsidRPr="00E34782">
              <w:rPr>
                <w:rFonts w:ascii="Times New Roman" w:eastAsia="Times New Roman" w:hAnsi="Times New Roman" w:cs="Times New Roman"/>
                <w:bCs/>
                <w:sz w:val="18"/>
                <w:szCs w:val="18"/>
                <w:lang w:eastAsia="zh-CN"/>
              </w:rPr>
              <w:t>Göz Dibi Muayenesi</w:t>
            </w:r>
          </w:p>
        </w:tc>
        <w:tc>
          <w:tcPr>
            <w:tcW w:w="1843" w:type="dxa"/>
            <w:shd w:val="clear" w:color="auto" w:fill="auto"/>
          </w:tcPr>
          <w:p w:rsidR="00E34782" w:rsidRPr="00E34782" w:rsidRDefault="00E34782" w:rsidP="00E34782">
            <w:pPr>
              <w:widowControl w:val="0"/>
              <w:autoSpaceDE w:val="0"/>
              <w:autoSpaceDN w:val="0"/>
              <w:adjustRightInd w:val="0"/>
              <w:spacing w:after="200" w:line="276" w:lineRule="auto"/>
              <w:rPr>
                <w:rFonts w:ascii="Times New Roman" w:eastAsia="SimSun" w:hAnsi="Times New Roman" w:cs="Times New Roman"/>
                <w:sz w:val="18"/>
                <w:szCs w:val="18"/>
                <w:lang w:eastAsia="zh-CN"/>
              </w:rPr>
            </w:pPr>
            <w:r w:rsidRPr="00E34782">
              <w:rPr>
                <w:rFonts w:ascii="Times New Roman" w:eastAsia="Times New Roman" w:hAnsi="Times New Roman" w:cs="Times New Roman"/>
                <w:bCs/>
                <w:sz w:val="18"/>
                <w:szCs w:val="18"/>
                <w:lang w:eastAsia="zh-CN"/>
              </w:rPr>
              <w:t>Yılda Bir Kez</w:t>
            </w:r>
          </w:p>
        </w:tc>
        <w:tc>
          <w:tcPr>
            <w:tcW w:w="1559" w:type="dxa"/>
            <w:shd w:val="clear" w:color="auto" w:fill="auto"/>
          </w:tcPr>
          <w:p w:rsidR="00E34782" w:rsidRPr="00E34782" w:rsidRDefault="00E34782" w:rsidP="00E34782">
            <w:pPr>
              <w:widowControl w:val="0"/>
              <w:autoSpaceDE w:val="0"/>
              <w:autoSpaceDN w:val="0"/>
              <w:adjustRightInd w:val="0"/>
              <w:spacing w:after="200" w:line="276" w:lineRule="auto"/>
              <w:jc w:val="both"/>
              <w:rPr>
                <w:rFonts w:ascii="Times New Roman" w:eastAsia="Times New Roman" w:hAnsi="Times New Roman" w:cs="Times New Roman"/>
                <w:bCs/>
                <w:sz w:val="18"/>
                <w:szCs w:val="18"/>
                <w:lang w:eastAsia="zh-CN"/>
              </w:rPr>
            </w:pPr>
          </w:p>
        </w:tc>
        <w:tc>
          <w:tcPr>
            <w:tcW w:w="1701" w:type="dxa"/>
            <w:shd w:val="clear" w:color="auto" w:fill="auto"/>
          </w:tcPr>
          <w:p w:rsidR="00E34782" w:rsidRPr="00E34782" w:rsidRDefault="00E34782" w:rsidP="00E34782">
            <w:pPr>
              <w:widowControl w:val="0"/>
              <w:autoSpaceDE w:val="0"/>
              <w:autoSpaceDN w:val="0"/>
              <w:adjustRightInd w:val="0"/>
              <w:spacing w:after="200" w:line="276" w:lineRule="auto"/>
              <w:jc w:val="both"/>
              <w:rPr>
                <w:rFonts w:ascii="Times New Roman" w:eastAsia="Times New Roman" w:hAnsi="Times New Roman" w:cs="Times New Roman"/>
                <w:bCs/>
                <w:sz w:val="18"/>
                <w:szCs w:val="18"/>
                <w:lang w:eastAsia="zh-CN"/>
              </w:rPr>
            </w:pPr>
          </w:p>
        </w:tc>
        <w:tc>
          <w:tcPr>
            <w:tcW w:w="1843" w:type="dxa"/>
            <w:shd w:val="clear" w:color="auto" w:fill="auto"/>
          </w:tcPr>
          <w:p w:rsidR="00E34782" w:rsidRPr="00E34782" w:rsidRDefault="00E34782" w:rsidP="00E34782">
            <w:pPr>
              <w:widowControl w:val="0"/>
              <w:autoSpaceDE w:val="0"/>
              <w:autoSpaceDN w:val="0"/>
              <w:adjustRightInd w:val="0"/>
              <w:spacing w:after="200" w:line="276" w:lineRule="auto"/>
              <w:jc w:val="both"/>
              <w:rPr>
                <w:rFonts w:ascii="Times New Roman" w:eastAsia="Times New Roman" w:hAnsi="Times New Roman" w:cs="Times New Roman"/>
                <w:bCs/>
                <w:sz w:val="18"/>
                <w:szCs w:val="18"/>
                <w:lang w:eastAsia="zh-CN"/>
              </w:rPr>
            </w:pPr>
          </w:p>
        </w:tc>
      </w:tr>
    </w:tbl>
    <w:p w:rsidR="00E34782" w:rsidRPr="00E34782" w:rsidRDefault="00E34782" w:rsidP="00E34782">
      <w:pPr>
        <w:spacing w:after="0" w:line="240" w:lineRule="auto"/>
        <w:jc w:val="center"/>
        <w:rPr>
          <w:rFonts w:ascii="Times New Roman" w:eastAsia="SimSun" w:hAnsi="Times New Roman" w:cs="Times New Roman"/>
          <w:b/>
          <w:bCs/>
          <w:color w:val="C00000"/>
          <w:sz w:val="16"/>
          <w:szCs w:val="32"/>
          <w:lang w:val="en-US" w:eastAsia="zh-CN"/>
        </w:rPr>
      </w:pPr>
    </w:p>
    <w:p w:rsidR="00E34782" w:rsidRPr="00E34782" w:rsidRDefault="00E34782" w:rsidP="00E34782">
      <w:pPr>
        <w:widowControl w:val="0"/>
        <w:autoSpaceDE w:val="0"/>
        <w:autoSpaceDN w:val="0"/>
        <w:adjustRightInd w:val="0"/>
        <w:spacing w:after="0" w:line="240" w:lineRule="auto"/>
        <w:ind w:right="612"/>
        <w:jc w:val="both"/>
        <w:rPr>
          <w:rFonts w:ascii="Times New Roman" w:eastAsia="SimSun" w:hAnsi="Times New Roman" w:cs="Times New Roman"/>
          <w:b/>
          <w:bCs/>
          <w:lang w:eastAsia="zh-CN"/>
        </w:rPr>
      </w:pPr>
    </w:p>
    <w:p w:rsidR="00E34782" w:rsidRPr="00E34782" w:rsidRDefault="00E34782" w:rsidP="00E34782">
      <w:pPr>
        <w:widowControl w:val="0"/>
        <w:autoSpaceDE w:val="0"/>
        <w:autoSpaceDN w:val="0"/>
        <w:adjustRightInd w:val="0"/>
        <w:spacing w:after="0" w:line="240" w:lineRule="auto"/>
        <w:ind w:right="612"/>
        <w:jc w:val="both"/>
        <w:rPr>
          <w:rFonts w:ascii="Times New Roman" w:eastAsia="SimSun" w:hAnsi="Times New Roman" w:cs="Times New Roman"/>
          <w:b/>
          <w:bCs/>
          <w:lang w:eastAsia="zh-CN"/>
        </w:rPr>
      </w:pPr>
      <w:r w:rsidRPr="00E34782">
        <w:rPr>
          <w:rFonts w:ascii="Times New Roman" w:eastAsia="SimSun" w:hAnsi="Times New Roman" w:cs="Times New Roman"/>
          <w:b/>
          <w:bCs/>
          <w:lang w:eastAsia="zh-CN"/>
        </w:rPr>
        <w:t xml:space="preserve">Tablo 4. Hipertansiyon Tanısı Alan Hastalarda Laboratuvar Tetkikleri/Risk Değerlendirmesi   </w:t>
      </w:r>
    </w:p>
    <w:p w:rsidR="00E34782" w:rsidRPr="00E34782" w:rsidRDefault="00E34782" w:rsidP="00E34782">
      <w:pPr>
        <w:widowControl w:val="0"/>
        <w:autoSpaceDE w:val="0"/>
        <w:autoSpaceDN w:val="0"/>
        <w:adjustRightInd w:val="0"/>
        <w:spacing w:after="0" w:line="240" w:lineRule="auto"/>
        <w:ind w:right="612"/>
        <w:jc w:val="both"/>
        <w:rPr>
          <w:rFonts w:ascii="Times New Roman" w:eastAsia="SimSun" w:hAnsi="Times New Roman" w:cs="Times New Roman"/>
          <w:b/>
          <w:bCs/>
          <w:lang w:eastAsia="zh-CN"/>
        </w:rPr>
      </w:pPr>
      <w:r w:rsidRPr="00E34782">
        <w:rPr>
          <w:rFonts w:ascii="Times New Roman" w:eastAsia="SimSun" w:hAnsi="Times New Roman" w:cs="Times New Roman"/>
          <w:b/>
          <w:bCs/>
          <w:lang w:eastAsia="zh-CN"/>
        </w:rPr>
        <w:t xml:space="preserve">               Parametreleri ve Sıklıkları </w:t>
      </w:r>
    </w:p>
    <w:tbl>
      <w:tblPr>
        <w:tblW w:w="1028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0"/>
        <w:gridCol w:w="1714"/>
        <w:gridCol w:w="1571"/>
        <w:gridCol w:w="1714"/>
        <w:gridCol w:w="1857"/>
      </w:tblGrid>
      <w:tr w:rsidR="00E34782" w:rsidRPr="00E34782" w:rsidTr="00C95503">
        <w:trPr>
          <w:trHeight w:val="470"/>
        </w:trPr>
        <w:tc>
          <w:tcPr>
            <w:tcW w:w="3430" w:type="dxa"/>
            <w:shd w:val="clear" w:color="auto" w:fill="C00000"/>
          </w:tcPr>
          <w:p w:rsidR="00E34782" w:rsidRPr="00E34782" w:rsidRDefault="00E34782" w:rsidP="00E34782">
            <w:pPr>
              <w:widowControl w:val="0"/>
              <w:autoSpaceDE w:val="0"/>
              <w:autoSpaceDN w:val="0"/>
              <w:adjustRightInd w:val="0"/>
              <w:spacing w:after="200" w:line="240" w:lineRule="auto"/>
              <w:jc w:val="center"/>
              <w:rPr>
                <w:rFonts w:ascii="Times New Roman" w:eastAsia="Times New Roman" w:hAnsi="Times New Roman" w:cs="Times New Roman"/>
                <w:b/>
                <w:bCs/>
                <w:sz w:val="20"/>
                <w:szCs w:val="20"/>
                <w:lang w:eastAsia="zh-CN"/>
              </w:rPr>
            </w:pPr>
            <w:r w:rsidRPr="00E34782">
              <w:rPr>
                <w:rFonts w:ascii="Times New Roman" w:eastAsia="Times New Roman" w:hAnsi="Times New Roman" w:cs="Times New Roman"/>
                <w:b/>
                <w:bCs/>
                <w:sz w:val="20"/>
                <w:szCs w:val="20"/>
                <w:lang w:eastAsia="zh-CN"/>
              </w:rPr>
              <w:t>Tetkikler</w:t>
            </w:r>
          </w:p>
        </w:tc>
        <w:tc>
          <w:tcPr>
            <w:tcW w:w="1714" w:type="dxa"/>
            <w:shd w:val="clear" w:color="auto" w:fill="C00000"/>
          </w:tcPr>
          <w:p w:rsidR="00E34782" w:rsidRPr="00E34782" w:rsidRDefault="00E34782" w:rsidP="00E34782">
            <w:pPr>
              <w:spacing w:after="0" w:line="240" w:lineRule="auto"/>
              <w:jc w:val="center"/>
              <w:rPr>
                <w:rFonts w:ascii="Times New Roman" w:eastAsia="Times New Roman" w:hAnsi="Times New Roman" w:cs="Times New Roman"/>
                <w:b/>
                <w:bCs/>
                <w:sz w:val="20"/>
                <w:szCs w:val="20"/>
                <w:lang w:eastAsia="zh-CN"/>
              </w:rPr>
            </w:pPr>
            <w:r w:rsidRPr="00E34782">
              <w:rPr>
                <w:rFonts w:ascii="Times New Roman" w:eastAsia="Times New Roman" w:hAnsi="Times New Roman" w:cs="Times New Roman"/>
                <w:b/>
                <w:bCs/>
                <w:sz w:val="20"/>
                <w:szCs w:val="20"/>
                <w:lang w:eastAsia="zh-CN"/>
              </w:rPr>
              <w:t>1.Yıl İzlemi</w:t>
            </w:r>
          </w:p>
        </w:tc>
        <w:tc>
          <w:tcPr>
            <w:tcW w:w="1571" w:type="dxa"/>
            <w:shd w:val="clear" w:color="auto" w:fill="C00000"/>
          </w:tcPr>
          <w:p w:rsidR="00E34782" w:rsidRPr="00E34782" w:rsidRDefault="00E34782" w:rsidP="00E34782">
            <w:pPr>
              <w:spacing w:after="0" w:line="240" w:lineRule="auto"/>
              <w:jc w:val="center"/>
              <w:rPr>
                <w:rFonts w:ascii="Times New Roman" w:eastAsia="Times New Roman" w:hAnsi="Times New Roman" w:cs="Times New Roman"/>
                <w:b/>
                <w:bCs/>
                <w:sz w:val="20"/>
                <w:szCs w:val="20"/>
                <w:lang w:eastAsia="zh-CN"/>
              </w:rPr>
            </w:pPr>
            <w:r w:rsidRPr="00E34782">
              <w:rPr>
                <w:rFonts w:ascii="Times New Roman" w:eastAsia="Times New Roman" w:hAnsi="Times New Roman" w:cs="Times New Roman"/>
                <w:b/>
                <w:bCs/>
                <w:sz w:val="20"/>
                <w:szCs w:val="20"/>
                <w:lang w:eastAsia="zh-CN"/>
              </w:rPr>
              <w:t>2. Yıl İzlemi</w:t>
            </w:r>
          </w:p>
        </w:tc>
        <w:tc>
          <w:tcPr>
            <w:tcW w:w="1714" w:type="dxa"/>
            <w:shd w:val="clear" w:color="auto" w:fill="C00000"/>
          </w:tcPr>
          <w:p w:rsidR="00E34782" w:rsidRPr="00E34782" w:rsidRDefault="00E34782" w:rsidP="00E34782">
            <w:pPr>
              <w:spacing w:after="0" w:line="240" w:lineRule="auto"/>
              <w:jc w:val="center"/>
              <w:rPr>
                <w:rFonts w:ascii="Times New Roman" w:eastAsia="Times New Roman" w:hAnsi="Times New Roman" w:cs="Times New Roman"/>
                <w:b/>
                <w:bCs/>
                <w:sz w:val="20"/>
                <w:szCs w:val="20"/>
                <w:lang w:eastAsia="zh-CN"/>
              </w:rPr>
            </w:pPr>
            <w:r w:rsidRPr="00E34782">
              <w:rPr>
                <w:rFonts w:ascii="Times New Roman" w:eastAsia="Times New Roman" w:hAnsi="Times New Roman" w:cs="Times New Roman"/>
                <w:b/>
                <w:bCs/>
                <w:sz w:val="20"/>
                <w:szCs w:val="20"/>
                <w:lang w:eastAsia="zh-CN"/>
              </w:rPr>
              <w:t>3. Yıl İzlemi</w:t>
            </w:r>
          </w:p>
        </w:tc>
        <w:tc>
          <w:tcPr>
            <w:tcW w:w="1857" w:type="dxa"/>
            <w:shd w:val="clear" w:color="auto" w:fill="C00000"/>
          </w:tcPr>
          <w:p w:rsidR="00E34782" w:rsidRPr="00E34782" w:rsidRDefault="00E34782" w:rsidP="00E34782">
            <w:pPr>
              <w:spacing w:after="0" w:line="240" w:lineRule="auto"/>
              <w:jc w:val="center"/>
              <w:rPr>
                <w:rFonts w:ascii="Times New Roman" w:eastAsia="Times New Roman" w:hAnsi="Times New Roman" w:cs="Times New Roman"/>
                <w:b/>
                <w:bCs/>
                <w:sz w:val="20"/>
                <w:szCs w:val="20"/>
                <w:lang w:eastAsia="zh-CN"/>
              </w:rPr>
            </w:pPr>
            <w:r w:rsidRPr="00E34782">
              <w:rPr>
                <w:rFonts w:ascii="Times New Roman" w:eastAsia="Times New Roman" w:hAnsi="Times New Roman" w:cs="Times New Roman"/>
                <w:b/>
                <w:bCs/>
                <w:sz w:val="20"/>
                <w:szCs w:val="20"/>
                <w:lang w:eastAsia="zh-CN"/>
              </w:rPr>
              <w:t>4. Yıl İzlemi</w:t>
            </w:r>
          </w:p>
        </w:tc>
      </w:tr>
      <w:tr w:rsidR="00E34782" w:rsidRPr="00E34782" w:rsidTr="00C95503">
        <w:trPr>
          <w:trHeight w:val="678"/>
        </w:trPr>
        <w:tc>
          <w:tcPr>
            <w:tcW w:w="3430" w:type="dxa"/>
            <w:shd w:val="clear" w:color="auto" w:fill="auto"/>
          </w:tcPr>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sz w:val="20"/>
                <w:szCs w:val="20"/>
                <w:lang w:eastAsia="zh-CN"/>
              </w:rPr>
            </w:pPr>
          </w:p>
        </w:tc>
        <w:tc>
          <w:tcPr>
            <w:tcW w:w="1714" w:type="dxa"/>
            <w:shd w:val="clear" w:color="auto" w:fill="auto"/>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
                <w:bCs/>
                <w:sz w:val="20"/>
                <w:szCs w:val="20"/>
                <w:lang w:eastAsia="zh-CN"/>
              </w:rPr>
            </w:pPr>
            <w:r w:rsidRPr="00E34782">
              <w:rPr>
                <w:rFonts w:ascii="Times New Roman" w:eastAsia="Times New Roman" w:hAnsi="Times New Roman" w:cs="Times New Roman"/>
                <w:b/>
                <w:bCs/>
                <w:sz w:val="20"/>
                <w:szCs w:val="20"/>
                <w:lang w:eastAsia="zh-CN"/>
              </w:rPr>
              <w:t>İlk İzlem / Yılın İlk izlemi</w:t>
            </w:r>
          </w:p>
        </w:tc>
        <w:tc>
          <w:tcPr>
            <w:tcW w:w="1571" w:type="dxa"/>
            <w:shd w:val="clear" w:color="auto" w:fill="auto"/>
          </w:tcPr>
          <w:p w:rsidR="00E34782" w:rsidRPr="00E34782" w:rsidRDefault="00E34782" w:rsidP="00E34782">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zh-CN"/>
              </w:rPr>
            </w:pPr>
            <w:r w:rsidRPr="00E34782">
              <w:rPr>
                <w:rFonts w:ascii="Times New Roman" w:eastAsia="Times New Roman" w:hAnsi="Times New Roman" w:cs="Times New Roman"/>
                <w:b/>
                <w:bCs/>
                <w:sz w:val="20"/>
                <w:szCs w:val="20"/>
                <w:lang w:eastAsia="zh-CN"/>
              </w:rPr>
              <w:t xml:space="preserve">İlk izlemden </w:t>
            </w:r>
          </w:p>
          <w:p w:rsidR="00E34782" w:rsidRPr="00E34782" w:rsidRDefault="00E34782" w:rsidP="00E34782">
            <w:pPr>
              <w:widowControl w:val="0"/>
              <w:autoSpaceDE w:val="0"/>
              <w:autoSpaceDN w:val="0"/>
              <w:adjustRightInd w:val="0"/>
              <w:spacing w:after="0" w:line="240" w:lineRule="auto"/>
              <w:jc w:val="center"/>
              <w:rPr>
                <w:rFonts w:ascii="Times New Roman" w:eastAsia="Times New Roman" w:hAnsi="Times New Roman" w:cs="Times New Roman"/>
                <w:b/>
                <w:bCs/>
                <w:color w:val="FF0000"/>
                <w:sz w:val="20"/>
                <w:szCs w:val="20"/>
                <w:lang w:eastAsia="zh-CN"/>
              </w:rPr>
            </w:pPr>
            <w:r w:rsidRPr="00E34782">
              <w:rPr>
                <w:rFonts w:ascii="Times New Roman" w:eastAsia="Times New Roman" w:hAnsi="Times New Roman" w:cs="Times New Roman"/>
                <w:b/>
                <w:bCs/>
                <w:sz w:val="20"/>
                <w:szCs w:val="20"/>
                <w:lang w:eastAsia="zh-CN"/>
              </w:rPr>
              <w:t>12 ay sonra</w:t>
            </w:r>
          </w:p>
        </w:tc>
        <w:tc>
          <w:tcPr>
            <w:tcW w:w="1714" w:type="dxa"/>
            <w:shd w:val="clear" w:color="auto" w:fill="auto"/>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
                <w:bCs/>
                <w:sz w:val="20"/>
                <w:szCs w:val="20"/>
                <w:lang w:eastAsia="zh-CN"/>
              </w:rPr>
            </w:pPr>
            <w:r w:rsidRPr="00E34782">
              <w:rPr>
                <w:rFonts w:ascii="Times New Roman" w:eastAsia="Times New Roman" w:hAnsi="Times New Roman" w:cs="Times New Roman"/>
                <w:b/>
                <w:bCs/>
                <w:sz w:val="20"/>
                <w:szCs w:val="20"/>
                <w:lang w:eastAsia="zh-CN"/>
              </w:rPr>
              <w:t>İkinci izlemden 12 ay sonra</w:t>
            </w:r>
          </w:p>
        </w:tc>
        <w:tc>
          <w:tcPr>
            <w:tcW w:w="1857" w:type="dxa"/>
            <w:shd w:val="clear" w:color="auto" w:fill="auto"/>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
                <w:bCs/>
                <w:sz w:val="20"/>
                <w:szCs w:val="20"/>
                <w:lang w:eastAsia="zh-CN"/>
              </w:rPr>
            </w:pPr>
            <w:r w:rsidRPr="00E34782">
              <w:rPr>
                <w:rFonts w:ascii="Times New Roman" w:eastAsia="Times New Roman" w:hAnsi="Times New Roman" w:cs="Times New Roman"/>
                <w:b/>
                <w:bCs/>
                <w:sz w:val="20"/>
                <w:szCs w:val="20"/>
                <w:lang w:eastAsia="zh-CN"/>
              </w:rPr>
              <w:t>Üçüncü izlemden 12 ay sonra</w:t>
            </w:r>
          </w:p>
        </w:tc>
      </w:tr>
      <w:tr w:rsidR="00E34782" w:rsidRPr="00E34782" w:rsidTr="00C95503">
        <w:trPr>
          <w:trHeight w:val="1003"/>
        </w:trPr>
        <w:tc>
          <w:tcPr>
            <w:tcW w:w="3430" w:type="dxa"/>
            <w:shd w:val="clear" w:color="auto" w:fill="auto"/>
          </w:tcPr>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sz w:val="20"/>
                <w:szCs w:val="20"/>
                <w:lang w:eastAsia="zh-CN"/>
              </w:rPr>
            </w:pPr>
            <w:r w:rsidRPr="00E34782">
              <w:rPr>
                <w:rFonts w:ascii="Times New Roman" w:eastAsia="Times New Roman" w:hAnsi="Times New Roman" w:cs="Times New Roman"/>
                <w:bCs/>
                <w:sz w:val="20"/>
                <w:szCs w:val="20"/>
                <w:lang w:eastAsia="zh-CN"/>
              </w:rPr>
              <w:t xml:space="preserve">Böbrek Fonksiyonlarının Değerlendirmesi </w:t>
            </w:r>
            <w:r w:rsidRPr="00E34782">
              <w:rPr>
                <w:rFonts w:ascii="Times New Roman" w:eastAsia="Times New Roman" w:hAnsi="Times New Roman" w:cs="Times New Roman"/>
                <w:bCs/>
                <w:i/>
                <w:sz w:val="20"/>
                <w:szCs w:val="20"/>
                <w:lang w:eastAsia="zh-CN"/>
              </w:rPr>
              <w:t>(Tahmini Glomerüler Filtrasyon Hızı, Sodyum, Potasyum, Kreatinin, Ürik Asit)</w:t>
            </w:r>
          </w:p>
        </w:tc>
        <w:tc>
          <w:tcPr>
            <w:tcW w:w="1714"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571"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714"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857"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20"/>
                <w:szCs w:val="20"/>
                <w:lang w:eastAsia="zh-CN"/>
              </w:rPr>
            </w:pPr>
            <w:r w:rsidRPr="00E34782">
              <w:rPr>
                <w:rFonts w:ascii="Times New Roman" w:eastAsia="Times New Roman" w:hAnsi="Times New Roman" w:cs="Times New Roman"/>
                <w:b/>
                <w:bCs/>
                <w:color w:val="000000"/>
                <w:sz w:val="20"/>
                <w:szCs w:val="20"/>
                <w:lang w:eastAsia="zh-CN"/>
              </w:rPr>
              <w:t>√</w:t>
            </w:r>
          </w:p>
        </w:tc>
      </w:tr>
      <w:tr w:rsidR="00E34782" w:rsidRPr="00E34782" w:rsidTr="00C95503">
        <w:trPr>
          <w:trHeight w:val="270"/>
        </w:trPr>
        <w:tc>
          <w:tcPr>
            <w:tcW w:w="3430" w:type="dxa"/>
            <w:shd w:val="clear" w:color="auto" w:fill="auto"/>
          </w:tcPr>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sz w:val="20"/>
                <w:szCs w:val="20"/>
                <w:lang w:eastAsia="zh-CN"/>
              </w:rPr>
            </w:pPr>
            <w:r w:rsidRPr="00E34782">
              <w:rPr>
                <w:rFonts w:ascii="Times New Roman" w:eastAsia="Times New Roman" w:hAnsi="Times New Roman" w:cs="Times New Roman"/>
                <w:bCs/>
                <w:sz w:val="20"/>
                <w:szCs w:val="20"/>
                <w:lang w:eastAsia="zh-CN"/>
              </w:rPr>
              <w:t xml:space="preserve">Tam İdrar Tetkiki </w:t>
            </w:r>
          </w:p>
        </w:tc>
        <w:tc>
          <w:tcPr>
            <w:tcW w:w="1714" w:type="dxa"/>
            <w:shd w:val="clear" w:color="auto" w:fill="auto"/>
            <w:vAlign w:val="center"/>
          </w:tcPr>
          <w:p w:rsidR="00E34782" w:rsidRPr="00E34782" w:rsidRDefault="00E34782" w:rsidP="00E34782">
            <w:pPr>
              <w:spacing w:after="0" w:line="240" w:lineRule="auto"/>
              <w:jc w:val="center"/>
              <w:rPr>
                <w:rFonts w:ascii="Times New Roman" w:eastAsia="SimSun" w:hAnsi="Times New Roman" w:cs="Times New Roman"/>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571" w:type="dxa"/>
            <w:shd w:val="clear" w:color="auto" w:fill="auto"/>
            <w:vAlign w:val="center"/>
          </w:tcPr>
          <w:p w:rsidR="00E34782" w:rsidRPr="00E34782" w:rsidRDefault="00E34782" w:rsidP="00E34782">
            <w:pPr>
              <w:spacing w:after="0" w:line="240" w:lineRule="auto"/>
              <w:jc w:val="center"/>
              <w:rPr>
                <w:rFonts w:ascii="Times New Roman" w:eastAsia="SimSun" w:hAnsi="Times New Roman" w:cs="Times New Roman"/>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714"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857"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20"/>
                <w:szCs w:val="20"/>
                <w:lang w:eastAsia="zh-CN"/>
              </w:rPr>
            </w:pPr>
            <w:r w:rsidRPr="00E34782">
              <w:rPr>
                <w:rFonts w:ascii="Times New Roman" w:eastAsia="Times New Roman" w:hAnsi="Times New Roman" w:cs="Times New Roman"/>
                <w:b/>
                <w:bCs/>
                <w:color w:val="000000"/>
                <w:sz w:val="20"/>
                <w:szCs w:val="20"/>
                <w:lang w:eastAsia="zh-CN"/>
              </w:rPr>
              <w:t>√</w:t>
            </w:r>
          </w:p>
        </w:tc>
      </w:tr>
      <w:tr w:rsidR="00E34782" w:rsidRPr="00E34782" w:rsidTr="00C95503">
        <w:trPr>
          <w:trHeight w:val="359"/>
        </w:trPr>
        <w:tc>
          <w:tcPr>
            <w:tcW w:w="3430" w:type="dxa"/>
            <w:shd w:val="clear" w:color="auto" w:fill="auto"/>
          </w:tcPr>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sz w:val="20"/>
                <w:szCs w:val="20"/>
                <w:lang w:eastAsia="zh-CN"/>
              </w:rPr>
            </w:pPr>
            <w:r w:rsidRPr="00E34782">
              <w:rPr>
                <w:rFonts w:ascii="Times New Roman" w:eastAsia="Times New Roman" w:hAnsi="Times New Roman" w:cs="Times New Roman"/>
                <w:bCs/>
                <w:sz w:val="20"/>
                <w:szCs w:val="20"/>
                <w:lang w:eastAsia="zh-CN"/>
              </w:rPr>
              <w:t>Açlık Kan Glukozu</w:t>
            </w:r>
          </w:p>
        </w:tc>
        <w:tc>
          <w:tcPr>
            <w:tcW w:w="1714" w:type="dxa"/>
            <w:shd w:val="clear" w:color="auto" w:fill="auto"/>
            <w:vAlign w:val="center"/>
          </w:tcPr>
          <w:p w:rsidR="00E34782" w:rsidRPr="00E34782" w:rsidRDefault="00E34782" w:rsidP="00E34782">
            <w:pPr>
              <w:spacing w:after="0" w:line="240" w:lineRule="auto"/>
              <w:jc w:val="center"/>
              <w:rPr>
                <w:rFonts w:ascii="Times New Roman" w:eastAsia="SimSun" w:hAnsi="Times New Roman" w:cs="Times New Roman"/>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571" w:type="dxa"/>
            <w:shd w:val="clear" w:color="auto" w:fill="auto"/>
            <w:vAlign w:val="center"/>
          </w:tcPr>
          <w:p w:rsidR="00E34782" w:rsidRPr="00E34782" w:rsidRDefault="00E34782" w:rsidP="00E34782">
            <w:pPr>
              <w:spacing w:after="0" w:line="240" w:lineRule="auto"/>
              <w:jc w:val="center"/>
              <w:rPr>
                <w:rFonts w:ascii="Times New Roman" w:eastAsia="SimSun" w:hAnsi="Times New Roman" w:cs="Times New Roman"/>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714"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857"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20"/>
                <w:szCs w:val="20"/>
                <w:lang w:eastAsia="zh-CN"/>
              </w:rPr>
            </w:pPr>
            <w:r w:rsidRPr="00E34782">
              <w:rPr>
                <w:rFonts w:ascii="Times New Roman" w:eastAsia="Times New Roman" w:hAnsi="Times New Roman" w:cs="Times New Roman"/>
                <w:b/>
                <w:bCs/>
                <w:color w:val="000000"/>
                <w:sz w:val="20"/>
                <w:szCs w:val="20"/>
                <w:lang w:eastAsia="zh-CN"/>
              </w:rPr>
              <w:t>√</w:t>
            </w:r>
          </w:p>
        </w:tc>
      </w:tr>
      <w:tr w:rsidR="00E34782" w:rsidRPr="00E34782" w:rsidTr="00C95503">
        <w:trPr>
          <w:trHeight w:val="395"/>
        </w:trPr>
        <w:tc>
          <w:tcPr>
            <w:tcW w:w="3430" w:type="dxa"/>
            <w:shd w:val="clear" w:color="auto" w:fill="auto"/>
          </w:tcPr>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sz w:val="20"/>
                <w:szCs w:val="20"/>
                <w:lang w:eastAsia="zh-CN"/>
              </w:rPr>
            </w:pPr>
            <w:r w:rsidRPr="00E34782">
              <w:rPr>
                <w:rFonts w:ascii="Times New Roman" w:eastAsia="Times New Roman" w:hAnsi="Times New Roman" w:cs="Times New Roman"/>
                <w:bCs/>
                <w:sz w:val="20"/>
                <w:szCs w:val="20"/>
                <w:lang w:eastAsia="zh-CN"/>
              </w:rPr>
              <w:t xml:space="preserve">Lipid Profili (Total Kolesterol, LDL Kolesterol, HDL, </w:t>
            </w:r>
            <w:proofErr w:type="gramStart"/>
            <w:r w:rsidRPr="00E34782">
              <w:rPr>
                <w:rFonts w:ascii="Times New Roman" w:eastAsia="Times New Roman" w:hAnsi="Times New Roman" w:cs="Times New Roman"/>
                <w:bCs/>
                <w:sz w:val="20"/>
                <w:szCs w:val="20"/>
                <w:lang w:eastAsia="zh-CN"/>
              </w:rPr>
              <w:t>Trigliserid )</w:t>
            </w:r>
            <w:proofErr w:type="gramEnd"/>
          </w:p>
        </w:tc>
        <w:tc>
          <w:tcPr>
            <w:tcW w:w="1714" w:type="dxa"/>
            <w:shd w:val="clear" w:color="auto" w:fill="auto"/>
            <w:vAlign w:val="center"/>
          </w:tcPr>
          <w:p w:rsidR="00E34782" w:rsidRPr="00E34782" w:rsidRDefault="00E34782" w:rsidP="00E34782">
            <w:pPr>
              <w:spacing w:after="0" w:line="240" w:lineRule="auto"/>
              <w:jc w:val="center"/>
              <w:rPr>
                <w:rFonts w:ascii="Times New Roman" w:eastAsia="SimSun" w:hAnsi="Times New Roman" w:cs="Times New Roman"/>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571" w:type="dxa"/>
            <w:shd w:val="clear" w:color="auto" w:fill="auto"/>
            <w:vAlign w:val="center"/>
          </w:tcPr>
          <w:p w:rsidR="00E34782" w:rsidRPr="00E34782" w:rsidRDefault="00E34782" w:rsidP="00E34782">
            <w:pPr>
              <w:spacing w:after="0" w:line="240" w:lineRule="auto"/>
              <w:jc w:val="center"/>
              <w:rPr>
                <w:rFonts w:ascii="Times New Roman" w:eastAsia="SimSun" w:hAnsi="Times New Roman" w:cs="Times New Roman"/>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714"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857"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Cs/>
                <w:sz w:val="20"/>
                <w:szCs w:val="20"/>
                <w:lang w:eastAsia="zh-CN"/>
              </w:rPr>
            </w:pPr>
            <w:r w:rsidRPr="00E34782">
              <w:rPr>
                <w:rFonts w:ascii="Times New Roman" w:eastAsia="Times New Roman" w:hAnsi="Times New Roman" w:cs="Times New Roman"/>
                <w:b/>
                <w:bCs/>
                <w:color w:val="000000"/>
                <w:sz w:val="20"/>
                <w:szCs w:val="20"/>
                <w:lang w:eastAsia="zh-CN"/>
              </w:rPr>
              <w:t>√</w:t>
            </w:r>
          </w:p>
        </w:tc>
      </w:tr>
      <w:tr w:rsidR="00E34782" w:rsidRPr="00E34782" w:rsidTr="00C95503">
        <w:trPr>
          <w:trHeight w:val="541"/>
        </w:trPr>
        <w:tc>
          <w:tcPr>
            <w:tcW w:w="3430" w:type="dxa"/>
            <w:shd w:val="clear" w:color="auto" w:fill="auto"/>
          </w:tcPr>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sz w:val="20"/>
                <w:szCs w:val="20"/>
                <w:lang w:eastAsia="zh-CN"/>
              </w:rPr>
            </w:pPr>
            <w:r w:rsidRPr="00E34782">
              <w:rPr>
                <w:rFonts w:ascii="Times New Roman" w:eastAsia="Times New Roman" w:hAnsi="Times New Roman" w:cs="Times New Roman"/>
                <w:bCs/>
                <w:sz w:val="20"/>
                <w:szCs w:val="20"/>
                <w:lang w:eastAsia="zh-CN"/>
              </w:rPr>
              <w:t>12 Derivasyonlu Elektrokardiyografi (EKG)</w:t>
            </w:r>
          </w:p>
        </w:tc>
        <w:tc>
          <w:tcPr>
            <w:tcW w:w="1714" w:type="dxa"/>
            <w:shd w:val="clear" w:color="auto" w:fill="auto"/>
            <w:vAlign w:val="center"/>
          </w:tcPr>
          <w:p w:rsidR="00E34782" w:rsidRPr="00E34782" w:rsidRDefault="00E34782" w:rsidP="00E34782">
            <w:pPr>
              <w:spacing w:after="0" w:line="240" w:lineRule="auto"/>
              <w:jc w:val="center"/>
              <w:rPr>
                <w:rFonts w:ascii="Times New Roman" w:eastAsia="Times New Roman" w:hAnsi="Times New Roman" w:cs="Times New Roman"/>
                <w:b/>
                <w:bCs/>
                <w:color w:val="000000"/>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571" w:type="dxa"/>
            <w:shd w:val="clear" w:color="auto" w:fill="auto"/>
            <w:vAlign w:val="center"/>
          </w:tcPr>
          <w:p w:rsidR="00E34782" w:rsidRPr="00E34782" w:rsidRDefault="00E34782" w:rsidP="00E34782">
            <w:pPr>
              <w:spacing w:after="0" w:line="240" w:lineRule="auto"/>
              <w:jc w:val="center"/>
              <w:rPr>
                <w:rFonts w:ascii="Times New Roman" w:eastAsia="Times New Roman" w:hAnsi="Times New Roman" w:cs="Times New Roman"/>
                <w:b/>
                <w:bCs/>
                <w:color w:val="000000"/>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714"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
                <w:bCs/>
                <w:color w:val="000000"/>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857" w:type="dxa"/>
            <w:shd w:val="clear" w:color="auto" w:fill="auto"/>
            <w:vAlign w:val="center"/>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
                <w:bCs/>
                <w:color w:val="000000"/>
                <w:sz w:val="20"/>
                <w:szCs w:val="20"/>
                <w:lang w:eastAsia="zh-CN"/>
              </w:rPr>
            </w:pPr>
            <w:r w:rsidRPr="00E34782">
              <w:rPr>
                <w:rFonts w:ascii="Times New Roman" w:eastAsia="Times New Roman" w:hAnsi="Times New Roman" w:cs="Times New Roman"/>
                <w:b/>
                <w:bCs/>
                <w:color w:val="000000"/>
                <w:sz w:val="20"/>
                <w:szCs w:val="20"/>
                <w:lang w:eastAsia="zh-CN"/>
              </w:rPr>
              <w:t>√</w:t>
            </w:r>
          </w:p>
        </w:tc>
      </w:tr>
      <w:tr w:rsidR="00E34782" w:rsidRPr="00E34782" w:rsidTr="00C95503">
        <w:trPr>
          <w:trHeight w:val="292"/>
        </w:trPr>
        <w:tc>
          <w:tcPr>
            <w:tcW w:w="3430" w:type="dxa"/>
            <w:shd w:val="clear" w:color="auto" w:fill="auto"/>
          </w:tcPr>
          <w:p w:rsidR="00E34782" w:rsidRPr="00E34782" w:rsidRDefault="00E34782" w:rsidP="00E34782">
            <w:pPr>
              <w:widowControl w:val="0"/>
              <w:autoSpaceDE w:val="0"/>
              <w:autoSpaceDN w:val="0"/>
              <w:adjustRightInd w:val="0"/>
              <w:spacing w:after="200" w:line="276" w:lineRule="auto"/>
              <w:rPr>
                <w:rFonts w:ascii="Times New Roman" w:eastAsia="Times New Roman" w:hAnsi="Times New Roman" w:cs="Times New Roman"/>
                <w:bCs/>
                <w:sz w:val="20"/>
                <w:szCs w:val="20"/>
                <w:lang w:eastAsia="zh-CN"/>
              </w:rPr>
            </w:pPr>
            <w:r w:rsidRPr="00E34782">
              <w:rPr>
                <w:rFonts w:ascii="Times New Roman" w:eastAsia="Times New Roman" w:hAnsi="Times New Roman" w:cs="Times New Roman"/>
                <w:bCs/>
                <w:sz w:val="20"/>
                <w:szCs w:val="20"/>
                <w:lang w:eastAsia="zh-CN"/>
              </w:rPr>
              <w:t xml:space="preserve">Mikroalbuminüri </w:t>
            </w:r>
          </w:p>
        </w:tc>
        <w:tc>
          <w:tcPr>
            <w:tcW w:w="1714" w:type="dxa"/>
            <w:shd w:val="clear" w:color="auto" w:fill="auto"/>
          </w:tcPr>
          <w:p w:rsidR="00E34782" w:rsidRPr="00E34782" w:rsidRDefault="00E34782" w:rsidP="00E34782">
            <w:pPr>
              <w:spacing w:after="0" w:line="240" w:lineRule="auto"/>
              <w:jc w:val="center"/>
              <w:rPr>
                <w:rFonts w:ascii="Times New Roman" w:eastAsia="Times New Roman" w:hAnsi="Times New Roman" w:cs="Times New Roman"/>
                <w:b/>
                <w:bCs/>
                <w:color w:val="000000"/>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571" w:type="dxa"/>
            <w:shd w:val="clear" w:color="auto" w:fill="auto"/>
          </w:tcPr>
          <w:p w:rsidR="00E34782" w:rsidRPr="00E34782" w:rsidRDefault="00E34782" w:rsidP="00E34782">
            <w:pPr>
              <w:spacing w:after="0" w:line="240" w:lineRule="auto"/>
              <w:jc w:val="center"/>
              <w:rPr>
                <w:rFonts w:ascii="Times New Roman" w:eastAsia="Times New Roman" w:hAnsi="Times New Roman" w:cs="Times New Roman"/>
                <w:b/>
                <w:bCs/>
                <w:color w:val="000000"/>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714" w:type="dxa"/>
            <w:shd w:val="clear" w:color="auto" w:fill="auto"/>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
                <w:bCs/>
                <w:color w:val="000000"/>
                <w:sz w:val="20"/>
                <w:szCs w:val="20"/>
                <w:lang w:eastAsia="zh-CN"/>
              </w:rPr>
            </w:pPr>
            <w:r w:rsidRPr="00E34782">
              <w:rPr>
                <w:rFonts w:ascii="Times New Roman" w:eastAsia="Times New Roman" w:hAnsi="Times New Roman" w:cs="Times New Roman"/>
                <w:b/>
                <w:bCs/>
                <w:color w:val="000000"/>
                <w:sz w:val="20"/>
                <w:szCs w:val="20"/>
                <w:lang w:eastAsia="zh-CN"/>
              </w:rPr>
              <w:t>√</w:t>
            </w:r>
          </w:p>
        </w:tc>
        <w:tc>
          <w:tcPr>
            <w:tcW w:w="1857" w:type="dxa"/>
            <w:shd w:val="clear" w:color="auto" w:fill="auto"/>
          </w:tcPr>
          <w:p w:rsidR="00E34782" w:rsidRPr="00E34782" w:rsidRDefault="00E34782" w:rsidP="00E34782">
            <w:pPr>
              <w:widowControl w:val="0"/>
              <w:autoSpaceDE w:val="0"/>
              <w:autoSpaceDN w:val="0"/>
              <w:adjustRightInd w:val="0"/>
              <w:spacing w:after="200" w:line="276" w:lineRule="auto"/>
              <w:jc w:val="center"/>
              <w:rPr>
                <w:rFonts w:ascii="Times New Roman" w:eastAsia="Times New Roman" w:hAnsi="Times New Roman" w:cs="Times New Roman"/>
                <w:b/>
                <w:bCs/>
                <w:color w:val="000000"/>
                <w:sz w:val="20"/>
                <w:szCs w:val="20"/>
                <w:lang w:eastAsia="zh-CN"/>
              </w:rPr>
            </w:pPr>
            <w:r w:rsidRPr="00E34782">
              <w:rPr>
                <w:rFonts w:ascii="Times New Roman" w:eastAsia="Times New Roman" w:hAnsi="Times New Roman" w:cs="Times New Roman"/>
                <w:b/>
                <w:bCs/>
                <w:color w:val="000000"/>
                <w:sz w:val="20"/>
                <w:szCs w:val="20"/>
                <w:lang w:eastAsia="zh-CN"/>
              </w:rPr>
              <w:t>√</w:t>
            </w:r>
          </w:p>
        </w:tc>
      </w:tr>
    </w:tbl>
    <w:p w:rsidR="00E34782" w:rsidRPr="00E34782" w:rsidRDefault="00E34782" w:rsidP="00E34782">
      <w:pPr>
        <w:widowControl w:val="0"/>
        <w:autoSpaceDE w:val="0"/>
        <w:autoSpaceDN w:val="0"/>
        <w:adjustRightInd w:val="0"/>
        <w:spacing w:after="200" w:line="276" w:lineRule="auto"/>
        <w:ind w:right="1324"/>
        <w:jc w:val="both"/>
        <w:rPr>
          <w:rFonts w:ascii="Times New Roman" w:eastAsia="Times New Roman" w:hAnsi="Times New Roman" w:cs="Times New Roman"/>
          <w:bCs/>
          <w:lang w:eastAsia="zh-CN"/>
        </w:rPr>
      </w:pPr>
      <w:r w:rsidRPr="00E34782">
        <w:rPr>
          <w:rFonts w:ascii="Times New Roman" w:eastAsia="Times New Roman" w:hAnsi="Times New Roman" w:cs="Times New Roman"/>
          <w:bCs/>
          <w:lang w:eastAsia="zh-CN"/>
        </w:rPr>
        <w:t xml:space="preserve">İlk kez teşhis konan hipertansif hastada veya hipertansif atak geçiren hastada hekimin önerdiği sıklıkta (kan basıncı regulasyonu sağlanana kadar/ 1-4 hafta sonra) izlem yapılması ve 3 ay aralıklarla düzenli izlenmesi önem arz etmektedir. </w:t>
      </w:r>
    </w:p>
    <w:p w:rsidR="00E34782" w:rsidRPr="00E34782" w:rsidRDefault="00E34782" w:rsidP="00E34782">
      <w:pPr>
        <w:widowControl w:val="0"/>
        <w:autoSpaceDE w:val="0"/>
        <w:autoSpaceDN w:val="0"/>
        <w:adjustRightInd w:val="0"/>
        <w:spacing w:after="200" w:line="276" w:lineRule="auto"/>
        <w:ind w:right="1324"/>
        <w:jc w:val="both"/>
        <w:rPr>
          <w:rFonts w:ascii="Times New Roman" w:eastAsia="Times New Roman" w:hAnsi="Times New Roman" w:cs="Times New Roman"/>
          <w:bCs/>
          <w:lang w:eastAsia="zh-CN"/>
        </w:rPr>
      </w:pPr>
      <w:r w:rsidRPr="00E34782">
        <w:rPr>
          <w:rFonts w:ascii="Times New Roman" w:eastAsia="Times New Roman" w:hAnsi="Times New Roman" w:cs="Times New Roman"/>
          <w:bCs/>
          <w:lang w:eastAsia="zh-CN"/>
        </w:rPr>
        <w:lastRenderedPageBreak/>
        <w:t>Hipertansif hastada s</w:t>
      </w:r>
      <w:r w:rsidRPr="00E34782">
        <w:rPr>
          <w:rFonts w:ascii="Times New Roman" w:eastAsia="SimSun" w:hAnsi="Times New Roman" w:cs="Times New Roman"/>
          <w:bCs/>
          <w:color w:val="000000"/>
          <w:lang w:eastAsia="zh-CN"/>
        </w:rPr>
        <w:t xml:space="preserve">tandart tetkik aralıkları tetkiklerin normal olması durumunda geçerlidir. </w:t>
      </w:r>
      <w:r w:rsidRPr="00E34782">
        <w:rPr>
          <w:rFonts w:ascii="Times New Roman" w:eastAsia="Times New Roman" w:hAnsi="Times New Roman" w:cs="Times New Roman"/>
          <w:bCs/>
          <w:lang w:eastAsia="zh-CN"/>
        </w:rPr>
        <w:t>Tetkikler patolojik sınırlarda ise hekim tetkik izlem aralığını ayrıca belirlemek zorundadır.</w:t>
      </w:r>
    </w:p>
    <w:p w:rsidR="00E34782" w:rsidRPr="00E34782" w:rsidRDefault="00E34782" w:rsidP="00E34782">
      <w:pPr>
        <w:widowControl w:val="0"/>
        <w:autoSpaceDE w:val="0"/>
        <w:autoSpaceDN w:val="0"/>
        <w:adjustRightInd w:val="0"/>
        <w:spacing w:after="200" w:line="276" w:lineRule="auto"/>
        <w:ind w:right="1324"/>
        <w:jc w:val="both"/>
        <w:rPr>
          <w:rFonts w:ascii="Times New Roman" w:eastAsia="Times New Roman" w:hAnsi="Times New Roman" w:cs="Times New Roman"/>
          <w:bCs/>
          <w:sz w:val="10"/>
          <w:lang w:eastAsia="zh-CN"/>
        </w:rPr>
      </w:pPr>
    </w:p>
    <w:p w:rsidR="00E34782" w:rsidRPr="00E34782" w:rsidRDefault="00E34782" w:rsidP="00E34782">
      <w:pPr>
        <w:numPr>
          <w:ilvl w:val="0"/>
          <w:numId w:val="94"/>
        </w:numPr>
        <w:spacing w:after="200" w:line="276" w:lineRule="auto"/>
        <w:ind w:right="1324"/>
        <w:contextualSpacing/>
        <w:jc w:val="both"/>
        <w:rPr>
          <w:rFonts w:ascii="Times New Roman" w:eastAsia="Times New Roman" w:hAnsi="Times New Roman" w:cs="Times New Roman"/>
          <w:b/>
          <w:bCs/>
          <w:lang w:eastAsia="zh-CN"/>
        </w:rPr>
      </w:pPr>
      <w:r w:rsidRPr="00E34782">
        <w:rPr>
          <w:rFonts w:ascii="Times New Roman" w:eastAsia="Times New Roman" w:hAnsi="Times New Roman" w:cs="Times New Roman"/>
          <w:b/>
          <w:bCs/>
          <w:lang w:eastAsia="zh-CN"/>
        </w:rPr>
        <w:t>KAYIT</w:t>
      </w:r>
    </w:p>
    <w:p w:rsidR="00E34782" w:rsidRPr="00E34782" w:rsidRDefault="00E34782" w:rsidP="00E34782">
      <w:pPr>
        <w:spacing w:after="0" w:line="276" w:lineRule="auto"/>
        <w:ind w:right="1324"/>
        <w:jc w:val="both"/>
        <w:rPr>
          <w:rFonts w:ascii="Times New Roman" w:eastAsia="SimSun" w:hAnsi="Times New Roman" w:cs="Times New Roman"/>
          <w:lang w:eastAsia="zh-CN"/>
        </w:rPr>
      </w:pPr>
      <w:r w:rsidRPr="00E34782">
        <w:rPr>
          <w:rFonts w:ascii="Times New Roman" w:eastAsia="SimSun" w:hAnsi="Times New Roman" w:cs="Times New Roman"/>
          <w:lang w:eastAsia="zh-CN"/>
        </w:rPr>
        <w:t>AHBS/HBYS’ye izlem kriterleri kılavuza uygun içerikle kaydedilmelidir. Hasta kaydı kapatılmadan önce doğru tanı kodu seçimi (I10-I15) yapılmalıdır.</w:t>
      </w:r>
    </w:p>
    <w:p w:rsidR="00E34782" w:rsidRPr="00D16B0E" w:rsidRDefault="00E34782" w:rsidP="00E34782">
      <w:pPr>
        <w:spacing w:after="0" w:line="240" w:lineRule="auto"/>
        <w:jc w:val="center"/>
        <w:rPr>
          <w:rFonts w:ascii="Times New Roman" w:eastAsia="SimSun" w:hAnsi="Times New Roman" w:cs="Times New Roman"/>
          <w:b/>
          <w:bCs/>
          <w:color w:val="C00000"/>
          <w:sz w:val="32"/>
          <w:szCs w:val="32"/>
          <w:lang w:eastAsia="zh-CN"/>
        </w:rPr>
      </w:pPr>
      <w:r w:rsidRPr="00D16B0E">
        <w:rPr>
          <w:rFonts w:ascii="Times New Roman" w:eastAsia="SimSun" w:hAnsi="Times New Roman" w:cs="Times New Roman"/>
          <w:b/>
          <w:bCs/>
          <w:color w:val="C00000"/>
          <w:sz w:val="32"/>
          <w:szCs w:val="32"/>
          <w:lang w:eastAsia="zh-CN"/>
        </w:rPr>
        <w:br w:type="column"/>
      </w:r>
      <w:r w:rsidRPr="00D16B0E">
        <w:rPr>
          <w:rFonts w:ascii="Times New Roman" w:eastAsia="SimSun" w:hAnsi="Times New Roman" w:cs="Times New Roman"/>
          <w:b/>
          <w:bCs/>
          <w:color w:val="C00000"/>
          <w:sz w:val="28"/>
          <w:szCs w:val="32"/>
          <w:lang w:eastAsia="zh-CN"/>
        </w:rPr>
        <w:lastRenderedPageBreak/>
        <w:t xml:space="preserve">ÇOCUK HİPERTANSİF HASTANIN DEĞERLENDİRİLMESİ </w:t>
      </w:r>
    </w:p>
    <w:p w:rsidR="00E34782" w:rsidRPr="00E34782" w:rsidRDefault="00E34782" w:rsidP="00E34782">
      <w:pPr>
        <w:spacing w:after="0" w:line="240" w:lineRule="auto"/>
        <w:jc w:val="center"/>
        <w:rPr>
          <w:rFonts w:ascii="Times New Roman" w:eastAsia="SimSun" w:hAnsi="Times New Roman" w:cs="Times New Roman"/>
          <w:b/>
          <w:sz w:val="14"/>
          <w:lang w:eastAsia="zh-CN"/>
        </w:rPr>
      </w:pPr>
    </w:p>
    <w:p w:rsidR="00E34782" w:rsidRPr="00E34782" w:rsidRDefault="00E34782" w:rsidP="00E34782">
      <w:pPr>
        <w:spacing w:after="0" w:line="240" w:lineRule="auto"/>
        <w:ind w:right="899"/>
        <w:jc w:val="both"/>
        <w:rPr>
          <w:rFonts w:ascii="Times New Roman" w:eastAsia="SimSun" w:hAnsi="Times New Roman" w:cs="Times New Roman"/>
          <w:b/>
          <w:sz w:val="24"/>
          <w:szCs w:val="24"/>
          <w:lang w:eastAsia="zh-CN"/>
        </w:rPr>
      </w:pPr>
      <w:r w:rsidRPr="00E34782">
        <w:rPr>
          <w:rFonts w:ascii="Times New Roman" w:eastAsia="SimSun" w:hAnsi="Times New Roman" w:cs="Times New Roman"/>
          <w:b/>
          <w:sz w:val="24"/>
          <w:szCs w:val="24"/>
          <w:lang w:eastAsia="zh-CN"/>
        </w:rPr>
        <w:t>I.İZLEM</w:t>
      </w:r>
    </w:p>
    <w:p w:rsidR="00E34782" w:rsidRPr="00D16B0E" w:rsidRDefault="00E34782" w:rsidP="00E34782">
      <w:pPr>
        <w:spacing w:after="0" w:line="276" w:lineRule="auto"/>
        <w:ind w:right="899"/>
        <w:jc w:val="both"/>
        <w:rPr>
          <w:rFonts w:ascii="Times New Roman" w:eastAsia="SimSun" w:hAnsi="Times New Roman" w:cs="Times New Roman"/>
          <w:b/>
          <w:bCs/>
          <w:sz w:val="12"/>
          <w:szCs w:val="12"/>
          <w:lang w:eastAsia="zh-CN"/>
        </w:rPr>
      </w:pPr>
      <w:r w:rsidRPr="00D16B0E">
        <w:rPr>
          <w:rFonts w:ascii="Times New Roman" w:eastAsia="SimSun" w:hAnsi="Times New Roman" w:cs="Times New Roman"/>
          <w:b/>
          <w:bCs/>
          <w:lang w:eastAsia="zh-CN"/>
        </w:rPr>
        <w:t xml:space="preserve"> </w:t>
      </w:r>
    </w:p>
    <w:p w:rsidR="00E34782" w:rsidRPr="00E34782" w:rsidRDefault="00E34782" w:rsidP="00E34782">
      <w:p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 xml:space="preserve">Kan basıncı ölçümü aile hekimi ve/veya aile sağlığı elemanı tarafından </w:t>
      </w:r>
      <w:r w:rsidRPr="00E34782">
        <w:rPr>
          <w:rFonts w:ascii="Times New Roman" w:eastAsia="SimSun" w:hAnsi="Times New Roman" w:cs="Times New Roman"/>
          <w:b/>
          <w:lang w:eastAsia="zh-CN"/>
        </w:rPr>
        <w:t xml:space="preserve">üç yaşından itibaren yılda en az bir kez </w:t>
      </w:r>
      <w:r w:rsidRPr="00E34782">
        <w:rPr>
          <w:rFonts w:ascii="Times New Roman" w:eastAsia="SimSun" w:hAnsi="Times New Roman" w:cs="Times New Roman"/>
          <w:lang w:eastAsia="zh-CN"/>
        </w:rPr>
        <w:t>rutin olarak ve mümkünse her muayene başvurusu sırasında yapılır.</w:t>
      </w:r>
    </w:p>
    <w:p w:rsidR="00E34782" w:rsidRPr="00E34782" w:rsidRDefault="00E34782" w:rsidP="00E34782">
      <w:pPr>
        <w:spacing w:after="0" w:line="276" w:lineRule="auto"/>
        <w:ind w:right="899"/>
        <w:jc w:val="both"/>
        <w:rPr>
          <w:rFonts w:ascii="Times New Roman" w:eastAsia="SimSun" w:hAnsi="Times New Roman" w:cs="Times New Roman"/>
          <w:sz w:val="18"/>
          <w:lang w:eastAsia="zh-CN"/>
        </w:rPr>
      </w:pPr>
    </w:p>
    <w:p w:rsidR="00E34782" w:rsidRPr="00E34782" w:rsidRDefault="00E34782" w:rsidP="00E34782">
      <w:pPr>
        <w:numPr>
          <w:ilvl w:val="0"/>
          <w:numId w:val="95"/>
        </w:num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Kan basıncı izleminde, kan basıncı yüksek bulunan çocuk hastanın değerlendirilmesi için mümkünse çocuk nefroloji uzmanına, eğer çocuk nefroloji uzmanına ulaşım mümkün değilse çocuk sağlığı ve hastalıkları uzmanına sevki yapılır.</w:t>
      </w:r>
    </w:p>
    <w:p w:rsidR="00E34782" w:rsidRPr="00E34782" w:rsidRDefault="00E34782" w:rsidP="00E34782">
      <w:pPr>
        <w:spacing w:after="0" w:line="276" w:lineRule="auto"/>
        <w:ind w:left="720" w:right="899"/>
        <w:jc w:val="both"/>
        <w:rPr>
          <w:rFonts w:ascii="Times New Roman" w:eastAsia="SimSun" w:hAnsi="Times New Roman" w:cs="Times New Roman"/>
          <w:lang w:eastAsia="zh-CN"/>
        </w:rPr>
      </w:pPr>
    </w:p>
    <w:p w:rsidR="00E34782" w:rsidRPr="00E34782" w:rsidRDefault="00E34782" w:rsidP="00E34782">
      <w:pPr>
        <w:numPr>
          <w:ilvl w:val="0"/>
          <w:numId w:val="95"/>
        </w:num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Aile hekimi çocuk hastanın ilaç tedavisinin uygulanmasına dahil olmamakla beraber en az bu tedavi kadar önemli ve etkili olan non-farmakolojik tedavide rol alır. Yaşam tarzı değişikliği, diyet ve egzersiz önerilerinde bulunur. Prehipertansif sınırlarda kan basıncı olan çocuklarda yaşam tarzı değişikliği, diyet ve egzersiz önerileri ile olası hipertansiyon gelişiminin önlenmesini sağlar.</w:t>
      </w:r>
    </w:p>
    <w:p w:rsidR="00E34782" w:rsidRPr="00E34782" w:rsidRDefault="00E34782" w:rsidP="00E34782">
      <w:pPr>
        <w:spacing w:after="0" w:line="276" w:lineRule="auto"/>
        <w:ind w:right="899"/>
        <w:jc w:val="both"/>
        <w:rPr>
          <w:rFonts w:ascii="Times New Roman" w:eastAsia="SimSun" w:hAnsi="Times New Roman" w:cs="Times New Roman"/>
          <w:b/>
          <w:lang w:eastAsia="zh-CN"/>
        </w:rPr>
      </w:pPr>
    </w:p>
    <w:p w:rsidR="00E34782" w:rsidRPr="00E34782" w:rsidRDefault="00E34782" w:rsidP="00E34782">
      <w:pPr>
        <w:spacing w:after="0" w:line="276" w:lineRule="auto"/>
        <w:ind w:right="899"/>
        <w:rPr>
          <w:rFonts w:ascii="Times New Roman" w:eastAsia="SimSun" w:hAnsi="Times New Roman" w:cs="Times New Roman"/>
          <w:b/>
          <w:lang w:eastAsia="zh-CN"/>
        </w:rPr>
      </w:pPr>
      <w:r w:rsidRPr="00E34782">
        <w:rPr>
          <w:rFonts w:ascii="Times New Roman" w:eastAsia="SimSun" w:hAnsi="Times New Roman" w:cs="Times New Roman"/>
          <w:b/>
          <w:lang w:eastAsia="zh-CN"/>
        </w:rPr>
        <w:t xml:space="preserve">Çocukta Kan Basıncı Ölçümü </w:t>
      </w:r>
    </w:p>
    <w:p w:rsidR="00E34782" w:rsidRPr="00E34782" w:rsidRDefault="00E34782" w:rsidP="00E34782">
      <w:pPr>
        <w:spacing w:after="0" w:line="276" w:lineRule="auto"/>
        <w:ind w:right="899"/>
        <w:rPr>
          <w:rFonts w:ascii="Times New Roman" w:eastAsia="SimSun" w:hAnsi="Times New Roman" w:cs="Times New Roman"/>
          <w:sz w:val="8"/>
          <w:szCs w:val="8"/>
          <w:lang w:eastAsia="zh-CN"/>
        </w:rPr>
      </w:pPr>
    </w:p>
    <w:p w:rsidR="00E34782" w:rsidRPr="00E34782" w:rsidRDefault="00E34782" w:rsidP="00E34782">
      <w:p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Kan basıncı ölçümünde aneroid manometreler kullanılır. Hastaya uygun “manşon” seçimi yapılması gereklidir. Hastanın standart ölçüme hazırlanması da en az teknik kadar önemlidir. Hastanın sakin bir ortamda 5 dakika kadar sessizce oturtulması, sırtının desteklenmesi, ayakları yerde, sağ kol desteklenerek antekubital fossanın kalp hizasında olması sağlanmalıdır. Sağ kolun tekrarlanan ölçümlerde tercih edilmesi uygun olacaktır.</w:t>
      </w:r>
      <w:r w:rsidRPr="00E34782">
        <w:rPr>
          <w:rFonts w:ascii="Times New Roman" w:eastAsia="SimSun" w:hAnsi="Times New Roman" w:cs="Times New Roman"/>
          <w:b/>
          <w:lang w:eastAsia="zh-CN"/>
        </w:rPr>
        <w:t xml:space="preserve"> </w:t>
      </w:r>
      <w:r w:rsidRPr="00E34782">
        <w:rPr>
          <w:rFonts w:ascii="Times New Roman" w:eastAsia="SimSun" w:hAnsi="Times New Roman" w:cs="Times New Roman"/>
          <w:lang w:eastAsia="zh-CN"/>
        </w:rPr>
        <w:t>Ardı ardına yapılan 3 ölçümün ortalamasının alınması en uygun yöntem olacaktır.</w:t>
      </w:r>
      <w:r w:rsidRPr="00E34782">
        <w:rPr>
          <w:rFonts w:ascii="Times New Roman" w:eastAsia="SimSun" w:hAnsi="Times New Roman" w:cs="Times New Roman"/>
          <w:sz w:val="24"/>
          <w:szCs w:val="24"/>
          <w:lang w:eastAsia="zh-CN"/>
        </w:rPr>
        <w:t xml:space="preserve"> </w:t>
      </w:r>
    </w:p>
    <w:p w:rsidR="00E34782" w:rsidRPr="00E34782" w:rsidRDefault="00E34782" w:rsidP="00E34782">
      <w:pPr>
        <w:spacing w:after="0" w:line="276" w:lineRule="auto"/>
        <w:ind w:right="899"/>
        <w:jc w:val="both"/>
        <w:rPr>
          <w:rFonts w:ascii="Times New Roman" w:eastAsia="SimSun" w:hAnsi="Times New Roman" w:cs="Times New Roman"/>
          <w:sz w:val="16"/>
          <w:lang w:eastAsia="zh-CN"/>
        </w:rPr>
      </w:pPr>
    </w:p>
    <w:p w:rsidR="00E34782" w:rsidRPr="00E34782" w:rsidRDefault="00E34782" w:rsidP="00E34782">
      <w:p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Kan basıncı ölçümü hasta muayenesi yapılabilen her ortamda (sağlık kurumu, hastanın evi, çocuk bakım evi, okul, vb) yapılabilir.</w:t>
      </w:r>
    </w:p>
    <w:p w:rsidR="00E34782" w:rsidRPr="00E34782" w:rsidRDefault="00E34782" w:rsidP="00E34782">
      <w:pPr>
        <w:spacing w:after="0" w:line="276" w:lineRule="auto"/>
        <w:ind w:right="899"/>
        <w:jc w:val="both"/>
        <w:rPr>
          <w:rFonts w:ascii="Times New Roman" w:eastAsia="SimSun" w:hAnsi="Times New Roman" w:cs="Times New Roman"/>
          <w:b/>
          <w:u w:val="single"/>
          <w:lang w:eastAsia="zh-CN"/>
        </w:rPr>
      </w:pPr>
    </w:p>
    <w:p w:rsidR="00E34782" w:rsidRPr="00E34782" w:rsidRDefault="00E34782" w:rsidP="00E34782">
      <w:pPr>
        <w:spacing w:after="0" w:line="276" w:lineRule="auto"/>
        <w:ind w:left="709" w:right="899"/>
        <w:jc w:val="both"/>
        <w:rPr>
          <w:rFonts w:ascii="Times New Roman" w:eastAsia="SimSun" w:hAnsi="Times New Roman" w:cs="Times New Roman"/>
          <w:b/>
          <w:u w:val="single"/>
          <w:lang w:eastAsia="zh-CN"/>
        </w:rPr>
      </w:pPr>
      <w:r w:rsidRPr="00E34782">
        <w:rPr>
          <w:rFonts w:ascii="Times New Roman" w:eastAsia="SimSun" w:hAnsi="Times New Roman" w:cs="Times New Roman"/>
          <w:b/>
          <w:u w:val="single"/>
          <w:lang w:eastAsia="zh-CN"/>
        </w:rPr>
        <w:t>Kabul edilen uygun "</w:t>
      </w:r>
      <w:r w:rsidRPr="00E34782">
        <w:rPr>
          <w:rFonts w:ascii="Times New Roman" w:eastAsia="SimSun" w:hAnsi="Times New Roman" w:cs="Times New Roman"/>
          <w:lang w:eastAsia="zh-CN"/>
        </w:rPr>
        <w:t xml:space="preserve"> </w:t>
      </w:r>
      <w:r w:rsidRPr="00E34782">
        <w:rPr>
          <w:rFonts w:ascii="Times New Roman" w:eastAsia="SimSun" w:hAnsi="Times New Roman" w:cs="Times New Roman"/>
          <w:b/>
          <w:u w:val="single"/>
          <w:lang w:eastAsia="zh-CN"/>
        </w:rPr>
        <w:t>manşon” ölçüsü:</w:t>
      </w:r>
    </w:p>
    <w:p w:rsidR="00E34782" w:rsidRPr="00E34782" w:rsidRDefault="00E34782" w:rsidP="00E34782">
      <w:pPr>
        <w:numPr>
          <w:ilvl w:val="0"/>
          <w:numId w:val="92"/>
        </w:numPr>
        <w:tabs>
          <w:tab w:val="num" w:pos="1134"/>
        </w:tabs>
        <w:spacing w:after="0" w:line="276" w:lineRule="auto"/>
        <w:ind w:left="1134" w:right="899" w:hanging="425"/>
        <w:jc w:val="both"/>
        <w:rPr>
          <w:rFonts w:ascii="Times New Roman" w:eastAsia="SimSun" w:hAnsi="Times New Roman" w:cs="Times New Roman"/>
          <w:lang w:eastAsia="zh-CN"/>
        </w:rPr>
      </w:pPr>
      <w:r w:rsidRPr="00E34782">
        <w:rPr>
          <w:rFonts w:ascii="Times New Roman" w:eastAsia="SimSun" w:hAnsi="Times New Roman" w:cs="Times New Roman"/>
          <w:lang w:eastAsia="zh-CN"/>
        </w:rPr>
        <w:t>Manşonun şişirilen torba genişliğinin olekranon ve akromion arasındaki orta noktadan ölçülen kol çevresinin en az %40’ı olmalıdır.</w:t>
      </w:r>
    </w:p>
    <w:p w:rsidR="00E34782" w:rsidRPr="00E34782" w:rsidRDefault="00E34782" w:rsidP="00E34782">
      <w:pPr>
        <w:numPr>
          <w:ilvl w:val="0"/>
          <w:numId w:val="92"/>
        </w:numPr>
        <w:tabs>
          <w:tab w:val="num" w:pos="1134"/>
        </w:tabs>
        <w:spacing w:after="0" w:line="276" w:lineRule="auto"/>
        <w:ind w:right="899" w:hanging="11"/>
        <w:jc w:val="both"/>
        <w:rPr>
          <w:rFonts w:ascii="Times New Roman" w:eastAsia="SimSun" w:hAnsi="Times New Roman" w:cs="Times New Roman"/>
          <w:lang w:eastAsia="zh-CN"/>
        </w:rPr>
      </w:pPr>
      <w:r w:rsidRPr="00E34782">
        <w:rPr>
          <w:rFonts w:ascii="Times New Roman" w:eastAsia="SimSun" w:hAnsi="Times New Roman" w:cs="Times New Roman"/>
          <w:lang w:eastAsia="zh-CN"/>
        </w:rPr>
        <w:t>Manşon torba uzunluğu da kol çevresinin %80-100’ünü örtmelidir.</w:t>
      </w:r>
    </w:p>
    <w:p w:rsidR="00E34782" w:rsidRPr="00E34782" w:rsidRDefault="00E34782" w:rsidP="00E34782">
      <w:pPr>
        <w:numPr>
          <w:ilvl w:val="0"/>
          <w:numId w:val="92"/>
        </w:numPr>
        <w:tabs>
          <w:tab w:val="num" w:pos="1134"/>
        </w:tabs>
        <w:spacing w:after="0" w:line="276" w:lineRule="auto"/>
        <w:ind w:right="899" w:hanging="11"/>
        <w:jc w:val="both"/>
        <w:rPr>
          <w:rFonts w:ascii="Times New Roman" w:eastAsia="SimSun" w:hAnsi="Times New Roman" w:cs="Times New Roman"/>
          <w:lang w:eastAsia="zh-CN"/>
        </w:rPr>
      </w:pPr>
      <w:r w:rsidRPr="00E34782">
        <w:rPr>
          <w:rFonts w:ascii="Times New Roman" w:eastAsia="SimSun" w:hAnsi="Times New Roman" w:cs="Times New Roman"/>
          <w:lang w:eastAsia="zh-CN"/>
        </w:rPr>
        <w:t>Torba genişlik/uzunluk oranı en az 1/2 olmalıdır.</w:t>
      </w:r>
    </w:p>
    <w:p w:rsidR="00E34782" w:rsidRPr="00E34782" w:rsidRDefault="00E34782" w:rsidP="00E34782">
      <w:pPr>
        <w:spacing w:after="0" w:line="276" w:lineRule="auto"/>
        <w:ind w:right="899"/>
        <w:jc w:val="both"/>
        <w:rPr>
          <w:rFonts w:ascii="Times New Roman" w:eastAsia="SimSun" w:hAnsi="Times New Roman" w:cs="Times New Roman"/>
          <w:lang w:eastAsia="zh-CN"/>
        </w:rPr>
      </w:pPr>
    </w:p>
    <w:p w:rsidR="00E34782" w:rsidRPr="00E34782" w:rsidRDefault="00E34782" w:rsidP="00E34782">
      <w:pPr>
        <w:spacing w:after="0" w:line="276" w:lineRule="auto"/>
        <w:ind w:right="899" w:firstLine="709"/>
        <w:rPr>
          <w:rFonts w:ascii="Times New Roman" w:eastAsia="SimSun" w:hAnsi="Times New Roman" w:cs="Times New Roman"/>
          <w:b/>
          <w:lang w:eastAsia="zh-CN"/>
        </w:rPr>
      </w:pPr>
      <w:r w:rsidRPr="00E34782">
        <w:rPr>
          <w:rFonts w:ascii="Times New Roman" w:eastAsia="SimSun" w:hAnsi="Times New Roman" w:cs="Times New Roman"/>
          <w:b/>
          <w:lang w:eastAsia="zh-CN"/>
        </w:rPr>
        <w:t xml:space="preserve">Tablo 5. Çocukta Kan Basıncı Ölçümü İçin Manşon Ölçüleri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2126"/>
        <w:gridCol w:w="2127"/>
        <w:gridCol w:w="2268"/>
      </w:tblGrid>
      <w:tr w:rsidR="00E34782" w:rsidRPr="00E34782" w:rsidTr="00C95503">
        <w:trPr>
          <w:trHeight w:val="633"/>
        </w:trPr>
        <w:tc>
          <w:tcPr>
            <w:tcW w:w="1984" w:type="dxa"/>
            <w:shd w:val="clear" w:color="auto" w:fill="8DB3E2"/>
            <w:vAlign w:val="center"/>
          </w:tcPr>
          <w:p w:rsidR="00E34782" w:rsidRPr="00E34782" w:rsidRDefault="00E34782" w:rsidP="00E34782">
            <w:pPr>
              <w:spacing w:after="0" w:line="276" w:lineRule="auto"/>
              <w:ind w:right="899"/>
              <w:jc w:val="center"/>
              <w:rPr>
                <w:rFonts w:ascii="Times New Roman" w:eastAsia="SimSun" w:hAnsi="Times New Roman" w:cs="Times New Roman"/>
                <w:b/>
                <w:sz w:val="24"/>
                <w:szCs w:val="24"/>
                <w:lang w:eastAsia="zh-CN"/>
              </w:rPr>
            </w:pPr>
            <w:r w:rsidRPr="00E34782">
              <w:rPr>
                <w:rFonts w:ascii="Times New Roman" w:eastAsia="SimSun" w:hAnsi="Times New Roman" w:cs="Times New Roman"/>
                <w:b/>
                <w:sz w:val="24"/>
                <w:szCs w:val="24"/>
                <w:lang w:eastAsia="zh-CN"/>
              </w:rPr>
              <w:t>Yaş aralığı</w:t>
            </w:r>
          </w:p>
        </w:tc>
        <w:tc>
          <w:tcPr>
            <w:tcW w:w="2126" w:type="dxa"/>
            <w:shd w:val="clear" w:color="auto" w:fill="8DB3E2"/>
            <w:vAlign w:val="center"/>
          </w:tcPr>
          <w:p w:rsidR="00E34782" w:rsidRPr="00E34782" w:rsidRDefault="00E34782" w:rsidP="00E34782">
            <w:pPr>
              <w:spacing w:after="0" w:line="276" w:lineRule="auto"/>
              <w:ind w:right="487"/>
              <w:rPr>
                <w:rFonts w:ascii="Times New Roman" w:eastAsia="SimSun" w:hAnsi="Times New Roman" w:cs="Times New Roman"/>
                <w:b/>
                <w:sz w:val="24"/>
                <w:szCs w:val="24"/>
                <w:lang w:eastAsia="zh-CN"/>
              </w:rPr>
            </w:pPr>
            <w:r w:rsidRPr="00E34782">
              <w:rPr>
                <w:rFonts w:ascii="Times New Roman" w:eastAsia="SimSun" w:hAnsi="Times New Roman" w:cs="Times New Roman"/>
                <w:b/>
                <w:sz w:val="24"/>
                <w:szCs w:val="24"/>
                <w:lang w:eastAsia="zh-CN"/>
              </w:rPr>
              <w:t>Genişlik (cm)</w:t>
            </w:r>
          </w:p>
        </w:tc>
        <w:tc>
          <w:tcPr>
            <w:tcW w:w="2127" w:type="dxa"/>
            <w:shd w:val="clear" w:color="auto" w:fill="8DB3E2"/>
            <w:vAlign w:val="center"/>
          </w:tcPr>
          <w:p w:rsidR="00E34782" w:rsidRPr="00E34782" w:rsidRDefault="00E34782" w:rsidP="00E34782">
            <w:pPr>
              <w:spacing w:after="0" w:line="276" w:lineRule="auto"/>
              <w:ind w:right="346" w:hanging="136"/>
              <w:jc w:val="center"/>
              <w:rPr>
                <w:rFonts w:ascii="Times New Roman" w:eastAsia="SimSun" w:hAnsi="Times New Roman" w:cs="Times New Roman"/>
                <w:b/>
                <w:sz w:val="24"/>
                <w:szCs w:val="24"/>
                <w:lang w:eastAsia="zh-CN"/>
              </w:rPr>
            </w:pPr>
            <w:r w:rsidRPr="00E34782">
              <w:rPr>
                <w:rFonts w:ascii="Times New Roman" w:eastAsia="SimSun" w:hAnsi="Times New Roman" w:cs="Times New Roman"/>
                <w:b/>
                <w:sz w:val="24"/>
                <w:szCs w:val="24"/>
                <w:lang w:eastAsia="zh-CN"/>
              </w:rPr>
              <w:t>Uzunluk (cm)</w:t>
            </w:r>
          </w:p>
        </w:tc>
        <w:tc>
          <w:tcPr>
            <w:tcW w:w="2268" w:type="dxa"/>
            <w:shd w:val="clear" w:color="auto" w:fill="8DB3E2"/>
            <w:vAlign w:val="center"/>
          </w:tcPr>
          <w:p w:rsidR="00E34782" w:rsidRPr="00E34782" w:rsidRDefault="00E34782" w:rsidP="00E34782">
            <w:pPr>
              <w:spacing w:after="0" w:line="276" w:lineRule="auto"/>
              <w:ind w:right="630"/>
              <w:jc w:val="center"/>
              <w:rPr>
                <w:rFonts w:ascii="Times New Roman" w:eastAsia="SimSun" w:hAnsi="Times New Roman" w:cs="Times New Roman"/>
                <w:b/>
                <w:sz w:val="24"/>
                <w:szCs w:val="24"/>
                <w:lang w:eastAsia="zh-CN"/>
              </w:rPr>
            </w:pPr>
            <w:r w:rsidRPr="00E34782">
              <w:rPr>
                <w:rFonts w:ascii="Times New Roman" w:eastAsia="SimSun" w:hAnsi="Times New Roman" w:cs="Times New Roman"/>
                <w:b/>
                <w:sz w:val="24"/>
                <w:szCs w:val="24"/>
                <w:lang w:eastAsia="zh-CN"/>
              </w:rPr>
              <w:t>Maksimum kol çevresi (cm)</w:t>
            </w:r>
          </w:p>
        </w:tc>
      </w:tr>
      <w:tr w:rsidR="00E34782" w:rsidRPr="00E34782" w:rsidTr="00C95503">
        <w:trPr>
          <w:trHeight w:val="404"/>
        </w:trPr>
        <w:tc>
          <w:tcPr>
            <w:tcW w:w="1984" w:type="dxa"/>
            <w:shd w:val="clear" w:color="auto" w:fill="EAF1FA"/>
            <w:vAlign w:val="center"/>
          </w:tcPr>
          <w:p w:rsidR="00E34782" w:rsidRPr="00E34782" w:rsidRDefault="00E34782" w:rsidP="00E34782">
            <w:pPr>
              <w:spacing w:after="0" w:line="276" w:lineRule="auto"/>
              <w:ind w:right="899"/>
              <w:rPr>
                <w:rFonts w:ascii="Times New Roman" w:eastAsia="SimSun" w:hAnsi="Times New Roman" w:cs="Times New Roman"/>
                <w:lang w:eastAsia="zh-CN"/>
              </w:rPr>
            </w:pPr>
            <w:r w:rsidRPr="00E34782">
              <w:rPr>
                <w:rFonts w:ascii="Times New Roman" w:eastAsia="SimSun" w:hAnsi="Times New Roman" w:cs="Times New Roman"/>
                <w:lang w:eastAsia="zh-CN"/>
              </w:rPr>
              <w:t>Süt Çocuğu</w:t>
            </w:r>
          </w:p>
        </w:tc>
        <w:tc>
          <w:tcPr>
            <w:tcW w:w="2126" w:type="dxa"/>
            <w:shd w:val="clear" w:color="auto" w:fill="EAF1FA"/>
            <w:vAlign w:val="center"/>
          </w:tcPr>
          <w:p w:rsidR="00E34782" w:rsidRPr="00E34782" w:rsidRDefault="00E34782" w:rsidP="00E34782">
            <w:pPr>
              <w:spacing w:after="0" w:line="276" w:lineRule="auto"/>
              <w:ind w:right="899"/>
              <w:jc w:val="center"/>
              <w:rPr>
                <w:rFonts w:ascii="Times New Roman" w:eastAsia="SimSun" w:hAnsi="Times New Roman" w:cs="Times New Roman"/>
                <w:lang w:eastAsia="zh-CN"/>
              </w:rPr>
            </w:pPr>
            <w:r w:rsidRPr="00E34782">
              <w:rPr>
                <w:rFonts w:ascii="Times New Roman" w:eastAsia="SimSun" w:hAnsi="Times New Roman" w:cs="Times New Roman"/>
                <w:lang w:eastAsia="zh-CN"/>
              </w:rPr>
              <w:t>6</w:t>
            </w:r>
          </w:p>
        </w:tc>
        <w:tc>
          <w:tcPr>
            <w:tcW w:w="2127" w:type="dxa"/>
            <w:shd w:val="clear" w:color="auto" w:fill="EAF1FA"/>
            <w:vAlign w:val="center"/>
          </w:tcPr>
          <w:p w:rsidR="00E34782" w:rsidRPr="00E34782" w:rsidRDefault="00E34782" w:rsidP="00E34782">
            <w:pPr>
              <w:spacing w:after="0" w:line="276" w:lineRule="auto"/>
              <w:ind w:right="899"/>
              <w:jc w:val="center"/>
              <w:rPr>
                <w:rFonts w:ascii="Times New Roman" w:eastAsia="SimSun" w:hAnsi="Times New Roman" w:cs="Times New Roman"/>
                <w:lang w:eastAsia="zh-CN"/>
              </w:rPr>
            </w:pPr>
            <w:r w:rsidRPr="00E34782">
              <w:rPr>
                <w:rFonts w:ascii="Times New Roman" w:eastAsia="SimSun" w:hAnsi="Times New Roman" w:cs="Times New Roman"/>
                <w:lang w:eastAsia="zh-CN"/>
              </w:rPr>
              <w:t>12</w:t>
            </w:r>
          </w:p>
        </w:tc>
        <w:tc>
          <w:tcPr>
            <w:tcW w:w="2268" w:type="dxa"/>
            <w:shd w:val="clear" w:color="auto" w:fill="EAF1FA"/>
            <w:vAlign w:val="center"/>
          </w:tcPr>
          <w:p w:rsidR="00E34782" w:rsidRPr="00E34782" w:rsidRDefault="00E34782" w:rsidP="00E34782">
            <w:pPr>
              <w:spacing w:after="0" w:line="276" w:lineRule="auto"/>
              <w:ind w:right="899"/>
              <w:jc w:val="center"/>
              <w:rPr>
                <w:rFonts w:ascii="Times New Roman" w:eastAsia="SimSun" w:hAnsi="Times New Roman" w:cs="Times New Roman"/>
                <w:lang w:eastAsia="zh-CN"/>
              </w:rPr>
            </w:pPr>
            <w:r w:rsidRPr="00E34782">
              <w:rPr>
                <w:rFonts w:ascii="Times New Roman" w:eastAsia="SimSun" w:hAnsi="Times New Roman" w:cs="Times New Roman"/>
                <w:lang w:eastAsia="zh-CN"/>
              </w:rPr>
              <w:t>15</w:t>
            </w:r>
          </w:p>
        </w:tc>
      </w:tr>
      <w:tr w:rsidR="00E34782" w:rsidRPr="00E34782" w:rsidTr="00C95503">
        <w:trPr>
          <w:trHeight w:val="425"/>
        </w:trPr>
        <w:tc>
          <w:tcPr>
            <w:tcW w:w="1984" w:type="dxa"/>
            <w:shd w:val="clear" w:color="auto" w:fill="A9C6E9"/>
            <w:vAlign w:val="center"/>
          </w:tcPr>
          <w:p w:rsidR="00E34782" w:rsidRPr="00E34782" w:rsidRDefault="00E34782" w:rsidP="00E34782">
            <w:pPr>
              <w:spacing w:after="0" w:line="276" w:lineRule="auto"/>
              <w:ind w:right="899"/>
              <w:rPr>
                <w:rFonts w:ascii="Times New Roman" w:eastAsia="SimSun" w:hAnsi="Times New Roman" w:cs="Times New Roman"/>
                <w:lang w:eastAsia="zh-CN"/>
              </w:rPr>
            </w:pPr>
            <w:r w:rsidRPr="00E34782">
              <w:rPr>
                <w:rFonts w:ascii="Times New Roman" w:eastAsia="SimSun" w:hAnsi="Times New Roman" w:cs="Times New Roman"/>
                <w:lang w:eastAsia="zh-CN"/>
              </w:rPr>
              <w:t>Çocuk</w:t>
            </w:r>
          </w:p>
        </w:tc>
        <w:tc>
          <w:tcPr>
            <w:tcW w:w="2126" w:type="dxa"/>
            <w:shd w:val="clear" w:color="auto" w:fill="A9C6E9"/>
            <w:vAlign w:val="center"/>
          </w:tcPr>
          <w:p w:rsidR="00E34782" w:rsidRPr="00E34782" w:rsidRDefault="00E34782" w:rsidP="00E34782">
            <w:pPr>
              <w:spacing w:after="0" w:line="276" w:lineRule="auto"/>
              <w:ind w:right="899"/>
              <w:jc w:val="center"/>
              <w:rPr>
                <w:rFonts w:ascii="Times New Roman" w:eastAsia="SimSun" w:hAnsi="Times New Roman" w:cs="Times New Roman"/>
                <w:lang w:eastAsia="zh-CN"/>
              </w:rPr>
            </w:pPr>
            <w:r w:rsidRPr="00E34782">
              <w:rPr>
                <w:rFonts w:ascii="Times New Roman" w:eastAsia="SimSun" w:hAnsi="Times New Roman" w:cs="Times New Roman"/>
                <w:lang w:eastAsia="zh-CN"/>
              </w:rPr>
              <w:t>9</w:t>
            </w:r>
          </w:p>
        </w:tc>
        <w:tc>
          <w:tcPr>
            <w:tcW w:w="2127" w:type="dxa"/>
            <w:shd w:val="clear" w:color="auto" w:fill="A9C6E9"/>
            <w:vAlign w:val="center"/>
          </w:tcPr>
          <w:p w:rsidR="00E34782" w:rsidRPr="00E34782" w:rsidRDefault="00E34782" w:rsidP="00E34782">
            <w:pPr>
              <w:spacing w:after="0" w:line="276" w:lineRule="auto"/>
              <w:ind w:right="899"/>
              <w:jc w:val="center"/>
              <w:rPr>
                <w:rFonts w:ascii="Times New Roman" w:eastAsia="SimSun" w:hAnsi="Times New Roman" w:cs="Times New Roman"/>
                <w:lang w:eastAsia="zh-CN"/>
              </w:rPr>
            </w:pPr>
            <w:r w:rsidRPr="00E34782">
              <w:rPr>
                <w:rFonts w:ascii="Times New Roman" w:eastAsia="SimSun" w:hAnsi="Times New Roman" w:cs="Times New Roman"/>
                <w:lang w:eastAsia="zh-CN"/>
              </w:rPr>
              <w:t>18</w:t>
            </w:r>
          </w:p>
        </w:tc>
        <w:tc>
          <w:tcPr>
            <w:tcW w:w="2268" w:type="dxa"/>
            <w:shd w:val="clear" w:color="auto" w:fill="A9C6E9"/>
            <w:vAlign w:val="center"/>
          </w:tcPr>
          <w:p w:rsidR="00E34782" w:rsidRPr="00E34782" w:rsidRDefault="00E34782" w:rsidP="00E34782">
            <w:pPr>
              <w:spacing w:after="0" w:line="276" w:lineRule="auto"/>
              <w:ind w:right="899"/>
              <w:jc w:val="center"/>
              <w:rPr>
                <w:rFonts w:ascii="Times New Roman" w:eastAsia="SimSun" w:hAnsi="Times New Roman" w:cs="Times New Roman"/>
                <w:lang w:eastAsia="zh-CN"/>
              </w:rPr>
            </w:pPr>
            <w:r w:rsidRPr="00E34782">
              <w:rPr>
                <w:rFonts w:ascii="Times New Roman" w:eastAsia="SimSun" w:hAnsi="Times New Roman" w:cs="Times New Roman"/>
                <w:lang w:eastAsia="zh-CN"/>
              </w:rPr>
              <w:t>22</w:t>
            </w:r>
          </w:p>
        </w:tc>
      </w:tr>
      <w:tr w:rsidR="00E34782" w:rsidRPr="00E34782" w:rsidTr="00C95503">
        <w:trPr>
          <w:trHeight w:val="403"/>
        </w:trPr>
        <w:tc>
          <w:tcPr>
            <w:tcW w:w="1984" w:type="dxa"/>
            <w:shd w:val="clear" w:color="auto" w:fill="EAF1FA"/>
            <w:vAlign w:val="center"/>
          </w:tcPr>
          <w:p w:rsidR="00E34782" w:rsidRPr="00E34782" w:rsidRDefault="00E34782" w:rsidP="00E34782">
            <w:pPr>
              <w:spacing w:after="0" w:line="276" w:lineRule="auto"/>
              <w:ind w:right="899"/>
              <w:rPr>
                <w:rFonts w:ascii="Times New Roman" w:eastAsia="SimSun" w:hAnsi="Times New Roman" w:cs="Times New Roman"/>
                <w:lang w:eastAsia="zh-CN"/>
              </w:rPr>
            </w:pPr>
            <w:r w:rsidRPr="00E34782">
              <w:rPr>
                <w:rFonts w:ascii="Times New Roman" w:eastAsia="SimSun" w:hAnsi="Times New Roman" w:cs="Times New Roman"/>
                <w:lang w:eastAsia="zh-CN"/>
              </w:rPr>
              <w:t>Erişkin</w:t>
            </w:r>
          </w:p>
        </w:tc>
        <w:tc>
          <w:tcPr>
            <w:tcW w:w="2126" w:type="dxa"/>
            <w:shd w:val="clear" w:color="auto" w:fill="EAF1FA"/>
            <w:vAlign w:val="center"/>
          </w:tcPr>
          <w:p w:rsidR="00E34782" w:rsidRPr="00E34782" w:rsidRDefault="00E34782" w:rsidP="00E34782">
            <w:pPr>
              <w:spacing w:after="0" w:line="276" w:lineRule="auto"/>
              <w:ind w:right="899"/>
              <w:jc w:val="center"/>
              <w:rPr>
                <w:rFonts w:ascii="Times New Roman" w:eastAsia="SimSun" w:hAnsi="Times New Roman" w:cs="Times New Roman"/>
                <w:lang w:eastAsia="zh-CN"/>
              </w:rPr>
            </w:pPr>
            <w:r w:rsidRPr="00E34782">
              <w:rPr>
                <w:rFonts w:ascii="Times New Roman" w:eastAsia="SimSun" w:hAnsi="Times New Roman" w:cs="Times New Roman"/>
                <w:lang w:eastAsia="zh-CN"/>
              </w:rPr>
              <w:t>13</w:t>
            </w:r>
          </w:p>
        </w:tc>
        <w:tc>
          <w:tcPr>
            <w:tcW w:w="2127" w:type="dxa"/>
            <w:shd w:val="clear" w:color="auto" w:fill="EAF1FA"/>
            <w:vAlign w:val="center"/>
          </w:tcPr>
          <w:p w:rsidR="00E34782" w:rsidRPr="00E34782" w:rsidRDefault="00E34782" w:rsidP="00E34782">
            <w:pPr>
              <w:spacing w:after="0" w:line="276" w:lineRule="auto"/>
              <w:ind w:right="899"/>
              <w:jc w:val="center"/>
              <w:rPr>
                <w:rFonts w:ascii="Times New Roman" w:eastAsia="SimSun" w:hAnsi="Times New Roman" w:cs="Times New Roman"/>
                <w:lang w:eastAsia="zh-CN"/>
              </w:rPr>
            </w:pPr>
            <w:r w:rsidRPr="00E34782">
              <w:rPr>
                <w:rFonts w:ascii="Times New Roman" w:eastAsia="SimSun" w:hAnsi="Times New Roman" w:cs="Times New Roman"/>
                <w:lang w:eastAsia="zh-CN"/>
              </w:rPr>
              <w:t>30</w:t>
            </w:r>
          </w:p>
        </w:tc>
        <w:tc>
          <w:tcPr>
            <w:tcW w:w="2268" w:type="dxa"/>
            <w:shd w:val="clear" w:color="auto" w:fill="EAF1FA"/>
            <w:vAlign w:val="center"/>
          </w:tcPr>
          <w:p w:rsidR="00E34782" w:rsidRPr="00E34782" w:rsidRDefault="00E34782" w:rsidP="00E34782">
            <w:pPr>
              <w:spacing w:after="0" w:line="276" w:lineRule="auto"/>
              <w:ind w:right="899"/>
              <w:jc w:val="center"/>
              <w:rPr>
                <w:rFonts w:ascii="Times New Roman" w:eastAsia="SimSun" w:hAnsi="Times New Roman" w:cs="Times New Roman"/>
                <w:lang w:eastAsia="zh-CN"/>
              </w:rPr>
            </w:pPr>
            <w:r w:rsidRPr="00E34782">
              <w:rPr>
                <w:rFonts w:ascii="Times New Roman" w:eastAsia="SimSun" w:hAnsi="Times New Roman" w:cs="Times New Roman"/>
                <w:lang w:eastAsia="zh-CN"/>
              </w:rPr>
              <w:t>34</w:t>
            </w:r>
          </w:p>
        </w:tc>
      </w:tr>
    </w:tbl>
    <w:p w:rsidR="00E34782" w:rsidRPr="00E34782" w:rsidRDefault="00E34782" w:rsidP="00E34782">
      <w:pPr>
        <w:spacing w:after="0" w:line="240" w:lineRule="auto"/>
        <w:ind w:right="899"/>
        <w:jc w:val="both"/>
        <w:rPr>
          <w:rFonts w:ascii="Times New Roman" w:eastAsia="SimSun" w:hAnsi="Times New Roman" w:cs="Times New Roman"/>
          <w:b/>
          <w:sz w:val="24"/>
          <w:szCs w:val="24"/>
          <w:lang w:eastAsia="zh-CN"/>
        </w:rPr>
      </w:pPr>
    </w:p>
    <w:p w:rsidR="00E34782" w:rsidRPr="00E34782" w:rsidRDefault="00E34782" w:rsidP="00E34782">
      <w:pPr>
        <w:spacing w:after="0" w:line="240" w:lineRule="auto"/>
        <w:ind w:right="899"/>
        <w:jc w:val="both"/>
        <w:rPr>
          <w:rFonts w:ascii="Times New Roman" w:eastAsia="SimSun" w:hAnsi="Times New Roman" w:cs="Times New Roman"/>
          <w:b/>
          <w:sz w:val="24"/>
          <w:szCs w:val="24"/>
          <w:lang w:eastAsia="zh-CN"/>
        </w:rPr>
      </w:pPr>
    </w:p>
    <w:p w:rsidR="00E34782" w:rsidRPr="00E34782" w:rsidRDefault="00E34782" w:rsidP="00E34782">
      <w:pPr>
        <w:spacing w:after="0" w:line="240" w:lineRule="auto"/>
        <w:ind w:right="899"/>
        <w:jc w:val="both"/>
        <w:rPr>
          <w:rFonts w:ascii="Times New Roman" w:eastAsia="SimSun" w:hAnsi="Times New Roman" w:cs="Times New Roman"/>
          <w:b/>
          <w:sz w:val="24"/>
          <w:szCs w:val="24"/>
          <w:lang w:eastAsia="zh-CN"/>
        </w:rPr>
      </w:pPr>
    </w:p>
    <w:p w:rsidR="00E34782" w:rsidRPr="00E34782" w:rsidRDefault="00E34782" w:rsidP="00E34782">
      <w:pPr>
        <w:spacing w:after="0" w:line="240" w:lineRule="auto"/>
        <w:ind w:right="899"/>
        <w:jc w:val="both"/>
        <w:rPr>
          <w:rFonts w:ascii="Times New Roman" w:eastAsia="SimSun" w:hAnsi="Times New Roman" w:cs="Times New Roman"/>
          <w:b/>
          <w:sz w:val="24"/>
          <w:szCs w:val="24"/>
          <w:lang w:eastAsia="zh-CN"/>
        </w:rPr>
      </w:pPr>
      <w:r w:rsidRPr="00E34782">
        <w:rPr>
          <w:rFonts w:ascii="Times New Roman" w:eastAsia="SimSun" w:hAnsi="Times New Roman" w:cs="Times New Roman"/>
          <w:b/>
          <w:sz w:val="24"/>
          <w:szCs w:val="24"/>
          <w:lang w:eastAsia="zh-CN"/>
        </w:rPr>
        <w:t>II. KAN BASINCI ÖLÇÜMÜNÜN DEĞERLENDİRİLMESİ</w:t>
      </w:r>
    </w:p>
    <w:p w:rsidR="00E34782" w:rsidRPr="00E34782" w:rsidRDefault="00E34782" w:rsidP="00E34782">
      <w:pPr>
        <w:spacing w:after="0" w:line="276" w:lineRule="auto"/>
        <w:ind w:right="899"/>
        <w:jc w:val="both"/>
        <w:rPr>
          <w:rFonts w:ascii="Times New Roman" w:eastAsia="SimSun" w:hAnsi="Times New Roman" w:cs="Times New Roman"/>
          <w:b/>
          <w:bCs/>
          <w:sz w:val="12"/>
          <w:szCs w:val="12"/>
          <w:lang w:val="en-US" w:eastAsia="zh-CN"/>
        </w:rPr>
      </w:pPr>
    </w:p>
    <w:p w:rsidR="00E34782" w:rsidRPr="00E34782" w:rsidRDefault="00E34782" w:rsidP="00E34782">
      <w:pPr>
        <w:spacing w:after="0" w:line="276" w:lineRule="auto"/>
        <w:ind w:right="899"/>
        <w:jc w:val="both"/>
        <w:rPr>
          <w:rFonts w:ascii="Times New Roman" w:eastAsia="SimSun" w:hAnsi="Times New Roman" w:cs="Times New Roman"/>
          <w:b/>
          <w:lang w:eastAsia="zh-CN"/>
        </w:rPr>
      </w:pPr>
      <w:r w:rsidRPr="00E34782">
        <w:rPr>
          <w:rFonts w:ascii="Times New Roman" w:eastAsia="SimSun" w:hAnsi="Times New Roman" w:cs="Times New Roman"/>
          <w:lang w:eastAsia="zh-CN"/>
        </w:rPr>
        <w:lastRenderedPageBreak/>
        <w:t xml:space="preserve">Çocukluk çağında hipertansiyon ≥ 3 ölçümde ortalama sistolik kan basıncının ve/veya diyastolik kan basıncının cinsiyet, yaş ve boy için ≥ 95. persentil olması şeklinde tanımlanır ve 1-15 yaş arasındaki çocuklarda hipertansiyon tanısı ve evrelendirmesinde cinsiyet, yaş ve boya göre kan basıncı ve persentil değerleri kullanılır (Ek 1 ve 2 tabloda kız ve erkek çocuklar için kan basıncı persentil değerleri, Ek 3 tabloda boy persentil değerleri listelenmiştir). Sistolik veya diyastolik kan basıncının 90. persentilin altında olması normal kan basıncına işaret eder, 90 ile 95. Persentil arasında olması prehipertansiiyon olarak tanımlanır. Evre 1 hipertansiyon 95. persentil ile 99.persentil+5 mm/Hg ve evre 2 hipertansiyon 99. persantil+5 mm/Hg’den daha yüksek kan basıncı değerlerini işaret eder. Ayrıca sistolik kan basıncının ≥ 95. persentil ve diyastolik kan basıncının </w:t>
      </w:r>
      <w:r w:rsidRPr="00E34782">
        <w:rPr>
          <w:rFonts w:ascii="Times New Roman" w:eastAsia="SimSun" w:hAnsi="Times New Roman" w:cs="Times New Roman"/>
          <w:sz w:val="24"/>
          <w:szCs w:val="24"/>
          <w:lang w:eastAsia="zh-CN"/>
        </w:rPr>
        <w:t>&lt;</w:t>
      </w:r>
      <w:r w:rsidRPr="00E34782">
        <w:rPr>
          <w:rFonts w:ascii="Times New Roman" w:eastAsia="SimSun" w:hAnsi="Times New Roman" w:cs="Times New Roman"/>
          <w:lang w:eastAsia="zh-CN"/>
        </w:rPr>
        <w:t xml:space="preserve">90. persentil </w:t>
      </w:r>
      <w:proofErr w:type="gramStart"/>
      <w:r w:rsidRPr="00E34782">
        <w:rPr>
          <w:rFonts w:ascii="Times New Roman" w:eastAsia="SimSun" w:hAnsi="Times New Roman" w:cs="Times New Roman"/>
          <w:lang w:eastAsia="zh-CN"/>
        </w:rPr>
        <w:t>olması  izole</w:t>
      </w:r>
      <w:proofErr w:type="gramEnd"/>
      <w:r w:rsidRPr="00E34782">
        <w:rPr>
          <w:rFonts w:ascii="Times New Roman" w:eastAsia="SimSun" w:hAnsi="Times New Roman" w:cs="Times New Roman"/>
          <w:lang w:eastAsia="zh-CN"/>
        </w:rPr>
        <w:t xml:space="preserve"> sistolik  hipertansiyon olarak adlandırılır. 16 Yaş ve üzerindeki çocuklarda kan basıncı sınıflamasında yetişkin verilerinin esas alınması önerilmiştir. (Tablo 6).</w:t>
      </w:r>
    </w:p>
    <w:p w:rsidR="00E34782" w:rsidRPr="00E34782" w:rsidRDefault="00E34782" w:rsidP="00E34782">
      <w:pPr>
        <w:spacing w:after="0" w:line="276" w:lineRule="auto"/>
        <w:rPr>
          <w:rFonts w:ascii="Times New Roman" w:eastAsia="SimSun" w:hAnsi="Times New Roman" w:cs="Times New Roman"/>
          <w:b/>
          <w:lang w:eastAsia="zh-CN"/>
        </w:rPr>
      </w:pPr>
    </w:p>
    <w:p w:rsidR="00E34782" w:rsidRPr="00E34782" w:rsidRDefault="00E34782" w:rsidP="00E34782">
      <w:pPr>
        <w:spacing w:after="0" w:line="240" w:lineRule="auto"/>
        <w:jc w:val="both"/>
        <w:rPr>
          <w:rFonts w:ascii="Times New Roman" w:eastAsia="SimSun" w:hAnsi="Times New Roman" w:cs="Times New Roman"/>
          <w:sz w:val="24"/>
          <w:szCs w:val="24"/>
          <w:lang w:eastAsia="zh-CN"/>
        </w:rPr>
      </w:pPr>
      <w:r w:rsidRPr="00E34782">
        <w:rPr>
          <w:rFonts w:ascii="Times New Roman" w:eastAsia="SimSun" w:hAnsi="Times New Roman" w:cs="Times New Roman"/>
          <w:b/>
          <w:sz w:val="24"/>
          <w:szCs w:val="24"/>
          <w:lang w:eastAsia="zh-CN"/>
        </w:rPr>
        <w:t>Tablo 6. Çocuk ve Adolesanlarda Hipertansiyon Sınıflandırması</w:t>
      </w:r>
      <w:r w:rsidRPr="00E34782">
        <w:rPr>
          <w:rFonts w:ascii="Times New Roman" w:eastAsia="SimSun" w:hAnsi="Times New Roman" w:cs="Times New Roman"/>
          <w:sz w:val="24"/>
          <w:szCs w:val="24"/>
          <w:lang w:eastAsia="zh-CN"/>
        </w:rPr>
        <w:t xml:space="preserve"> </w:t>
      </w:r>
    </w:p>
    <w:p w:rsidR="00E34782" w:rsidRPr="00E34782" w:rsidRDefault="00E34782" w:rsidP="00E34782">
      <w:pPr>
        <w:spacing w:after="0" w:line="240" w:lineRule="auto"/>
        <w:jc w:val="both"/>
        <w:rPr>
          <w:rFonts w:ascii="Times New Roman" w:eastAsia="SimSun" w:hAnsi="Times New Roman" w:cs="Times New Roman"/>
          <w:sz w:val="20"/>
          <w:szCs w:val="24"/>
          <w:lang w:eastAsia="zh-CN"/>
        </w:rPr>
      </w:pPr>
    </w:p>
    <w:tbl>
      <w:tblPr>
        <w:tblStyle w:val="TabloKlavuzu4"/>
        <w:tblW w:w="9356" w:type="dxa"/>
        <w:tblInd w:w="108" w:type="dxa"/>
        <w:tblLook w:val="04A0" w:firstRow="1" w:lastRow="0" w:firstColumn="1" w:lastColumn="0" w:noHBand="0" w:noVBand="1"/>
      </w:tblPr>
      <w:tblGrid>
        <w:gridCol w:w="2694"/>
        <w:gridCol w:w="3969"/>
        <w:gridCol w:w="2693"/>
      </w:tblGrid>
      <w:tr w:rsidR="00E34782" w:rsidRPr="00E34782" w:rsidTr="00C95503">
        <w:tc>
          <w:tcPr>
            <w:tcW w:w="2694" w:type="dxa"/>
            <w:shd w:val="clear" w:color="auto" w:fill="8DB3E2"/>
          </w:tcPr>
          <w:p w:rsidR="00E34782" w:rsidRPr="00E34782" w:rsidRDefault="00E34782" w:rsidP="00E34782">
            <w:pPr>
              <w:spacing w:line="360" w:lineRule="auto"/>
              <w:jc w:val="both"/>
              <w:rPr>
                <w:rFonts w:ascii="Times New Roman" w:eastAsia="SimSun" w:hAnsi="Times New Roman"/>
                <w:b/>
                <w:lang w:eastAsia="zh-CN"/>
              </w:rPr>
            </w:pPr>
            <w:r w:rsidRPr="00E34782">
              <w:rPr>
                <w:rFonts w:ascii="Times New Roman" w:eastAsia="SimSun" w:hAnsi="Times New Roman"/>
                <w:b/>
                <w:lang w:eastAsia="zh-CN"/>
              </w:rPr>
              <w:t>Kategori</w:t>
            </w:r>
          </w:p>
        </w:tc>
        <w:tc>
          <w:tcPr>
            <w:tcW w:w="3969" w:type="dxa"/>
            <w:shd w:val="clear" w:color="auto" w:fill="8DB3E2"/>
          </w:tcPr>
          <w:p w:rsidR="00E34782" w:rsidRPr="00E34782" w:rsidRDefault="00E34782" w:rsidP="00E34782">
            <w:pPr>
              <w:spacing w:line="360" w:lineRule="auto"/>
              <w:rPr>
                <w:rFonts w:ascii="Times New Roman" w:eastAsia="SimSun" w:hAnsi="Times New Roman"/>
                <w:b/>
                <w:lang w:eastAsia="zh-CN"/>
              </w:rPr>
            </w:pPr>
            <w:r w:rsidRPr="00E34782">
              <w:rPr>
                <w:rFonts w:ascii="Times New Roman" w:eastAsia="SimSun" w:hAnsi="Times New Roman"/>
                <w:b/>
                <w:lang w:eastAsia="zh-CN"/>
              </w:rPr>
              <w:t>0-15 yaş SKB ve/veya DKB persentilleri</w:t>
            </w:r>
          </w:p>
        </w:tc>
        <w:tc>
          <w:tcPr>
            <w:tcW w:w="2693" w:type="dxa"/>
            <w:shd w:val="clear" w:color="auto" w:fill="8DB3E2"/>
          </w:tcPr>
          <w:p w:rsidR="00E34782" w:rsidRPr="00E34782" w:rsidRDefault="00E34782" w:rsidP="00E34782">
            <w:pPr>
              <w:spacing w:line="360" w:lineRule="auto"/>
              <w:jc w:val="both"/>
              <w:rPr>
                <w:rFonts w:ascii="Times New Roman" w:eastAsia="SimSun" w:hAnsi="Times New Roman"/>
                <w:b/>
                <w:lang w:eastAsia="zh-CN"/>
              </w:rPr>
            </w:pPr>
            <w:r w:rsidRPr="00E34782">
              <w:rPr>
                <w:rFonts w:ascii="Times New Roman" w:eastAsia="SimSun" w:hAnsi="Times New Roman"/>
                <w:b/>
                <w:lang w:eastAsia="zh-CN"/>
              </w:rPr>
              <w:t>&gt;16 yaş SKB ve/veya DKB değerleri</w:t>
            </w:r>
          </w:p>
        </w:tc>
      </w:tr>
      <w:tr w:rsidR="00E34782" w:rsidRPr="00E34782" w:rsidTr="00C95503">
        <w:tc>
          <w:tcPr>
            <w:tcW w:w="2694" w:type="dxa"/>
            <w:shd w:val="clear" w:color="auto" w:fill="D3E2F5"/>
          </w:tcPr>
          <w:p w:rsidR="00E34782" w:rsidRPr="00E34782" w:rsidRDefault="00E34782" w:rsidP="00E34782">
            <w:pPr>
              <w:spacing w:line="360" w:lineRule="auto"/>
              <w:jc w:val="both"/>
              <w:rPr>
                <w:rFonts w:ascii="Times New Roman" w:eastAsia="SimSun" w:hAnsi="Times New Roman"/>
                <w:lang w:eastAsia="zh-CN"/>
              </w:rPr>
            </w:pPr>
            <w:r w:rsidRPr="00E34782">
              <w:rPr>
                <w:rFonts w:ascii="Times New Roman" w:eastAsia="SimSun" w:hAnsi="Times New Roman"/>
                <w:lang w:eastAsia="zh-CN"/>
              </w:rPr>
              <w:t>Normal</w:t>
            </w:r>
          </w:p>
        </w:tc>
        <w:tc>
          <w:tcPr>
            <w:tcW w:w="3969" w:type="dxa"/>
            <w:shd w:val="clear" w:color="auto" w:fill="D3E2F5"/>
          </w:tcPr>
          <w:p w:rsidR="00E34782" w:rsidRPr="00E34782" w:rsidRDefault="00E34782" w:rsidP="00E34782">
            <w:pPr>
              <w:spacing w:line="360" w:lineRule="auto"/>
              <w:jc w:val="both"/>
              <w:rPr>
                <w:rFonts w:ascii="Times New Roman" w:eastAsia="SimSun" w:hAnsi="Times New Roman"/>
                <w:lang w:eastAsia="zh-CN"/>
              </w:rPr>
            </w:pPr>
            <w:proofErr w:type="gramStart"/>
            <w:r w:rsidRPr="00E34782">
              <w:rPr>
                <w:rFonts w:ascii="Times New Roman" w:eastAsia="SimSun" w:hAnsi="Times New Roman"/>
                <w:lang w:eastAsia="zh-CN"/>
              </w:rPr>
              <w:t>&lt; 90.</w:t>
            </w:r>
            <w:proofErr w:type="gramEnd"/>
            <w:r w:rsidRPr="00E34782">
              <w:rPr>
                <w:rFonts w:ascii="Times New Roman" w:eastAsia="SimSun" w:hAnsi="Times New Roman"/>
                <w:lang w:eastAsia="zh-CN"/>
              </w:rPr>
              <w:t xml:space="preserve"> persentil </w:t>
            </w:r>
          </w:p>
        </w:tc>
        <w:tc>
          <w:tcPr>
            <w:tcW w:w="2693" w:type="dxa"/>
            <w:shd w:val="clear" w:color="auto" w:fill="D3E2F5"/>
          </w:tcPr>
          <w:p w:rsidR="00E34782" w:rsidRPr="00E34782" w:rsidRDefault="00E34782" w:rsidP="00E34782">
            <w:pPr>
              <w:spacing w:line="360" w:lineRule="auto"/>
              <w:jc w:val="both"/>
              <w:rPr>
                <w:rFonts w:ascii="Times New Roman" w:eastAsia="SimSun" w:hAnsi="Times New Roman"/>
                <w:lang w:eastAsia="zh-CN"/>
              </w:rPr>
            </w:pPr>
            <w:proofErr w:type="gramStart"/>
            <w:r w:rsidRPr="00E34782">
              <w:rPr>
                <w:rFonts w:ascii="Times New Roman" w:eastAsia="SimSun" w:hAnsi="Times New Roman"/>
                <w:lang w:eastAsia="zh-CN"/>
              </w:rPr>
              <w:t>&lt; 130</w:t>
            </w:r>
            <w:proofErr w:type="gramEnd"/>
            <w:r w:rsidRPr="00E34782">
              <w:rPr>
                <w:rFonts w:ascii="Times New Roman" w:eastAsia="SimSun" w:hAnsi="Times New Roman"/>
                <w:lang w:eastAsia="zh-CN"/>
              </w:rPr>
              <w:t>/85 mmHg</w:t>
            </w:r>
          </w:p>
        </w:tc>
      </w:tr>
      <w:tr w:rsidR="00E34782" w:rsidRPr="00E34782" w:rsidTr="00C95503">
        <w:tc>
          <w:tcPr>
            <w:tcW w:w="2694" w:type="dxa"/>
            <w:shd w:val="clear" w:color="auto" w:fill="B2CCEC"/>
          </w:tcPr>
          <w:p w:rsidR="00E34782" w:rsidRPr="00E34782" w:rsidRDefault="00E34782" w:rsidP="00E34782">
            <w:pPr>
              <w:spacing w:line="360" w:lineRule="auto"/>
              <w:jc w:val="both"/>
              <w:rPr>
                <w:rFonts w:ascii="Times New Roman" w:eastAsia="SimSun" w:hAnsi="Times New Roman"/>
                <w:lang w:eastAsia="zh-CN"/>
              </w:rPr>
            </w:pPr>
            <w:r w:rsidRPr="00E34782">
              <w:rPr>
                <w:rFonts w:ascii="Times New Roman" w:eastAsia="SimSun" w:hAnsi="Times New Roman"/>
                <w:lang w:eastAsia="zh-CN"/>
              </w:rPr>
              <w:t>Yüksek-normal kan basıncı</w:t>
            </w:r>
          </w:p>
        </w:tc>
        <w:tc>
          <w:tcPr>
            <w:tcW w:w="3969" w:type="dxa"/>
            <w:shd w:val="clear" w:color="auto" w:fill="B2CCEC"/>
          </w:tcPr>
          <w:p w:rsidR="00E34782" w:rsidRPr="00E34782" w:rsidRDefault="00E34782" w:rsidP="00E34782">
            <w:pPr>
              <w:spacing w:line="360" w:lineRule="auto"/>
              <w:jc w:val="both"/>
              <w:rPr>
                <w:rFonts w:ascii="Times New Roman" w:eastAsia="SimSun" w:hAnsi="Times New Roman"/>
                <w:lang w:eastAsia="zh-CN"/>
              </w:rPr>
            </w:pPr>
            <w:r w:rsidRPr="00E34782">
              <w:rPr>
                <w:rFonts w:ascii="Times New Roman" w:eastAsia="SimSun" w:hAnsi="Times New Roman"/>
                <w:lang w:eastAsia="zh-CN"/>
              </w:rPr>
              <w:t>≥90 – &lt;95. persentil</w:t>
            </w:r>
          </w:p>
        </w:tc>
        <w:tc>
          <w:tcPr>
            <w:tcW w:w="2693" w:type="dxa"/>
            <w:shd w:val="clear" w:color="auto" w:fill="B2CCEC"/>
          </w:tcPr>
          <w:p w:rsidR="00E34782" w:rsidRPr="00E34782" w:rsidRDefault="00E34782" w:rsidP="00E34782">
            <w:pPr>
              <w:spacing w:line="360" w:lineRule="auto"/>
              <w:jc w:val="both"/>
              <w:rPr>
                <w:rFonts w:ascii="Times New Roman" w:eastAsia="SimSun" w:hAnsi="Times New Roman"/>
                <w:lang w:eastAsia="zh-CN"/>
              </w:rPr>
            </w:pPr>
            <w:r w:rsidRPr="00E34782">
              <w:rPr>
                <w:rFonts w:ascii="Times New Roman" w:eastAsia="SimSun" w:hAnsi="Times New Roman"/>
                <w:lang w:eastAsia="zh-CN"/>
              </w:rPr>
              <w:t>130–139/85–90 mmHg</w:t>
            </w:r>
          </w:p>
        </w:tc>
      </w:tr>
      <w:tr w:rsidR="00E34782" w:rsidRPr="00E34782" w:rsidTr="00C95503">
        <w:tc>
          <w:tcPr>
            <w:tcW w:w="2694" w:type="dxa"/>
            <w:shd w:val="clear" w:color="auto" w:fill="EAF1FA"/>
          </w:tcPr>
          <w:p w:rsidR="00E34782" w:rsidRPr="00E34782" w:rsidRDefault="00E34782" w:rsidP="00E34782">
            <w:pPr>
              <w:spacing w:line="360" w:lineRule="auto"/>
              <w:jc w:val="both"/>
              <w:rPr>
                <w:rFonts w:ascii="Times New Roman" w:eastAsia="SimSun" w:hAnsi="Times New Roman"/>
                <w:b/>
                <w:lang w:eastAsia="zh-CN"/>
              </w:rPr>
            </w:pPr>
            <w:r w:rsidRPr="00E34782">
              <w:rPr>
                <w:rFonts w:ascii="Times New Roman" w:eastAsia="SimSun" w:hAnsi="Times New Roman"/>
                <w:b/>
                <w:lang w:eastAsia="zh-CN"/>
              </w:rPr>
              <w:t>Hipertansiyon</w:t>
            </w:r>
          </w:p>
        </w:tc>
        <w:tc>
          <w:tcPr>
            <w:tcW w:w="3969" w:type="dxa"/>
            <w:shd w:val="clear" w:color="auto" w:fill="EAF1FA"/>
          </w:tcPr>
          <w:p w:rsidR="00E34782" w:rsidRPr="00E34782" w:rsidRDefault="00E34782" w:rsidP="00E34782">
            <w:pPr>
              <w:spacing w:line="360" w:lineRule="auto"/>
              <w:jc w:val="both"/>
              <w:rPr>
                <w:rFonts w:ascii="Times New Roman" w:eastAsia="SimSun" w:hAnsi="Times New Roman"/>
                <w:b/>
                <w:lang w:eastAsia="zh-CN"/>
              </w:rPr>
            </w:pPr>
            <w:r w:rsidRPr="00E34782">
              <w:rPr>
                <w:rFonts w:ascii="Times New Roman" w:eastAsia="SimSun" w:hAnsi="Times New Roman"/>
                <w:b/>
                <w:lang w:eastAsia="zh-CN"/>
              </w:rPr>
              <w:t xml:space="preserve">≥ 95. persentil </w:t>
            </w:r>
          </w:p>
        </w:tc>
        <w:tc>
          <w:tcPr>
            <w:tcW w:w="2693" w:type="dxa"/>
            <w:shd w:val="clear" w:color="auto" w:fill="EAF1FA"/>
          </w:tcPr>
          <w:p w:rsidR="00E34782" w:rsidRPr="00E34782" w:rsidRDefault="00E34782" w:rsidP="00E34782">
            <w:pPr>
              <w:spacing w:line="360" w:lineRule="auto"/>
              <w:jc w:val="both"/>
              <w:rPr>
                <w:rFonts w:ascii="Times New Roman" w:eastAsia="SimSun" w:hAnsi="Times New Roman"/>
                <w:b/>
                <w:lang w:eastAsia="zh-CN"/>
              </w:rPr>
            </w:pPr>
            <w:r w:rsidRPr="00E34782">
              <w:rPr>
                <w:rFonts w:ascii="Times New Roman" w:eastAsia="SimSun" w:hAnsi="Times New Roman"/>
                <w:b/>
                <w:lang w:eastAsia="zh-CN"/>
              </w:rPr>
              <w:t>≥ 140/90 mmHg</w:t>
            </w:r>
          </w:p>
        </w:tc>
      </w:tr>
      <w:tr w:rsidR="00E34782" w:rsidRPr="00E34782" w:rsidTr="00C95503">
        <w:tc>
          <w:tcPr>
            <w:tcW w:w="2694" w:type="dxa"/>
            <w:shd w:val="clear" w:color="auto" w:fill="B2CCEC"/>
          </w:tcPr>
          <w:p w:rsidR="00E34782" w:rsidRPr="00E34782" w:rsidRDefault="00E34782" w:rsidP="00E34782">
            <w:pPr>
              <w:spacing w:line="360" w:lineRule="auto"/>
              <w:rPr>
                <w:rFonts w:ascii="Times New Roman" w:eastAsia="SimSun" w:hAnsi="Times New Roman"/>
                <w:lang w:eastAsia="zh-CN"/>
              </w:rPr>
            </w:pPr>
            <w:r w:rsidRPr="00E34782">
              <w:rPr>
                <w:rFonts w:ascii="Times New Roman" w:eastAsia="SimSun" w:hAnsi="Times New Roman"/>
                <w:lang w:eastAsia="zh-CN"/>
              </w:rPr>
              <w:t>Evre 1 hipertansiyon</w:t>
            </w:r>
          </w:p>
        </w:tc>
        <w:tc>
          <w:tcPr>
            <w:tcW w:w="3969" w:type="dxa"/>
            <w:shd w:val="clear" w:color="auto" w:fill="B2CCEC"/>
          </w:tcPr>
          <w:p w:rsidR="00E34782" w:rsidRPr="00E34782" w:rsidRDefault="00E34782" w:rsidP="00E34782">
            <w:pPr>
              <w:spacing w:line="360" w:lineRule="auto"/>
              <w:jc w:val="both"/>
              <w:rPr>
                <w:rFonts w:ascii="Times New Roman" w:eastAsia="SimSun" w:hAnsi="Times New Roman"/>
                <w:lang w:eastAsia="zh-CN"/>
              </w:rPr>
            </w:pPr>
            <w:r w:rsidRPr="00E34782">
              <w:rPr>
                <w:rFonts w:ascii="Times New Roman" w:eastAsia="SimSun" w:hAnsi="Times New Roman"/>
                <w:lang w:eastAsia="zh-CN"/>
              </w:rPr>
              <w:t>95-99. persentil + 5 mmHg</w:t>
            </w:r>
          </w:p>
        </w:tc>
        <w:tc>
          <w:tcPr>
            <w:tcW w:w="2693" w:type="dxa"/>
            <w:shd w:val="clear" w:color="auto" w:fill="B2CCEC"/>
          </w:tcPr>
          <w:p w:rsidR="00E34782" w:rsidRPr="00E34782" w:rsidRDefault="00E34782" w:rsidP="00E34782">
            <w:pPr>
              <w:spacing w:line="360" w:lineRule="auto"/>
              <w:jc w:val="both"/>
              <w:rPr>
                <w:rFonts w:ascii="Times New Roman" w:eastAsia="SimSun" w:hAnsi="Times New Roman"/>
                <w:lang w:eastAsia="zh-CN"/>
              </w:rPr>
            </w:pPr>
            <w:r w:rsidRPr="00E34782">
              <w:rPr>
                <w:rFonts w:ascii="Times New Roman" w:eastAsia="SimSun" w:hAnsi="Times New Roman"/>
                <w:lang w:eastAsia="zh-CN"/>
              </w:rPr>
              <w:t>140–159/90–99 mmHg</w:t>
            </w:r>
          </w:p>
        </w:tc>
      </w:tr>
      <w:tr w:rsidR="00E34782" w:rsidRPr="00E34782" w:rsidTr="00C95503">
        <w:tc>
          <w:tcPr>
            <w:tcW w:w="2694" w:type="dxa"/>
            <w:shd w:val="clear" w:color="auto" w:fill="EAF1FA"/>
          </w:tcPr>
          <w:p w:rsidR="00E34782" w:rsidRPr="00E34782" w:rsidRDefault="00E34782" w:rsidP="00E34782">
            <w:pPr>
              <w:spacing w:line="360" w:lineRule="auto"/>
              <w:rPr>
                <w:rFonts w:ascii="Times New Roman" w:eastAsia="SimSun" w:hAnsi="Times New Roman"/>
                <w:lang w:eastAsia="zh-CN"/>
              </w:rPr>
            </w:pPr>
            <w:r w:rsidRPr="00E34782">
              <w:rPr>
                <w:rFonts w:ascii="Times New Roman" w:eastAsia="SimSun" w:hAnsi="Times New Roman"/>
                <w:lang w:eastAsia="zh-CN"/>
              </w:rPr>
              <w:t>Evre 2 hipertansiyon</w:t>
            </w:r>
          </w:p>
        </w:tc>
        <w:tc>
          <w:tcPr>
            <w:tcW w:w="3969" w:type="dxa"/>
            <w:shd w:val="clear" w:color="auto" w:fill="EAF1FA"/>
          </w:tcPr>
          <w:p w:rsidR="00E34782" w:rsidRPr="00E34782" w:rsidRDefault="00E34782" w:rsidP="00E34782">
            <w:pPr>
              <w:spacing w:line="360" w:lineRule="auto"/>
              <w:jc w:val="both"/>
              <w:rPr>
                <w:rFonts w:ascii="Times New Roman" w:eastAsia="SimSun" w:hAnsi="Times New Roman"/>
                <w:lang w:eastAsia="zh-CN"/>
              </w:rPr>
            </w:pPr>
            <w:r w:rsidRPr="00E34782">
              <w:rPr>
                <w:rFonts w:ascii="Times New Roman" w:eastAsia="SimSun" w:hAnsi="Times New Roman"/>
                <w:lang w:eastAsia="zh-CN"/>
              </w:rPr>
              <w:t>≥95-99. persentil + 5 mmHg</w:t>
            </w:r>
          </w:p>
        </w:tc>
        <w:tc>
          <w:tcPr>
            <w:tcW w:w="2693" w:type="dxa"/>
            <w:shd w:val="clear" w:color="auto" w:fill="EAF1FA"/>
          </w:tcPr>
          <w:p w:rsidR="00E34782" w:rsidRPr="00E34782" w:rsidRDefault="00E34782" w:rsidP="00E34782">
            <w:pPr>
              <w:spacing w:line="360" w:lineRule="auto"/>
              <w:jc w:val="both"/>
              <w:rPr>
                <w:rFonts w:ascii="Times New Roman" w:eastAsia="SimSun" w:hAnsi="Times New Roman"/>
                <w:lang w:eastAsia="zh-CN"/>
              </w:rPr>
            </w:pPr>
            <w:r w:rsidRPr="00E34782">
              <w:rPr>
                <w:rFonts w:ascii="Times New Roman" w:eastAsia="SimSun" w:hAnsi="Times New Roman"/>
                <w:lang w:eastAsia="zh-CN"/>
              </w:rPr>
              <w:t>160–179/100–109 mmHg</w:t>
            </w:r>
          </w:p>
        </w:tc>
      </w:tr>
      <w:tr w:rsidR="00E34782" w:rsidRPr="00E34782" w:rsidTr="00C95503">
        <w:trPr>
          <w:trHeight w:val="418"/>
        </w:trPr>
        <w:tc>
          <w:tcPr>
            <w:tcW w:w="2694" w:type="dxa"/>
            <w:shd w:val="clear" w:color="auto" w:fill="B2CCEC"/>
          </w:tcPr>
          <w:p w:rsidR="00E34782" w:rsidRPr="00E34782" w:rsidRDefault="00E34782" w:rsidP="00E34782">
            <w:pPr>
              <w:spacing w:line="360" w:lineRule="auto"/>
              <w:jc w:val="both"/>
              <w:rPr>
                <w:rFonts w:ascii="Times New Roman" w:eastAsia="SimSun" w:hAnsi="Times New Roman"/>
                <w:lang w:eastAsia="zh-CN"/>
              </w:rPr>
            </w:pPr>
            <w:r w:rsidRPr="00E34782">
              <w:rPr>
                <w:rFonts w:ascii="Times New Roman" w:eastAsia="SimSun" w:hAnsi="Times New Roman"/>
                <w:lang w:eastAsia="zh-CN"/>
              </w:rPr>
              <w:t>İzole sistolik hipertansiyon</w:t>
            </w:r>
          </w:p>
        </w:tc>
        <w:tc>
          <w:tcPr>
            <w:tcW w:w="3969" w:type="dxa"/>
            <w:shd w:val="clear" w:color="auto" w:fill="B2CCEC"/>
          </w:tcPr>
          <w:p w:rsidR="00E34782" w:rsidRPr="00E34782" w:rsidRDefault="00E34782" w:rsidP="00E34782">
            <w:pPr>
              <w:spacing w:line="360" w:lineRule="auto"/>
              <w:jc w:val="both"/>
              <w:rPr>
                <w:rFonts w:ascii="Times New Roman" w:eastAsia="SimSun" w:hAnsi="Times New Roman"/>
                <w:lang w:eastAsia="zh-CN"/>
              </w:rPr>
            </w:pPr>
            <w:r w:rsidRPr="00E34782">
              <w:rPr>
                <w:rFonts w:ascii="Times New Roman" w:eastAsia="SimSun" w:hAnsi="Times New Roman"/>
                <w:lang w:eastAsia="zh-CN"/>
              </w:rPr>
              <w:t>SKB &gt;95.persentil ve DKB &lt;90. persentil</w:t>
            </w:r>
          </w:p>
        </w:tc>
        <w:tc>
          <w:tcPr>
            <w:tcW w:w="2693" w:type="dxa"/>
            <w:shd w:val="clear" w:color="auto" w:fill="B2CCEC"/>
          </w:tcPr>
          <w:p w:rsidR="00E34782" w:rsidRPr="00E34782" w:rsidRDefault="00E34782" w:rsidP="00E34782">
            <w:pPr>
              <w:spacing w:line="360" w:lineRule="auto"/>
              <w:jc w:val="both"/>
              <w:rPr>
                <w:rFonts w:ascii="Times New Roman" w:eastAsia="SimSun" w:hAnsi="Times New Roman"/>
                <w:lang w:eastAsia="zh-CN"/>
              </w:rPr>
            </w:pPr>
            <w:r w:rsidRPr="00E34782">
              <w:rPr>
                <w:rFonts w:ascii="Times New Roman" w:eastAsia="SimSun" w:hAnsi="Times New Roman"/>
                <w:lang w:eastAsia="zh-CN"/>
              </w:rPr>
              <w:t>&gt;140/&lt;90 mmHg</w:t>
            </w:r>
          </w:p>
        </w:tc>
      </w:tr>
    </w:tbl>
    <w:p w:rsidR="00E34782" w:rsidRPr="00E34782" w:rsidRDefault="00E34782" w:rsidP="00E34782">
      <w:pPr>
        <w:spacing w:after="0" w:line="360" w:lineRule="auto"/>
        <w:jc w:val="both"/>
        <w:rPr>
          <w:rFonts w:ascii="Times New Roman" w:eastAsia="SimSun" w:hAnsi="Times New Roman" w:cs="Times New Roman"/>
          <w:sz w:val="24"/>
          <w:szCs w:val="24"/>
          <w:lang w:eastAsia="zh-CN"/>
        </w:rPr>
      </w:pPr>
      <w:r w:rsidRPr="00E34782">
        <w:rPr>
          <w:rFonts w:ascii="Times New Roman" w:eastAsia="SimSun" w:hAnsi="Times New Roman" w:cs="Times New Roman"/>
          <w:sz w:val="20"/>
          <w:szCs w:val="24"/>
          <w:lang w:eastAsia="zh-CN"/>
        </w:rPr>
        <w:t xml:space="preserve">(Kaynak: Avrupa Pediatrik Hipertansiyon Kılavuzu, 2016, Lurbe E, et al. </w:t>
      </w:r>
      <w:r w:rsidRPr="00E34782">
        <w:rPr>
          <w:rFonts w:ascii="Times New Roman" w:eastAsia="Times New Roman" w:hAnsi="Times New Roman" w:cs="Times New Roman"/>
          <w:bCs/>
          <w:i/>
          <w:color w:val="000000"/>
          <w:kern w:val="36"/>
          <w:sz w:val="20"/>
          <w:szCs w:val="24"/>
          <w:lang w:eastAsia="tr-TR"/>
        </w:rPr>
        <w:t>J Hypertens 2016; 34(10): 1887-1920</w:t>
      </w:r>
      <w:r w:rsidRPr="00E34782">
        <w:rPr>
          <w:rFonts w:ascii="Times New Roman" w:eastAsia="SimSun" w:hAnsi="Times New Roman" w:cs="Times New Roman"/>
          <w:sz w:val="20"/>
          <w:szCs w:val="24"/>
          <w:lang w:eastAsia="zh-CN"/>
        </w:rPr>
        <w:t>)</w:t>
      </w:r>
    </w:p>
    <w:p w:rsidR="00E34782" w:rsidRPr="00E34782" w:rsidRDefault="00E34782" w:rsidP="00E34782">
      <w:pPr>
        <w:spacing w:after="0" w:line="276" w:lineRule="auto"/>
        <w:rPr>
          <w:rFonts w:ascii="Times New Roman" w:eastAsia="SimSun" w:hAnsi="Times New Roman" w:cs="Times New Roman"/>
          <w:b/>
          <w:lang w:eastAsia="zh-CN"/>
        </w:rPr>
      </w:pPr>
    </w:p>
    <w:p w:rsidR="00E34782" w:rsidRPr="00E34782" w:rsidRDefault="00E34782" w:rsidP="00E34782">
      <w:pPr>
        <w:spacing w:after="0" w:line="276" w:lineRule="auto"/>
        <w:ind w:right="899"/>
        <w:rPr>
          <w:rFonts w:ascii="Times New Roman" w:eastAsia="SimSun" w:hAnsi="Times New Roman" w:cs="Times New Roman"/>
          <w:b/>
          <w:lang w:eastAsia="zh-CN"/>
        </w:rPr>
      </w:pPr>
      <w:r w:rsidRPr="00E34782">
        <w:rPr>
          <w:rFonts w:ascii="Times New Roman" w:eastAsia="SimSun" w:hAnsi="Times New Roman" w:cs="Times New Roman"/>
          <w:b/>
          <w:lang w:eastAsia="zh-CN"/>
        </w:rPr>
        <w:t xml:space="preserve">III. RİSKLİ HASTA GRUBUNA GİREN ÇOCUKTA KAN BASINCI ÖLÇÜMÜ </w:t>
      </w:r>
    </w:p>
    <w:p w:rsidR="00E34782" w:rsidRPr="00E34782" w:rsidRDefault="00E34782" w:rsidP="00E34782">
      <w:pPr>
        <w:spacing w:after="0" w:line="276" w:lineRule="auto"/>
        <w:ind w:left="1004" w:right="899"/>
        <w:rPr>
          <w:rFonts w:ascii="Times New Roman" w:eastAsia="SimSun" w:hAnsi="Times New Roman" w:cs="Times New Roman"/>
          <w:sz w:val="8"/>
          <w:szCs w:val="8"/>
          <w:lang w:eastAsia="zh-CN"/>
        </w:rPr>
      </w:pPr>
    </w:p>
    <w:p w:rsidR="00E34782" w:rsidRPr="00E34782" w:rsidRDefault="00E34782" w:rsidP="00E34782">
      <w:p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Üç yaş üstünde kan basıncı ölçümü yılda en az bir kez rutin olarak ve mümkünse her muayene başvurusu sırasında yapılır.</w:t>
      </w:r>
      <w:r w:rsidRPr="00E34782">
        <w:rPr>
          <w:rFonts w:ascii="Times New Roman" w:eastAsia="SimSun" w:hAnsi="Times New Roman" w:cs="Times New Roman"/>
          <w:b/>
          <w:lang w:eastAsia="zh-CN"/>
        </w:rPr>
        <w:t xml:space="preserve"> Riskli hasta gruplarında üç yaş altında da kan basıncı ölçümü yapılması gereklidir</w:t>
      </w:r>
      <w:r w:rsidRPr="00E34782">
        <w:rPr>
          <w:rFonts w:ascii="Times New Roman" w:eastAsia="SimSun" w:hAnsi="Times New Roman" w:cs="Times New Roman"/>
          <w:lang w:eastAsia="zh-CN"/>
        </w:rPr>
        <w:t xml:space="preserve">. </w:t>
      </w:r>
    </w:p>
    <w:p w:rsidR="00E34782" w:rsidRPr="00E34782" w:rsidRDefault="00E34782" w:rsidP="00E34782">
      <w:pPr>
        <w:spacing w:after="0" w:line="276" w:lineRule="auto"/>
        <w:ind w:right="899"/>
        <w:jc w:val="both"/>
        <w:rPr>
          <w:rFonts w:ascii="Times New Roman" w:eastAsia="SimSun" w:hAnsi="Times New Roman" w:cs="Times New Roman"/>
          <w:b/>
          <w:lang w:eastAsia="zh-CN"/>
        </w:rPr>
      </w:pPr>
    </w:p>
    <w:p w:rsidR="00E34782" w:rsidRPr="00E34782" w:rsidRDefault="00E34782" w:rsidP="00E34782">
      <w:pPr>
        <w:spacing w:after="0" w:line="276" w:lineRule="auto"/>
        <w:ind w:left="851" w:right="899" w:hanging="142"/>
        <w:jc w:val="both"/>
        <w:rPr>
          <w:rFonts w:ascii="Times New Roman" w:eastAsia="SimSun" w:hAnsi="Times New Roman" w:cs="Times New Roman"/>
          <w:b/>
          <w:u w:val="single"/>
          <w:lang w:eastAsia="zh-CN"/>
        </w:rPr>
      </w:pPr>
      <w:r w:rsidRPr="00E34782">
        <w:rPr>
          <w:rFonts w:ascii="Times New Roman" w:eastAsia="SimSun" w:hAnsi="Times New Roman" w:cs="Times New Roman"/>
          <w:b/>
          <w:u w:val="single"/>
          <w:lang w:eastAsia="zh-CN"/>
        </w:rPr>
        <w:t>Bu hasta grupları;</w:t>
      </w:r>
    </w:p>
    <w:p w:rsidR="00E34782" w:rsidRPr="00E34782" w:rsidRDefault="00E34782" w:rsidP="00E34782">
      <w:pPr>
        <w:spacing w:after="0" w:line="276" w:lineRule="auto"/>
        <w:ind w:left="851" w:right="899" w:hanging="142"/>
        <w:jc w:val="both"/>
        <w:rPr>
          <w:rFonts w:ascii="Times New Roman" w:eastAsia="SimSun" w:hAnsi="Times New Roman" w:cs="Times New Roman"/>
          <w:b/>
          <w:sz w:val="8"/>
          <w:szCs w:val="8"/>
          <w:u w:val="single"/>
          <w:lang w:eastAsia="zh-CN"/>
        </w:rPr>
      </w:pPr>
    </w:p>
    <w:p w:rsidR="00E34782" w:rsidRPr="00E34782" w:rsidRDefault="00E34782" w:rsidP="00E34782">
      <w:pPr>
        <w:numPr>
          <w:ilvl w:val="0"/>
          <w:numId w:val="91"/>
        </w:num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Öyküde prematürite, düşük doğum ağırlığı veya yoğun bakımda izlem gerektiren diğer neonatal komplikasyonlar</w:t>
      </w:r>
    </w:p>
    <w:p w:rsidR="00E34782" w:rsidRPr="00E34782" w:rsidRDefault="00E34782" w:rsidP="00E34782">
      <w:pPr>
        <w:numPr>
          <w:ilvl w:val="0"/>
          <w:numId w:val="91"/>
        </w:num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 xml:space="preserve">Obezite </w:t>
      </w:r>
    </w:p>
    <w:p w:rsidR="00E34782" w:rsidRPr="00E34782" w:rsidRDefault="00E34782" w:rsidP="00E34782">
      <w:pPr>
        <w:numPr>
          <w:ilvl w:val="0"/>
          <w:numId w:val="91"/>
        </w:num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Diyabet</w:t>
      </w:r>
    </w:p>
    <w:p w:rsidR="00E34782" w:rsidRPr="00E34782" w:rsidRDefault="00E34782" w:rsidP="00E34782">
      <w:pPr>
        <w:numPr>
          <w:ilvl w:val="0"/>
          <w:numId w:val="91"/>
        </w:num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Konjenital kalp hastalığı (onarılmış ya da onarılmamış)</w:t>
      </w:r>
    </w:p>
    <w:p w:rsidR="00E34782" w:rsidRPr="00E34782" w:rsidRDefault="00E34782" w:rsidP="00E34782">
      <w:pPr>
        <w:numPr>
          <w:ilvl w:val="0"/>
          <w:numId w:val="91"/>
        </w:num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Tekrarlayan idrar yolu enfeksiyonları, hematüri veya proteinüri</w:t>
      </w:r>
    </w:p>
    <w:p w:rsidR="00E34782" w:rsidRPr="00E34782" w:rsidRDefault="00E34782" w:rsidP="00E34782">
      <w:pPr>
        <w:numPr>
          <w:ilvl w:val="0"/>
          <w:numId w:val="91"/>
        </w:num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Bilinen renal hastalık</w:t>
      </w:r>
    </w:p>
    <w:p w:rsidR="00E34782" w:rsidRPr="00E34782" w:rsidRDefault="00E34782" w:rsidP="00E34782">
      <w:pPr>
        <w:numPr>
          <w:ilvl w:val="0"/>
          <w:numId w:val="91"/>
        </w:num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Üriner sistem malformasyonları</w:t>
      </w:r>
    </w:p>
    <w:p w:rsidR="00E34782" w:rsidRPr="00E34782" w:rsidRDefault="00E34782" w:rsidP="00E34782">
      <w:pPr>
        <w:numPr>
          <w:ilvl w:val="0"/>
          <w:numId w:val="91"/>
        </w:num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 xml:space="preserve">Nörofibromatosis, tuberoskleroz                     </w:t>
      </w:r>
    </w:p>
    <w:p w:rsidR="00E34782" w:rsidRPr="00E34782" w:rsidRDefault="00E34782" w:rsidP="00E34782">
      <w:pPr>
        <w:numPr>
          <w:ilvl w:val="0"/>
          <w:numId w:val="91"/>
        </w:num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Solid-organ veya kemik iliği nakli</w:t>
      </w:r>
    </w:p>
    <w:p w:rsidR="00E34782" w:rsidRPr="00E34782" w:rsidRDefault="00E34782" w:rsidP="00E34782">
      <w:pPr>
        <w:numPr>
          <w:ilvl w:val="0"/>
          <w:numId w:val="91"/>
        </w:num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 xml:space="preserve">Malignansi </w:t>
      </w:r>
    </w:p>
    <w:p w:rsidR="00E34782" w:rsidRPr="00E34782" w:rsidRDefault="00E34782" w:rsidP="00E34782">
      <w:pPr>
        <w:numPr>
          <w:ilvl w:val="0"/>
          <w:numId w:val="91"/>
        </w:num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Kan basıncını yükselttiği bilinen ilaçlarla tedavi</w:t>
      </w:r>
    </w:p>
    <w:p w:rsidR="00E34782" w:rsidRPr="00E34782" w:rsidRDefault="00E34782" w:rsidP="00E34782">
      <w:pPr>
        <w:numPr>
          <w:ilvl w:val="0"/>
          <w:numId w:val="91"/>
        </w:num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HT ile ilişkili diğer sistemik hastalıklar</w:t>
      </w:r>
    </w:p>
    <w:p w:rsidR="00E34782" w:rsidRPr="00E34782" w:rsidRDefault="00E34782" w:rsidP="00E34782">
      <w:pPr>
        <w:numPr>
          <w:ilvl w:val="0"/>
          <w:numId w:val="91"/>
        </w:num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lastRenderedPageBreak/>
        <w:t>Artmış intrakranial basınç</w:t>
      </w:r>
    </w:p>
    <w:p w:rsidR="00E34782" w:rsidRPr="00E34782" w:rsidRDefault="00E34782" w:rsidP="00E34782">
      <w:pPr>
        <w:numPr>
          <w:ilvl w:val="0"/>
          <w:numId w:val="91"/>
        </w:num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Ailede renal hastalık, erken yaşta inme, enfarktüs ve hipertansiyon öyküsü</w:t>
      </w:r>
    </w:p>
    <w:p w:rsidR="00E34782" w:rsidRPr="00E34782" w:rsidRDefault="00E34782" w:rsidP="00E34782">
      <w:pPr>
        <w:spacing w:after="0" w:line="276" w:lineRule="auto"/>
        <w:ind w:left="1080" w:right="899"/>
        <w:jc w:val="both"/>
        <w:rPr>
          <w:rFonts w:ascii="Times New Roman" w:eastAsia="SimSun" w:hAnsi="Times New Roman" w:cs="Times New Roman"/>
          <w:lang w:eastAsia="zh-CN"/>
        </w:rPr>
      </w:pPr>
    </w:p>
    <w:p w:rsidR="00E34782" w:rsidRPr="00E34782" w:rsidRDefault="00E34782" w:rsidP="00E34782">
      <w:pPr>
        <w:spacing w:after="0" w:line="276" w:lineRule="auto"/>
        <w:ind w:right="899"/>
        <w:jc w:val="both"/>
        <w:rPr>
          <w:rFonts w:ascii="Times New Roman" w:eastAsia="SimSun" w:hAnsi="Times New Roman" w:cs="Times New Roman"/>
          <w:b/>
          <w:lang w:eastAsia="zh-CN"/>
        </w:rPr>
      </w:pPr>
      <w:r w:rsidRPr="00E34782">
        <w:rPr>
          <w:rFonts w:ascii="Times New Roman" w:eastAsia="SimSun" w:hAnsi="Times New Roman" w:cs="Times New Roman"/>
          <w:b/>
          <w:lang w:eastAsia="zh-CN"/>
        </w:rPr>
        <w:t>IV. KAYIT</w:t>
      </w:r>
    </w:p>
    <w:p w:rsidR="00E34782" w:rsidRPr="00E34782" w:rsidRDefault="00E34782" w:rsidP="00E34782">
      <w:pPr>
        <w:spacing w:after="0" w:line="276" w:lineRule="auto"/>
        <w:ind w:right="899"/>
        <w:jc w:val="both"/>
        <w:rPr>
          <w:rFonts w:ascii="Times New Roman" w:eastAsia="SimSun" w:hAnsi="Times New Roman" w:cs="Times New Roman"/>
          <w:sz w:val="12"/>
          <w:szCs w:val="12"/>
          <w:lang w:eastAsia="zh-CN"/>
        </w:rPr>
      </w:pPr>
    </w:p>
    <w:p w:rsidR="00E34782" w:rsidRPr="00E34782" w:rsidRDefault="00E34782" w:rsidP="00E34782">
      <w:pPr>
        <w:spacing w:after="0" w:line="276" w:lineRule="auto"/>
        <w:ind w:right="899"/>
        <w:jc w:val="both"/>
        <w:rPr>
          <w:rFonts w:ascii="Times New Roman" w:eastAsia="SimSun" w:hAnsi="Times New Roman" w:cs="Times New Roman"/>
          <w:lang w:eastAsia="zh-CN"/>
        </w:rPr>
      </w:pPr>
      <w:r w:rsidRPr="00E34782">
        <w:rPr>
          <w:rFonts w:ascii="Times New Roman" w:eastAsia="SimSun" w:hAnsi="Times New Roman" w:cs="Times New Roman"/>
          <w:lang w:eastAsia="zh-CN"/>
        </w:rPr>
        <w:t xml:space="preserve">AHBS/HBYS’ye izlem kriterleri kılavuza uygun içerikle kaydedilmelidir. Hasta kaydı kapatılmadan önce doğru tanı kodu seçimi (I10-I15) yapılmalıdır. </w:t>
      </w:r>
    </w:p>
    <w:p w:rsidR="00E34782" w:rsidRPr="00E34782" w:rsidRDefault="00E34782" w:rsidP="00E34782">
      <w:pPr>
        <w:spacing w:after="0" w:line="276" w:lineRule="auto"/>
        <w:ind w:right="899"/>
        <w:jc w:val="both"/>
        <w:rPr>
          <w:rFonts w:ascii="Times New Roman" w:eastAsia="SimSun" w:hAnsi="Times New Roman" w:cs="Times New Roman"/>
          <w:lang w:eastAsia="zh-CN"/>
        </w:rPr>
      </w:pPr>
    </w:p>
    <w:p w:rsidR="00E34782" w:rsidRPr="00E34782" w:rsidRDefault="00E34782" w:rsidP="00E34782">
      <w:pPr>
        <w:spacing w:after="0" w:line="276" w:lineRule="auto"/>
        <w:ind w:right="899"/>
        <w:jc w:val="both"/>
        <w:rPr>
          <w:rFonts w:ascii="Times New Roman" w:eastAsia="SimSun" w:hAnsi="Times New Roman" w:cs="Times New Roman"/>
          <w:lang w:eastAsia="zh-CN"/>
        </w:rPr>
      </w:pPr>
    </w:p>
    <w:p w:rsidR="00E34782" w:rsidRPr="00E34782" w:rsidRDefault="00E34782" w:rsidP="00E34782">
      <w:pPr>
        <w:numPr>
          <w:ilvl w:val="0"/>
          <w:numId w:val="94"/>
        </w:numPr>
        <w:spacing w:after="200" w:line="276" w:lineRule="auto"/>
        <w:ind w:right="899"/>
        <w:contextualSpacing/>
        <w:jc w:val="both"/>
        <w:rPr>
          <w:rFonts w:ascii="Times New Roman" w:eastAsia="SimSun" w:hAnsi="Times New Roman" w:cs="Times New Roman"/>
          <w:b/>
          <w:color w:val="000000"/>
          <w:lang w:eastAsia="zh-CN"/>
        </w:rPr>
      </w:pPr>
      <w:r w:rsidRPr="00E34782">
        <w:rPr>
          <w:rFonts w:ascii="Times New Roman" w:eastAsia="SimSun" w:hAnsi="Times New Roman" w:cs="Times New Roman"/>
          <w:b/>
          <w:color w:val="000000"/>
          <w:lang w:eastAsia="zh-CN"/>
        </w:rPr>
        <w:t>EKLER</w:t>
      </w:r>
    </w:p>
    <w:p w:rsidR="00E34782" w:rsidRPr="00E34782" w:rsidRDefault="00E34782" w:rsidP="00E34782">
      <w:pPr>
        <w:spacing w:after="0" w:line="276" w:lineRule="auto"/>
        <w:ind w:right="-203"/>
        <w:jc w:val="both"/>
        <w:rPr>
          <w:rFonts w:ascii="Times New Roman" w:eastAsia="SimSun" w:hAnsi="Times New Roman" w:cs="Times New Roman"/>
          <w:color w:val="000000"/>
          <w:sz w:val="16"/>
          <w:szCs w:val="16"/>
          <w:lang w:eastAsia="zh-CN"/>
        </w:rPr>
      </w:pPr>
      <w:r w:rsidRPr="00E34782">
        <w:rPr>
          <w:rFonts w:ascii="Times New Roman" w:eastAsia="SimSun" w:hAnsi="Times New Roman" w:cs="Times New Roman"/>
          <w:b/>
          <w:color w:val="000000"/>
          <w:sz w:val="20"/>
          <w:szCs w:val="20"/>
          <w:lang w:eastAsia="zh-CN"/>
        </w:rPr>
        <w:t xml:space="preserve">Tablo 1. Erkek Çocuklarda Yaş ve Boya Göre Kan Basıncı Persentilleri </w:t>
      </w:r>
    </w:p>
    <w:p w:rsidR="00E34782" w:rsidRPr="00E34782" w:rsidRDefault="00E34782" w:rsidP="00E34782">
      <w:pPr>
        <w:spacing w:after="0" w:line="276" w:lineRule="auto"/>
        <w:ind w:right="899"/>
        <w:jc w:val="both"/>
        <w:rPr>
          <w:rFonts w:ascii="Times New Roman" w:eastAsia="SimSun" w:hAnsi="Times New Roman" w:cs="Times New Roman"/>
          <w:color w:val="000000"/>
          <w:sz w:val="20"/>
          <w:szCs w:val="20"/>
          <w:lang w:eastAsia="zh-CN"/>
        </w:rPr>
      </w:pPr>
    </w:p>
    <w:tbl>
      <w:tblPr>
        <w:tblStyle w:val="TabloKlavuzu4"/>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3686"/>
      </w:tblGrid>
      <w:tr w:rsidR="00E34782" w:rsidRPr="00E34782" w:rsidTr="00C95503">
        <w:tc>
          <w:tcPr>
            <w:tcW w:w="6237" w:type="dxa"/>
            <w:shd w:val="clear" w:color="auto" w:fill="D9D9D9"/>
          </w:tcPr>
          <w:p w:rsidR="00E34782" w:rsidRPr="00E34782" w:rsidRDefault="00E34782" w:rsidP="00E34782">
            <w:pPr>
              <w:shd w:val="clear" w:color="auto" w:fill="D9D9D9"/>
              <w:spacing w:line="276" w:lineRule="auto"/>
              <w:ind w:right="899"/>
              <w:jc w:val="both"/>
              <w:rPr>
                <w:rFonts w:ascii="Times New Roman" w:hAnsi="Times New Roman"/>
                <w:b/>
                <w:sz w:val="20"/>
                <w:szCs w:val="20"/>
                <w:lang w:eastAsia="zh-CN"/>
              </w:rPr>
            </w:pPr>
            <w:r w:rsidRPr="00E34782">
              <w:rPr>
                <w:rFonts w:ascii="Times New Roman" w:hAnsi="Times New Roman"/>
                <w:b/>
                <w:w w:val="105"/>
                <w:sz w:val="16"/>
                <w:szCs w:val="16"/>
                <w:lang w:eastAsia="zh-CN"/>
              </w:rPr>
              <w:t xml:space="preserve">                                  Sistolik Ban Basıncı</w:t>
            </w:r>
            <w:r w:rsidRPr="00E34782">
              <w:rPr>
                <w:rFonts w:ascii="Times New Roman" w:hAnsi="Times New Roman"/>
                <w:b/>
                <w:spacing w:val="5"/>
                <w:w w:val="105"/>
                <w:sz w:val="16"/>
                <w:szCs w:val="16"/>
                <w:lang w:eastAsia="zh-CN"/>
              </w:rPr>
              <w:t xml:space="preserve"> </w:t>
            </w:r>
            <w:r w:rsidRPr="00E34782">
              <w:rPr>
                <w:rFonts w:ascii="Times New Roman" w:hAnsi="Times New Roman"/>
                <w:b/>
                <w:w w:val="105"/>
                <w:sz w:val="16"/>
                <w:szCs w:val="16"/>
                <w:lang w:eastAsia="zh-CN"/>
              </w:rPr>
              <w:t>(mmHg)</w:t>
            </w:r>
          </w:p>
        </w:tc>
        <w:tc>
          <w:tcPr>
            <w:tcW w:w="3686" w:type="dxa"/>
            <w:shd w:val="clear" w:color="auto" w:fill="D9D9D9"/>
          </w:tcPr>
          <w:p w:rsidR="00E34782" w:rsidRPr="00E34782" w:rsidRDefault="00E34782" w:rsidP="00E34782">
            <w:pPr>
              <w:shd w:val="clear" w:color="auto" w:fill="D9D9D9"/>
              <w:spacing w:line="276" w:lineRule="auto"/>
              <w:ind w:right="899"/>
              <w:jc w:val="center"/>
              <w:rPr>
                <w:rFonts w:ascii="Times New Roman" w:hAnsi="Times New Roman"/>
                <w:b/>
                <w:sz w:val="20"/>
                <w:szCs w:val="20"/>
                <w:lang w:eastAsia="zh-CN"/>
              </w:rPr>
            </w:pPr>
            <w:r w:rsidRPr="00E34782">
              <w:rPr>
                <w:rFonts w:ascii="Times New Roman" w:hAnsi="Times New Roman"/>
                <w:b/>
                <w:w w:val="105"/>
                <w:sz w:val="16"/>
                <w:szCs w:val="16"/>
                <w:lang w:eastAsia="zh-CN"/>
              </w:rPr>
              <w:t xml:space="preserve">Diyastolik Kan </w:t>
            </w:r>
            <w:proofErr w:type="gramStart"/>
            <w:r w:rsidRPr="00E34782">
              <w:rPr>
                <w:rFonts w:ascii="Times New Roman" w:hAnsi="Times New Roman"/>
                <w:b/>
                <w:w w:val="105"/>
                <w:sz w:val="16"/>
                <w:szCs w:val="16"/>
                <w:lang w:eastAsia="zh-CN"/>
              </w:rPr>
              <w:t xml:space="preserve">Basıncı </w:t>
            </w:r>
            <w:r w:rsidRPr="00E34782">
              <w:rPr>
                <w:rFonts w:ascii="Times New Roman" w:hAnsi="Times New Roman"/>
                <w:b/>
                <w:spacing w:val="5"/>
                <w:w w:val="105"/>
                <w:sz w:val="16"/>
                <w:szCs w:val="16"/>
                <w:lang w:eastAsia="zh-CN"/>
              </w:rPr>
              <w:t xml:space="preserve"> </w:t>
            </w:r>
            <w:r w:rsidRPr="00E34782">
              <w:rPr>
                <w:rFonts w:ascii="Times New Roman" w:hAnsi="Times New Roman"/>
                <w:b/>
                <w:w w:val="105"/>
                <w:sz w:val="16"/>
                <w:szCs w:val="16"/>
                <w:lang w:eastAsia="zh-CN"/>
              </w:rPr>
              <w:t>(</w:t>
            </w:r>
            <w:proofErr w:type="gramEnd"/>
            <w:r w:rsidRPr="00E34782">
              <w:rPr>
                <w:rFonts w:ascii="Times New Roman" w:hAnsi="Times New Roman"/>
                <w:b/>
                <w:w w:val="105"/>
                <w:sz w:val="16"/>
                <w:szCs w:val="16"/>
                <w:lang w:eastAsia="zh-CN"/>
              </w:rPr>
              <w:t>mmHg)</w:t>
            </w:r>
          </w:p>
        </w:tc>
      </w:tr>
      <w:tr w:rsidR="00E34782" w:rsidRPr="00E34782" w:rsidTr="00C95503">
        <w:tc>
          <w:tcPr>
            <w:tcW w:w="6237" w:type="dxa"/>
            <w:shd w:val="clear" w:color="auto" w:fill="D9D9D9"/>
          </w:tcPr>
          <w:p w:rsidR="00E34782" w:rsidRPr="00E34782" w:rsidRDefault="00E34782" w:rsidP="00E34782">
            <w:pPr>
              <w:shd w:val="clear" w:color="auto" w:fill="D9D9D9"/>
              <w:spacing w:line="276" w:lineRule="auto"/>
              <w:ind w:right="899"/>
              <w:jc w:val="center"/>
              <w:rPr>
                <w:rFonts w:ascii="Times New Roman" w:hAnsi="Times New Roman"/>
                <w:b/>
                <w:sz w:val="20"/>
                <w:szCs w:val="20"/>
                <w:lang w:eastAsia="zh-CN"/>
              </w:rPr>
            </w:pPr>
            <w:r w:rsidRPr="00E34782">
              <w:rPr>
                <w:rFonts w:ascii="Times New Roman" w:hAnsi="Times New Roman"/>
                <w:b/>
                <w:w w:val="105"/>
                <w:sz w:val="16"/>
                <w:szCs w:val="16"/>
                <w:lang w:eastAsia="zh-CN"/>
              </w:rPr>
              <w:t>Boy Persentil</w:t>
            </w:r>
          </w:p>
        </w:tc>
        <w:tc>
          <w:tcPr>
            <w:tcW w:w="3686" w:type="dxa"/>
            <w:shd w:val="clear" w:color="auto" w:fill="D9D9D9"/>
          </w:tcPr>
          <w:p w:rsidR="00E34782" w:rsidRPr="00E34782" w:rsidRDefault="00E34782" w:rsidP="00E34782">
            <w:pPr>
              <w:shd w:val="clear" w:color="auto" w:fill="D9D9D9"/>
              <w:tabs>
                <w:tab w:val="center" w:pos="1356"/>
                <w:tab w:val="left" w:pos="3380"/>
              </w:tabs>
              <w:spacing w:line="276" w:lineRule="auto"/>
              <w:ind w:right="899"/>
              <w:rPr>
                <w:rFonts w:ascii="Times New Roman" w:hAnsi="Times New Roman"/>
                <w:b/>
                <w:sz w:val="20"/>
                <w:szCs w:val="20"/>
                <w:lang w:eastAsia="zh-CN"/>
              </w:rPr>
            </w:pPr>
            <w:r w:rsidRPr="00E34782">
              <w:rPr>
                <w:rFonts w:ascii="Times New Roman" w:hAnsi="Times New Roman"/>
                <w:b/>
                <w:spacing w:val="4"/>
                <w:w w:val="105"/>
                <w:sz w:val="16"/>
                <w:szCs w:val="16"/>
                <w:lang w:eastAsia="zh-CN"/>
              </w:rPr>
              <w:tab/>
              <w:t>Boy Persentil</w:t>
            </w:r>
            <w:r w:rsidRPr="00E34782">
              <w:rPr>
                <w:rFonts w:ascii="Times New Roman" w:hAnsi="Times New Roman"/>
                <w:b/>
                <w:spacing w:val="4"/>
                <w:w w:val="105"/>
                <w:sz w:val="16"/>
                <w:szCs w:val="16"/>
                <w:lang w:eastAsia="zh-CN"/>
              </w:rPr>
              <w:tab/>
            </w:r>
          </w:p>
        </w:tc>
      </w:tr>
    </w:tbl>
    <w:tbl>
      <w:tblPr>
        <w:tblW w:w="9923" w:type="dxa"/>
        <w:tblLayout w:type="fixed"/>
        <w:tblCellMar>
          <w:left w:w="0" w:type="dxa"/>
          <w:right w:w="0" w:type="dxa"/>
        </w:tblCellMar>
        <w:tblLook w:val="0000" w:firstRow="0" w:lastRow="0" w:firstColumn="0" w:lastColumn="0" w:noHBand="0" w:noVBand="0"/>
      </w:tblPr>
      <w:tblGrid>
        <w:gridCol w:w="992"/>
        <w:gridCol w:w="1276"/>
        <w:gridCol w:w="546"/>
        <w:gridCol w:w="547"/>
        <w:gridCol w:w="547"/>
        <w:gridCol w:w="547"/>
        <w:gridCol w:w="546"/>
        <w:gridCol w:w="547"/>
        <w:gridCol w:w="547"/>
        <w:gridCol w:w="547"/>
        <w:gridCol w:w="547"/>
        <w:gridCol w:w="546"/>
        <w:gridCol w:w="547"/>
        <w:gridCol w:w="547"/>
        <w:gridCol w:w="547"/>
        <w:gridCol w:w="547"/>
      </w:tblGrid>
      <w:tr w:rsidR="00E34782" w:rsidRPr="00E34782" w:rsidTr="00C95503">
        <w:trPr>
          <w:trHeight w:hRule="exact" w:val="303"/>
        </w:trPr>
        <w:tc>
          <w:tcPr>
            <w:tcW w:w="992"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63" w:after="0" w:line="240" w:lineRule="auto"/>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spacing w:val="4"/>
                <w:w w:val="105"/>
                <w:sz w:val="16"/>
                <w:szCs w:val="16"/>
                <w:lang w:eastAsia="tr-TR"/>
              </w:rPr>
              <w:t xml:space="preserve">       </w:t>
            </w:r>
            <w:r w:rsidRPr="00E34782">
              <w:rPr>
                <w:rFonts w:ascii="Times New Roman" w:eastAsia="Times New Roman" w:hAnsi="Times New Roman" w:cs="Times New Roman"/>
                <w:b/>
                <w:color w:val="000000"/>
                <w:w w:val="105"/>
                <w:sz w:val="16"/>
                <w:szCs w:val="16"/>
                <w:lang w:eastAsia="tr-TR"/>
              </w:rPr>
              <w:t>Yaş (yıl)</w:t>
            </w:r>
            <w:r w:rsidRPr="00E34782">
              <w:rPr>
                <w:rFonts w:ascii="Times New Roman" w:eastAsia="Times New Roman" w:hAnsi="Times New Roman" w:cs="Times New Roman"/>
                <w:b/>
                <w:color w:val="000000"/>
                <w:spacing w:val="-16"/>
                <w:w w:val="105"/>
                <w:sz w:val="16"/>
                <w:szCs w:val="16"/>
                <w:lang w:eastAsia="tr-TR"/>
              </w:rPr>
              <w:t xml:space="preserve"> </w:t>
            </w:r>
          </w:p>
        </w:tc>
        <w:tc>
          <w:tcPr>
            <w:tcW w:w="1276"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63" w:after="0" w:line="240" w:lineRule="auto"/>
              <w:ind w:left="119"/>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sz w:val="16"/>
                <w:szCs w:val="16"/>
                <w:lang w:eastAsia="tr-TR"/>
              </w:rPr>
              <w:t>KB Persentil</w:t>
            </w:r>
          </w:p>
        </w:tc>
        <w:tc>
          <w:tcPr>
            <w:tcW w:w="546"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40"/>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10"/>
                <w:sz w:val="16"/>
                <w:szCs w:val="16"/>
                <w:lang w:eastAsia="tr-TR"/>
              </w:rPr>
              <w:t>5</w:t>
            </w:r>
          </w:p>
        </w:tc>
        <w:tc>
          <w:tcPr>
            <w:tcW w:w="54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20"/>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10</w:t>
            </w:r>
          </w:p>
        </w:tc>
        <w:tc>
          <w:tcPr>
            <w:tcW w:w="54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25</w:t>
            </w:r>
          </w:p>
        </w:tc>
        <w:tc>
          <w:tcPr>
            <w:tcW w:w="54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50</w:t>
            </w:r>
          </w:p>
        </w:tc>
        <w:tc>
          <w:tcPr>
            <w:tcW w:w="546"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75</w:t>
            </w:r>
          </w:p>
        </w:tc>
        <w:tc>
          <w:tcPr>
            <w:tcW w:w="54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90</w:t>
            </w:r>
          </w:p>
        </w:tc>
        <w:tc>
          <w:tcPr>
            <w:tcW w:w="54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95</w:t>
            </w:r>
          </w:p>
        </w:tc>
        <w:tc>
          <w:tcPr>
            <w:tcW w:w="54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40"/>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10"/>
                <w:sz w:val="16"/>
                <w:szCs w:val="16"/>
                <w:lang w:eastAsia="tr-TR"/>
              </w:rPr>
              <w:t>5</w:t>
            </w:r>
          </w:p>
        </w:tc>
        <w:tc>
          <w:tcPr>
            <w:tcW w:w="54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10</w:t>
            </w:r>
          </w:p>
        </w:tc>
        <w:tc>
          <w:tcPr>
            <w:tcW w:w="546"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25</w:t>
            </w:r>
          </w:p>
        </w:tc>
        <w:tc>
          <w:tcPr>
            <w:tcW w:w="54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50</w:t>
            </w:r>
          </w:p>
        </w:tc>
        <w:tc>
          <w:tcPr>
            <w:tcW w:w="54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75</w:t>
            </w:r>
          </w:p>
        </w:tc>
        <w:tc>
          <w:tcPr>
            <w:tcW w:w="54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90</w:t>
            </w:r>
          </w:p>
        </w:tc>
        <w:tc>
          <w:tcPr>
            <w:tcW w:w="54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63"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95</w:t>
            </w:r>
          </w:p>
        </w:tc>
      </w:tr>
      <w:tr w:rsidR="00E34782" w:rsidRPr="00E34782" w:rsidTr="00C95503">
        <w:trPr>
          <w:trHeight w:hRule="exact" w:val="256"/>
        </w:trPr>
        <w:tc>
          <w:tcPr>
            <w:tcW w:w="992" w:type="dxa"/>
            <w:shd w:val="clear" w:color="auto" w:fill="EAF1FA"/>
          </w:tcPr>
          <w:p w:rsidR="00E34782" w:rsidRPr="00E34782" w:rsidRDefault="00E34782" w:rsidP="00E34782">
            <w:pPr>
              <w:widowControl w:val="0"/>
              <w:kinsoku w:val="0"/>
              <w:overflowPunct w:val="0"/>
              <w:autoSpaceDE w:val="0"/>
              <w:autoSpaceDN w:val="0"/>
              <w:adjustRightInd w:val="0"/>
              <w:spacing w:before="61" w:after="0" w:line="240" w:lineRule="auto"/>
              <w:ind w:left="199"/>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w:t>
            </w: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before="61"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before="61"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before="61"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before="61"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before="61"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9</w:t>
            </w:r>
            <w:r w:rsidRPr="00E34782">
              <w:rPr>
                <w:rFonts w:ascii="Arial" w:eastAsia="Times New Roman" w:hAnsi="Arial" w:cs="Arial"/>
                <w:sz w:val="14"/>
                <w:szCs w:val="14"/>
                <w:lang w:eastAsia="tr-TR"/>
              </w:rPr>
              <w:t>9</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before="61"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before="61"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before="61"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before="61"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49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before="61"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50</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before="61" w:after="0" w:line="240" w:lineRule="auto"/>
              <w:ind w:right="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before="61" w:after="0" w:line="240" w:lineRule="auto"/>
              <w:ind w:right="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before="61"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before="61" w:after="0" w:line="240" w:lineRule="auto"/>
              <w:ind w:right="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before="61"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54</w:t>
            </w:r>
          </w:p>
        </w:tc>
      </w:tr>
      <w:tr w:rsidR="00E34782" w:rsidRPr="00E34782" w:rsidTr="00C95503">
        <w:trPr>
          <w:trHeight w:hRule="exact" w:val="189"/>
        </w:trPr>
        <w:tc>
          <w:tcPr>
            <w:tcW w:w="992"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03</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54</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58</w:t>
            </w:r>
          </w:p>
        </w:tc>
      </w:tr>
      <w:tr w:rsidR="00E34782" w:rsidRPr="00E34782" w:rsidTr="00C95503">
        <w:trPr>
          <w:trHeight w:hRule="exact" w:val="189"/>
        </w:trPr>
        <w:tc>
          <w:tcPr>
            <w:tcW w:w="992"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105</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106</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108</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10</w:t>
            </w:r>
          </w:p>
        </w:tc>
        <w:tc>
          <w:tcPr>
            <w:tcW w:w="54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61</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62</w:t>
            </w:r>
          </w:p>
        </w:tc>
        <w:tc>
          <w:tcPr>
            <w:tcW w:w="54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63</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64</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65</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66</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66</w:t>
            </w:r>
          </w:p>
        </w:tc>
      </w:tr>
      <w:tr w:rsidR="00E34782" w:rsidRPr="00E34782" w:rsidTr="00C95503">
        <w:trPr>
          <w:trHeight w:hRule="exact" w:val="189"/>
        </w:trPr>
        <w:tc>
          <w:tcPr>
            <w:tcW w:w="992"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99"/>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2</w:t>
            </w: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02</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55</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59</w:t>
            </w:r>
          </w:p>
        </w:tc>
      </w:tr>
      <w:tr w:rsidR="00E34782" w:rsidRPr="00E34782" w:rsidTr="00C95503">
        <w:trPr>
          <w:trHeight w:hRule="exact" w:val="189"/>
        </w:trPr>
        <w:tc>
          <w:tcPr>
            <w:tcW w:w="992"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101</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102</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104</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06</w:t>
            </w:r>
          </w:p>
        </w:tc>
        <w:tc>
          <w:tcPr>
            <w:tcW w:w="54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108</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59</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59</w:t>
            </w:r>
          </w:p>
        </w:tc>
        <w:tc>
          <w:tcPr>
            <w:tcW w:w="54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60</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61</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62</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63</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63</w:t>
            </w:r>
          </w:p>
        </w:tc>
      </w:tr>
      <w:tr w:rsidR="00E34782" w:rsidRPr="00E34782" w:rsidTr="00C95503">
        <w:trPr>
          <w:trHeight w:hRule="exact" w:val="189"/>
        </w:trPr>
        <w:tc>
          <w:tcPr>
            <w:tcW w:w="992"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13</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67</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r>
      <w:tr w:rsidR="00E34782" w:rsidRPr="00E34782" w:rsidTr="00C95503">
        <w:trPr>
          <w:trHeight w:hRule="exact" w:val="189"/>
        </w:trPr>
        <w:tc>
          <w:tcPr>
            <w:tcW w:w="992"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99"/>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3</w:t>
            </w:r>
          </w:p>
        </w:tc>
        <w:tc>
          <w:tcPr>
            <w:tcW w:w="127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100</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101</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103</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05</w:t>
            </w:r>
          </w:p>
        </w:tc>
        <w:tc>
          <w:tcPr>
            <w:tcW w:w="54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107</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108</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59</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59</w:t>
            </w:r>
          </w:p>
        </w:tc>
        <w:tc>
          <w:tcPr>
            <w:tcW w:w="54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60</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61</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62</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63</w:t>
            </w:r>
          </w:p>
        </w:tc>
        <w:tc>
          <w:tcPr>
            <w:tcW w:w="54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63</w:t>
            </w:r>
          </w:p>
        </w:tc>
      </w:tr>
      <w:tr w:rsidR="00E34782" w:rsidRPr="00E34782" w:rsidTr="00C95503">
        <w:trPr>
          <w:trHeight w:hRule="exact" w:val="175"/>
        </w:trPr>
        <w:tc>
          <w:tcPr>
            <w:tcW w:w="992"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09</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63</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67</w:t>
            </w:r>
          </w:p>
        </w:tc>
      </w:tr>
      <w:tr w:rsidR="00E34782" w:rsidRPr="00E34782" w:rsidTr="00C95503">
        <w:trPr>
          <w:trHeight w:hRule="exact" w:val="189"/>
        </w:trPr>
        <w:tc>
          <w:tcPr>
            <w:tcW w:w="992" w:type="dxa"/>
            <w:shd w:val="clear" w:color="auto" w:fill="EAF1FA"/>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16</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r>
      <w:tr w:rsidR="00E34782" w:rsidRPr="00E34782" w:rsidTr="00C95503">
        <w:trPr>
          <w:trHeight w:hRule="exact" w:val="189"/>
        </w:trPr>
        <w:tc>
          <w:tcPr>
            <w:tcW w:w="992"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99"/>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4</w:t>
            </w: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07</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63</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67</w:t>
            </w:r>
          </w:p>
        </w:tc>
      </w:tr>
      <w:tr w:rsidR="00E34782" w:rsidRPr="00E34782" w:rsidTr="00C95503">
        <w:trPr>
          <w:trHeight w:hRule="exact" w:val="189"/>
        </w:trPr>
        <w:tc>
          <w:tcPr>
            <w:tcW w:w="992" w:type="dxa"/>
            <w:shd w:val="clear" w:color="auto" w:fill="EAF1FA"/>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11</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67</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r>
      <w:tr w:rsidR="00E34782" w:rsidRPr="00E34782" w:rsidTr="00C95503">
        <w:trPr>
          <w:trHeight w:hRule="exact" w:val="189"/>
        </w:trPr>
        <w:tc>
          <w:tcPr>
            <w:tcW w:w="992"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18</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r>
      <w:tr w:rsidR="00E34782" w:rsidRPr="00E34782" w:rsidTr="00C95503">
        <w:trPr>
          <w:trHeight w:hRule="exact" w:val="189"/>
        </w:trPr>
        <w:tc>
          <w:tcPr>
            <w:tcW w:w="992"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99"/>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w:t>
            </w: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08</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66</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70</w:t>
            </w:r>
          </w:p>
        </w:tc>
      </w:tr>
      <w:tr w:rsidR="00E34782" w:rsidRPr="00E34782" w:rsidTr="00C95503">
        <w:trPr>
          <w:trHeight w:hRule="exact" w:val="189"/>
        </w:trPr>
        <w:tc>
          <w:tcPr>
            <w:tcW w:w="992"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12</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70</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r>
      <w:tr w:rsidR="00E34782" w:rsidRPr="00E34782" w:rsidTr="00C95503">
        <w:trPr>
          <w:trHeight w:hRule="exact" w:val="189"/>
        </w:trPr>
        <w:tc>
          <w:tcPr>
            <w:tcW w:w="992" w:type="dxa"/>
            <w:shd w:val="clear" w:color="auto" w:fill="EAF1FA"/>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20</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r>
      <w:tr w:rsidR="00E34782" w:rsidRPr="00E34782" w:rsidTr="00C95503">
        <w:trPr>
          <w:trHeight w:hRule="exact" w:val="189"/>
        </w:trPr>
        <w:tc>
          <w:tcPr>
            <w:tcW w:w="992"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99"/>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w:t>
            </w: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10</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68</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r>
      <w:tr w:rsidR="00E34782" w:rsidRPr="00E34782" w:rsidTr="00C95503">
        <w:trPr>
          <w:trHeight w:hRule="exact" w:val="189"/>
        </w:trPr>
        <w:tc>
          <w:tcPr>
            <w:tcW w:w="992" w:type="dxa"/>
            <w:shd w:val="clear" w:color="auto" w:fill="EAF1FA"/>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14</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r>
      <w:tr w:rsidR="00E34782" w:rsidRPr="00E34782" w:rsidTr="00C95503">
        <w:trPr>
          <w:trHeight w:hRule="exact" w:val="189"/>
        </w:trPr>
        <w:tc>
          <w:tcPr>
            <w:tcW w:w="992"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21</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r>
      <w:tr w:rsidR="00E34782" w:rsidRPr="00E34782" w:rsidTr="00C95503">
        <w:trPr>
          <w:trHeight w:hRule="exact" w:val="189"/>
        </w:trPr>
        <w:tc>
          <w:tcPr>
            <w:tcW w:w="992"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99"/>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w:t>
            </w: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11</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70</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r>
      <w:tr w:rsidR="00E34782" w:rsidRPr="00E34782" w:rsidTr="00C95503">
        <w:trPr>
          <w:trHeight w:hRule="exact" w:val="189"/>
        </w:trPr>
        <w:tc>
          <w:tcPr>
            <w:tcW w:w="992"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15</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r>
      <w:tr w:rsidR="00E34782" w:rsidRPr="00E34782" w:rsidTr="00C95503">
        <w:trPr>
          <w:trHeight w:hRule="exact" w:val="189"/>
        </w:trPr>
        <w:tc>
          <w:tcPr>
            <w:tcW w:w="992" w:type="dxa"/>
            <w:shd w:val="clear" w:color="auto" w:fill="EAF1FA"/>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22</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r>
      <w:tr w:rsidR="00E34782" w:rsidRPr="00E34782" w:rsidTr="00C95503">
        <w:trPr>
          <w:trHeight w:hRule="exact" w:val="189"/>
        </w:trPr>
        <w:tc>
          <w:tcPr>
            <w:tcW w:w="992"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99"/>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w:t>
            </w: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12</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r>
      <w:tr w:rsidR="00E34782" w:rsidRPr="00E34782" w:rsidTr="00C95503">
        <w:trPr>
          <w:trHeight w:hRule="exact" w:val="189"/>
        </w:trPr>
        <w:tc>
          <w:tcPr>
            <w:tcW w:w="992" w:type="dxa"/>
            <w:shd w:val="clear" w:color="auto" w:fill="EAF1FA"/>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16</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r>
      <w:tr w:rsidR="00E34782" w:rsidRPr="00E34782" w:rsidTr="00C95503">
        <w:trPr>
          <w:trHeight w:hRule="exact" w:val="189"/>
        </w:trPr>
        <w:tc>
          <w:tcPr>
            <w:tcW w:w="992"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23</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r>
      <w:tr w:rsidR="00E34782" w:rsidRPr="00E34782" w:rsidTr="00C95503">
        <w:trPr>
          <w:trHeight w:hRule="exact" w:val="189"/>
        </w:trPr>
        <w:tc>
          <w:tcPr>
            <w:tcW w:w="992"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99"/>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w:t>
            </w: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14</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r>
      <w:tr w:rsidR="00E34782" w:rsidRPr="00E34782" w:rsidTr="00C95503">
        <w:trPr>
          <w:trHeight w:hRule="exact" w:val="189"/>
        </w:trPr>
        <w:tc>
          <w:tcPr>
            <w:tcW w:w="992"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18</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r>
      <w:tr w:rsidR="00E34782" w:rsidRPr="00E34782" w:rsidTr="00C95503">
        <w:trPr>
          <w:trHeight w:hRule="exact" w:val="189"/>
        </w:trPr>
        <w:tc>
          <w:tcPr>
            <w:tcW w:w="992" w:type="dxa"/>
            <w:shd w:val="clear" w:color="auto" w:fill="EAF1FA"/>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25</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89</w:t>
            </w:r>
          </w:p>
        </w:tc>
      </w:tr>
      <w:tr w:rsidR="00E34782" w:rsidRPr="00E34782" w:rsidTr="00C95503">
        <w:trPr>
          <w:trHeight w:hRule="exact" w:val="189"/>
        </w:trPr>
        <w:tc>
          <w:tcPr>
            <w:tcW w:w="992"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99"/>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w:t>
            </w: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15</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r>
      <w:tr w:rsidR="00E34782" w:rsidRPr="00E34782" w:rsidTr="00C95503">
        <w:trPr>
          <w:trHeight w:hRule="exact" w:val="189"/>
        </w:trPr>
        <w:tc>
          <w:tcPr>
            <w:tcW w:w="992" w:type="dxa"/>
            <w:shd w:val="clear" w:color="auto" w:fill="EAF1FA"/>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19</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r>
      <w:tr w:rsidR="00E34782" w:rsidRPr="00E34782" w:rsidTr="00C95503">
        <w:trPr>
          <w:trHeight w:hRule="exact" w:val="189"/>
        </w:trPr>
        <w:tc>
          <w:tcPr>
            <w:tcW w:w="992"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27</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r>
      <w:tr w:rsidR="00E34782" w:rsidRPr="00E34782" w:rsidTr="00C95503">
        <w:trPr>
          <w:trHeight w:hRule="exact" w:val="189"/>
        </w:trPr>
        <w:tc>
          <w:tcPr>
            <w:tcW w:w="992"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99"/>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w:t>
            </w: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17</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r>
      <w:tr w:rsidR="00E34782" w:rsidRPr="00E34782" w:rsidTr="00C95503">
        <w:trPr>
          <w:trHeight w:hRule="exact" w:val="189"/>
        </w:trPr>
        <w:tc>
          <w:tcPr>
            <w:tcW w:w="992"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21</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r>
      <w:tr w:rsidR="00E34782" w:rsidRPr="00E34782" w:rsidTr="00C95503">
        <w:trPr>
          <w:trHeight w:hRule="exact" w:val="189"/>
        </w:trPr>
        <w:tc>
          <w:tcPr>
            <w:tcW w:w="992" w:type="dxa"/>
            <w:shd w:val="clear" w:color="auto" w:fill="EAF1FA"/>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29</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r>
      <w:tr w:rsidR="00E34782" w:rsidRPr="00E34782" w:rsidTr="00C95503">
        <w:trPr>
          <w:trHeight w:hRule="exact" w:val="189"/>
        </w:trPr>
        <w:tc>
          <w:tcPr>
            <w:tcW w:w="992"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99"/>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w:t>
            </w: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20</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r>
      <w:tr w:rsidR="00E34782" w:rsidRPr="00E34782" w:rsidTr="00C95503">
        <w:trPr>
          <w:trHeight w:hRule="exact" w:val="189"/>
        </w:trPr>
        <w:tc>
          <w:tcPr>
            <w:tcW w:w="992" w:type="dxa"/>
            <w:shd w:val="clear" w:color="auto" w:fill="EAF1FA"/>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23</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r>
      <w:tr w:rsidR="00E34782" w:rsidRPr="00E34782" w:rsidTr="00C95503">
        <w:trPr>
          <w:trHeight w:hRule="exact" w:val="189"/>
        </w:trPr>
        <w:tc>
          <w:tcPr>
            <w:tcW w:w="992"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31</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91</w:t>
            </w:r>
          </w:p>
        </w:tc>
      </w:tr>
      <w:tr w:rsidR="00E34782" w:rsidRPr="00E34782" w:rsidTr="00C95503">
        <w:trPr>
          <w:trHeight w:hRule="exact" w:val="189"/>
        </w:trPr>
        <w:tc>
          <w:tcPr>
            <w:tcW w:w="992"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99"/>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w:t>
            </w: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22</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r>
      <w:tr w:rsidR="00E34782" w:rsidRPr="00E34782" w:rsidTr="00C95503">
        <w:trPr>
          <w:trHeight w:hRule="exact" w:val="189"/>
        </w:trPr>
        <w:tc>
          <w:tcPr>
            <w:tcW w:w="992"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26</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r>
      <w:tr w:rsidR="00E34782" w:rsidRPr="00E34782" w:rsidTr="00C95503">
        <w:trPr>
          <w:trHeight w:hRule="exact" w:val="189"/>
        </w:trPr>
        <w:tc>
          <w:tcPr>
            <w:tcW w:w="992" w:type="dxa"/>
            <w:shd w:val="clear" w:color="auto" w:fill="EAF1FA"/>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160" w:lineRule="exact"/>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160" w:lineRule="exact"/>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33</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160" w:lineRule="exact"/>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160" w:lineRule="exact"/>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160" w:lineRule="exact"/>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160" w:lineRule="exact"/>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160" w:lineRule="exact"/>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160" w:lineRule="exact"/>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160" w:lineRule="exact"/>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160" w:lineRule="exact"/>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91</w:t>
            </w:r>
          </w:p>
        </w:tc>
      </w:tr>
      <w:tr w:rsidR="00E34782" w:rsidRPr="00E34782" w:rsidTr="00C95503">
        <w:trPr>
          <w:trHeight w:hRule="exact" w:val="189"/>
        </w:trPr>
        <w:tc>
          <w:tcPr>
            <w:tcW w:w="992"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99"/>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14</w:t>
            </w: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25</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r>
      <w:tr w:rsidR="00E34782" w:rsidRPr="00E34782" w:rsidTr="00C95503">
        <w:trPr>
          <w:trHeight w:hRule="exact" w:val="189"/>
        </w:trPr>
        <w:tc>
          <w:tcPr>
            <w:tcW w:w="992" w:type="dxa"/>
            <w:shd w:val="clear" w:color="auto" w:fill="EAF1FA"/>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28</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r>
      <w:tr w:rsidR="00E34782" w:rsidRPr="00E34782" w:rsidTr="00C95503">
        <w:trPr>
          <w:trHeight w:hRule="exact" w:val="189"/>
        </w:trPr>
        <w:tc>
          <w:tcPr>
            <w:tcW w:w="992"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36</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140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92</w:t>
            </w:r>
          </w:p>
        </w:tc>
      </w:tr>
      <w:tr w:rsidR="00E34782" w:rsidRPr="00E34782" w:rsidTr="00C95503">
        <w:trPr>
          <w:trHeight w:hRule="exact" w:val="189"/>
        </w:trPr>
        <w:tc>
          <w:tcPr>
            <w:tcW w:w="992"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99"/>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15</w:t>
            </w: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27</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r>
      <w:tr w:rsidR="00E34782" w:rsidRPr="00E34782" w:rsidTr="00C95503">
        <w:trPr>
          <w:trHeight w:hRule="exact" w:val="189"/>
        </w:trPr>
        <w:tc>
          <w:tcPr>
            <w:tcW w:w="992"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31</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r>
      <w:tr w:rsidR="00E34782" w:rsidRPr="00E34782" w:rsidTr="00C95503">
        <w:trPr>
          <w:trHeight w:hRule="exact" w:val="211"/>
        </w:trPr>
        <w:tc>
          <w:tcPr>
            <w:tcW w:w="992" w:type="dxa"/>
            <w:shd w:val="clear" w:color="auto" w:fill="EAF1FA"/>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38</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140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142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142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89</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93</w:t>
            </w:r>
          </w:p>
        </w:tc>
      </w:tr>
      <w:tr w:rsidR="00E34782" w:rsidRPr="00E34782" w:rsidTr="00C95503">
        <w:trPr>
          <w:trHeight w:hRule="exact" w:val="168"/>
        </w:trPr>
        <w:tc>
          <w:tcPr>
            <w:tcW w:w="992" w:type="dxa"/>
            <w:shd w:val="clear" w:color="auto" w:fill="auto"/>
          </w:tcPr>
          <w:p w:rsidR="00E34782" w:rsidRPr="00E34782" w:rsidRDefault="00E34782" w:rsidP="00E34782">
            <w:pPr>
              <w:widowControl w:val="0"/>
              <w:kinsoku w:val="0"/>
              <w:overflowPunct w:val="0"/>
              <w:autoSpaceDE w:val="0"/>
              <w:autoSpaceDN w:val="0"/>
              <w:adjustRightInd w:val="0"/>
              <w:spacing w:after="0" w:line="134" w:lineRule="exact"/>
              <w:ind w:left="193"/>
              <w:rPr>
                <w:rFonts w:ascii="Times New Roman" w:eastAsia="Times New Roman" w:hAnsi="Times New Roman" w:cs="Times New Roman"/>
                <w:sz w:val="14"/>
                <w:szCs w:val="24"/>
                <w:lang w:eastAsia="tr-TR"/>
              </w:rPr>
            </w:pPr>
            <w:r w:rsidRPr="00E34782">
              <w:rPr>
                <w:rFonts w:ascii="Arial" w:eastAsia="Times New Roman" w:hAnsi="Arial" w:cs="Arial"/>
                <w:sz w:val="14"/>
                <w:szCs w:val="14"/>
                <w:lang w:eastAsia="tr-TR"/>
              </w:rPr>
              <w:t>16</w:t>
            </w: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134" w:lineRule="exact"/>
              <w:ind w:left="453" w:right="533"/>
              <w:jc w:val="center"/>
              <w:rPr>
                <w:rFonts w:ascii="Times New Roman" w:eastAsia="Times New Roman" w:hAnsi="Times New Roman" w:cs="Times New Roman"/>
                <w:sz w:val="14"/>
                <w:szCs w:val="24"/>
                <w:lang w:eastAsia="tr-TR"/>
              </w:rPr>
            </w:pPr>
            <w:r w:rsidRPr="00E34782">
              <w:rPr>
                <w:rFonts w:ascii="Arial" w:eastAsia="Times New Roman" w:hAnsi="Arial" w:cs="Arial"/>
                <w:sz w:val="14"/>
                <w:szCs w:val="14"/>
                <w:lang w:eastAsia="tr-TR"/>
              </w:rPr>
              <w:t>90</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134" w:lineRule="exact"/>
              <w:ind w:left="48"/>
              <w:jc w:val="center"/>
              <w:rPr>
                <w:rFonts w:ascii="Times New Roman" w:eastAsia="Times New Roman" w:hAnsi="Times New Roman" w:cs="Times New Roman"/>
                <w:sz w:val="14"/>
                <w:szCs w:val="24"/>
                <w:lang w:eastAsia="tr-TR"/>
              </w:rPr>
            </w:pPr>
            <w:r w:rsidRPr="00E34782">
              <w:rPr>
                <w:rFonts w:ascii="Arial" w:eastAsia="Times New Roman" w:hAnsi="Arial" w:cs="Arial"/>
                <w:sz w:val="14"/>
                <w:szCs w:val="14"/>
                <w:lang w:eastAsia="tr-TR"/>
              </w:rPr>
              <w:t>125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34" w:lineRule="exact"/>
              <w:ind w:left="171"/>
              <w:jc w:val="center"/>
              <w:rPr>
                <w:rFonts w:ascii="Times New Roman" w:eastAsia="Times New Roman" w:hAnsi="Times New Roman" w:cs="Times New Roman"/>
                <w:sz w:val="14"/>
                <w:szCs w:val="24"/>
                <w:lang w:eastAsia="tr-TR"/>
              </w:rPr>
            </w:pPr>
            <w:r w:rsidRPr="00E34782">
              <w:rPr>
                <w:rFonts w:ascii="Arial" w:eastAsia="Times New Roman" w:hAnsi="Arial" w:cs="Arial"/>
                <w:sz w:val="14"/>
                <w:szCs w:val="14"/>
                <w:lang w:eastAsia="tr-TR"/>
              </w:rPr>
              <w:t>126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34" w:lineRule="exact"/>
              <w:ind w:left="171"/>
              <w:jc w:val="center"/>
              <w:rPr>
                <w:rFonts w:ascii="Times New Roman" w:eastAsia="Times New Roman" w:hAnsi="Times New Roman" w:cs="Times New Roman"/>
                <w:sz w:val="14"/>
                <w:szCs w:val="24"/>
                <w:lang w:eastAsia="tr-TR"/>
              </w:rPr>
            </w:pPr>
            <w:r w:rsidRPr="00E34782">
              <w:rPr>
                <w:rFonts w:ascii="Arial" w:eastAsia="Times New Roman" w:hAnsi="Arial" w:cs="Arial"/>
                <w:sz w:val="14"/>
                <w:szCs w:val="14"/>
                <w:lang w:eastAsia="tr-TR"/>
              </w:rPr>
              <w:t>128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34" w:lineRule="exact"/>
              <w:ind w:left="171"/>
              <w:jc w:val="center"/>
              <w:rPr>
                <w:rFonts w:ascii="Times New Roman" w:eastAsia="Times New Roman" w:hAnsi="Times New Roman" w:cs="Times New Roman"/>
                <w:sz w:val="1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30</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134" w:lineRule="exact"/>
              <w:ind w:left="171"/>
              <w:jc w:val="center"/>
              <w:rPr>
                <w:rFonts w:ascii="Times New Roman" w:eastAsia="Times New Roman" w:hAnsi="Times New Roman" w:cs="Times New Roman"/>
                <w:sz w:val="14"/>
                <w:szCs w:val="24"/>
                <w:lang w:eastAsia="tr-TR"/>
              </w:rPr>
            </w:pPr>
            <w:r w:rsidRPr="00E34782">
              <w:rPr>
                <w:rFonts w:ascii="Arial" w:eastAsia="Times New Roman" w:hAnsi="Arial" w:cs="Arial"/>
                <w:sz w:val="14"/>
                <w:szCs w:val="14"/>
                <w:lang w:eastAsia="tr-TR"/>
              </w:rPr>
              <w:t>131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34" w:lineRule="exact"/>
              <w:ind w:left="171"/>
              <w:jc w:val="center"/>
              <w:rPr>
                <w:rFonts w:ascii="Times New Roman" w:eastAsia="Times New Roman" w:hAnsi="Times New Roman" w:cs="Times New Roman"/>
                <w:sz w:val="14"/>
                <w:szCs w:val="24"/>
                <w:lang w:eastAsia="tr-TR"/>
              </w:rPr>
            </w:pPr>
            <w:r w:rsidRPr="00E34782">
              <w:rPr>
                <w:rFonts w:ascii="Arial" w:eastAsia="Times New Roman" w:hAnsi="Arial" w:cs="Arial"/>
                <w:sz w:val="14"/>
                <w:szCs w:val="14"/>
                <w:lang w:eastAsia="tr-TR"/>
              </w:rPr>
              <w:t>133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34" w:lineRule="exact"/>
              <w:ind w:left="172"/>
              <w:jc w:val="center"/>
              <w:rPr>
                <w:rFonts w:ascii="Times New Roman" w:eastAsia="Times New Roman" w:hAnsi="Times New Roman" w:cs="Times New Roman"/>
                <w:sz w:val="14"/>
                <w:szCs w:val="24"/>
                <w:lang w:eastAsia="tr-TR"/>
              </w:rPr>
            </w:pPr>
            <w:r w:rsidRPr="00E34782">
              <w:rPr>
                <w:rFonts w:ascii="Arial" w:eastAsia="Times New Roman" w:hAnsi="Arial" w:cs="Arial"/>
                <w:sz w:val="14"/>
                <w:szCs w:val="14"/>
                <w:lang w:eastAsia="tr-TR"/>
              </w:rPr>
              <w:t>134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34" w:lineRule="exact"/>
              <w:ind w:left="86"/>
              <w:jc w:val="center"/>
              <w:rPr>
                <w:rFonts w:ascii="Times New Roman" w:eastAsia="Times New Roman" w:hAnsi="Times New Roman" w:cs="Times New Roman"/>
                <w:sz w:val="14"/>
                <w:szCs w:val="24"/>
                <w:lang w:eastAsia="tr-TR"/>
              </w:rPr>
            </w:pPr>
            <w:r w:rsidRPr="00E34782">
              <w:rPr>
                <w:rFonts w:ascii="Arial" w:eastAsia="Times New Roman" w:hAnsi="Arial" w:cs="Arial"/>
                <w:sz w:val="14"/>
                <w:szCs w:val="14"/>
                <w:lang w:eastAsia="tr-TR"/>
              </w:rPr>
              <w:t>78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34" w:lineRule="exact"/>
              <w:ind w:left="189" w:right="188"/>
              <w:jc w:val="center"/>
              <w:rPr>
                <w:rFonts w:ascii="Times New Roman" w:eastAsia="Times New Roman" w:hAnsi="Times New Roman" w:cs="Times New Roman"/>
                <w:sz w:val="14"/>
                <w:szCs w:val="24"/>
                <w:lang w:eastAsia="tr-TR"/>
              </w:rPr>
            </w:pPr>
            <w:r w:rsidRPr="00E34782">
              <w:rPr>
                <w:rFonts w:ascii="Arial" w:eastAsia="Times New Roman" w:hAnsi="Arial" w:cs="Arial"/>
                <w:sz w:val="14"/>
                <w:szCs w:val="14"/>
                <w:lang w:eastAsia="tr-TR"/>
              </w:rPr>
              <w:t>78</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134" w:lineRule="exact"/>
              <w:ind w:left="189" w:right="191"/>
              <w:jc w:val="center"/>
              <w:rPr>
                <w:rFonts w:ascii="Times New Roman" w:eastAsia="Times New Roman" w:hAnsi="Times New Roman" w:cs="Times New Roman"/>
                <w:sz w:val="14"/>
                <w:szCs w:val="24"/>
                <w:lang w:eastAsia="tr-TR"/>
              </w:rPr>
            </w:pPr>
            <w:r w:rsidRPr="00E34782">
              <w:rPr>
                <w:rFonts w:ascii="Arial" w:eastAsia="Times New Roman" w:hAnsi="Arial" w:cs="Arial"/>
                <w:sz w:val="14"/>
                <w:szCs w:val="14"/>
                <w:lang w:eastAsia="tr-TR"/>
              </w:rPr>
              <w:t>79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34" w:lineRule="exact"/>
              <w:ind w:left="189" w:right="190"/>
              <w:jc w:val="center"/>
              <w:rPr>
                <w:rFonts w:ascii="Times New Roman" w:eastAsia="Times New Roman" w:hAnsi="Times New Roman" w:cs="Times New Roman"/>
                <w:sz w:val="14"/>
                <w:szCs w:val="24"/>
                <w:lang w:eastAsia="tr-TR"/>
              </w:rPr>
            </w:pPr>
            <w:r w:rsidRPr="00E34782">
              <w:rPr>
                <w:rFonts w:ascii="Arial" w:eastAsia="Times New Roman" w:hAnsi="Arial" w:cs="Arial"/>
                <w:sz w:val="14"/>
                <w:szCs w:val="14"/>
                <w:lang w:eastAsia="tr-TR"/>
              </w:rPr>
              <w:t>80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34" w:lineRule="exact"/>
              <w:ind w:left="189" w:right="189"/>
              <w:jc w:val="center"/>
              <w:rPr>
                <w:rFonts w:ascii="Times New Roman" w:eastAsia="Times New Roman" w:hAnsi="Times New Roman" w:cs="Times New Roman"/>
                <w:sz w:val="14"/>
                <w:szCs w:val="24"/>
                <w:lang w:eastAsia="tr-TR"/>
              </w:rPr>
            </w:pPr>
            <w:r w:rsidRPr="00E34782">
              <w:rPr>
                <w:rFonts w:ascii="Arial" w:eastAsia="Times New Roman" w:hAnsi="Arial" w:cs="Arial"/>
                <w:sz w:val="14"/>
                <w:szCs w:val="14"/>
                <w:lang w:eastAsia="tr-TR"/>
              </w:rPr>
              <w:t>81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34" w:lineRule="exact"/>
              <w:ind w:left="188" w:right="189"/>
              <w:jc w:val="center"/>
              <w:rPr>
                <w:rFonts w:ascii="Times New Roman" w:eastAsia="Times New Roman" w:hAnsi="Times New Roman" w:cs="Times New Roman"/>
                <w:sz w:val="14"/>
                <w:szCs w:val="24"/>
                <w:lang w:eastAsia="tr-TR"/>
              </w:rPr>
            </w:pPr>
            <w:r w:rsidRPr="00E34782">
              <w:rPr>
                <w:rFonts w:ascii="Arial" w:eastAsia="Times New Roman" w:hAnsi="Arial" w:cs="Arial"/>
                <w:sz w:val="14"/>
                <w:szCs w:val="14"/>
                <w:lang w:eastAsia="tr-TR"/>
              </w:rPr>
              <w:t>82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134" w:lineRule="exact"/>
              <w:ind w:left="209"/>
              <w:jc w:val="center"/>
              <w:rPr>
                <w:rFonts w:ascii="Times New Roman" w:eastAsia="Times New Roman" w:hAnsi="Times New Roman" w:cs="Times New Roman"/>
                <w:sz w:val="14"/>
                <w:szCs w:val="24"/>
                <w:lang w:eastAsia="tr-TR"/>
              </w:rPr>
            </w:pPr>
            <w:r w:rsidRPr="00E34782">
              <w:rPr>
                <w:rFonts w:ascii="Arial" w:eastAsia="Times New Roman" w:hAnsi="Arial" w:cs="Arial"/>
                <w:sz w:val="14"/>
                <w:szCs w:val="14"/>
                <w:lang w:eastAsia="tr-TR"/>
              </w:rPr>
              <w:t>82</w:t>
            </w:r>
          </w:p>
        </w:tc>
      </w:tr>
      <w:tr w:rsidR="00E34782" w:rsidRPr="00E34782" w:rsidTr="00C95503">
        <w:trPr>
          <w:trHeight w:hRule="exact" w:val="189"/>
        </w:trPr>
        <w:tc>
          <w:tcPr>
            <w:tcW w:w="992" w:type="dxa"/>
            <w:shd w:val="clear" w:color="auto" w:fill="EAF1FA"/>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34</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r>
      <w:tr w:rsidR="00E34782" w:rsidRPr="00E34782" w:rsidTr="00C95503">
        <w:trPr>
          <w:trHeight w:hRule="exact" w:val="189"/>
        </w:trPr>
        <w:tc>
          <w:tcPr>
            <w:tcW w:w="992"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41</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143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144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145</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93</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94</w:t>
            </w:r>
          </w:p>
        </w:tc>
      </w:tr>
      <w:tr w:rsidR="00E34782" w:rsidRPr="00E34782" w:rsidTr="00C95503">
        <w:trPr>
          <w:trHeight w:hRule="exact" w:val="189"/>
        </w:trPr>
        <w:tc>
          <w:tcPr>
            <w:tcW w:w="992"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93"/>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17</w:t>
            </w: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128</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32</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r>
      <w:tr w:rsidR="00E34782" w:rsidRPr="00E34782" w:rsidTr="00C95503">
        <w:trPr>
          <w:trHeight w:hRule="exact" w:val="189"/>
        </w:trPr>
        <w:tc>
          <w:tcPr>
            <w:tcW w:w="992"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131</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132</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36</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139</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140</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c>
          <w:tcPr>
            <w:tcW w:w="54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c>
          <w:tcPr>
            <w:tcW w:w="54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89</w:t>
            </w:r>
          </w:p>
        </w:tc>
      </w:tr>
      <w:tr w:rsidR="00E34782" w:rsidRPr="00E34782" w:rsidTr="00C95503">
        <w:trPr>
          <w:trHeight w:hRule="exact" w:val="225"/>
        </w:trPr>
        <w:tc>
          <w:tcPr>
            <w:tcW w:w="992" w:type="dxa"/>
            <w:shd w:val="clear" w:color="auto" w:fill="EAF1FA"/>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53" w:right="533"/>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139</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140</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141</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pacing w:val="1"/>
                <w:sz w:val="14"/>
                <w:szCs w:val="14"/>
                <w:lang w:eastAsia="tr-TR"/>
              </w:rPr>
              <w:t>1</w:t>
            </w:r>
            <w:r w:rsidRPr="00E34782">
              <w:rPr>
                <w:rFonts w:ascii="Arial" w:eastAsia="Times New Roman" w:hAnsi="Arial" w:cs="Arial"/>
                <w:sz w:val="14"/>
                <w:szCs w:val="14"/>
                <w:lang w:eastAsia="tr-TR"/>
              </w:rPr>
              <w:t>43</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145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146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147</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92</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93</w:t>
            </w:r>
          </w:p>
        </w:tc>
        <w:tc>
          <w:tcPr>
            <w:tcW w:w="546"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93</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94</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96</w:t>
            </w:r>
          </w:p>
        </w:tc>
        <w:tc>
          <w:tcPr>
            <w:tcW w:w="547" w:type="dxa"/>
            <w:shd w:val="clear" w:color="auto" w:fill="EAF1FA"/>
          </w:tcPr>
          <w:p w:rsidR="00E34782" w:rsidRPr="00E34782" w:rsidRDefault="00E34782" w:rsidP="00E34782">
            <w:pPr>
              <w:widowControl w:val="0"/>
              <w:kinsoku w:val="0"/>
              <w:overflowPunct w:val="0"/>
              <w:autoSpaceDE w:val="0"/>
              <w:autoSpaceDN w:val="0"/>
              <w:adjustRightInd w:val="0"/>
              <w:spacing w:after="0" w:line="240" w:lineRule="auto"/>
              <w:ind w:left="20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97</w:t>
            </w:r>
          </w:p>
        </w:tc>
      </w:tr>
    </w:tbl>
    <w:p w:rsidR="00E34782" w:rsidRPr="00E34782" w:rsidRDefault="00E34782" w:rsidP="00E34782">
      <w:pPr>
        <w:spacing w:after="0" w:line="276" w:lineRule="auto"/>
        <w:ind w:right="-203"/>
        <w:rPr>
          <w:rFonts w:ascii="Times New Roman" w:eastAsia="SimSun" w:hAnsi="Times New Roman" w:cs="Times New Roman"/>
          <w:sz w:val="16"/>
          <w:szCs w:val="16"/>
          <w:lang w:eastAsia="zh-CN"/>
        </w:rPr>
      </w:pPr>
      <w:r w:rsidRPr="00E34782">
        <w:rPr>
          <w:rFonts w:ascii="Times New Roman" w:eastAsia="SimSun" w:hAnsi="Times New Roman" w:cs="Times New Roman"/>
          <w:sz w:val="16"/>
          <w:szCs w:val="16"/>
          <w:lang w:eastAsia="zh-CN"/>
        </w:rPr>
        <w:lastRenderedPageBreak/>
        <w:t xml:space="preserve">The fourth report on the diagnosis, evaluation, and treatment of high blood pressure in children and adolescents. </w:t>
      </w:r>
      <w:proofErr w:type="gramStart"/>
      <w:r w:rsidRPr="00E34782">
        <w:rPr>
          <w:rFonts w:ascii="Times New Roman" w:eastAsia="SimSun" w:hAnsi="Times New Roman" w:cs="Times New Roman"/>
          <w:sz w:val="16"/>
          <w:szCs w:val="16"/>
          <w:lang w:eastAsia="zh-CN"/>
        </w:rPr>
        <w:t>pediatrics</w:t>
      </w:r>
      <w:proofErr w:type="gramEnd"/>
      <w:r w:rsidRPr="00E34782">
        <w:rPr>
          <w:rFonts w:ascii="Times New Roman" w:eastAsia="SimSun" w:hAnsi="Times New Roman" w:cs="Times New Roman"/>
          <w:sz w:val="16"/>
          <w:szCs w:val="16"/>
          <w:lang w:eastAsia="zh-CN"/>
        </w:rPr>
        <w:t xml:space="preserve"> 2004; 114 (2  Suppl 4th Report): 555–76. künyeli yayından modifiye edilmiştir. Çerçeveye alınmış kısımda 16 yaştan büyük erkek çocuklar için oluşturulan referans değerleri yerine erişkin kılavuzu değerlerinin referans alınması önerilmektedir (Bkz Tablo 1).  </w:t>
      </w:r>
    </w:p>
    <w:p w:rsidR="00E34782" w:rsidRPr="00E34782" w:rsidRDefault="00E34782" w:rsidP="00E34782">
      <w:pPr>
        <w:spacing w:after="0" w:line="276" w:lineRule="auto"/>
        <w:ind w:right="-203"/>
        <w:rPr>
          <w:rFonts w:ascii="Times New Roman" w:eastAsia="SimSun" w:hAnsi="Times New Roman" w:cs="Times New Roman"/>
          <w:sz w:val="16"/>
          <w:szCs w:val="16"/>
          <w:lang w:eastAsia="zh-CN"/>
        </w:rPr>
      </w:pPr>
    </w:p>
    <w:p w:rsidR="00E34782" w:rsidRPr="00E34782" w:rsidRDefault="00E34782" w:rsidP="00E34782">
      <w:pPr>
        <w:spacing w:after="0" w:line="276" w:lineRule="auto"/>
        <w:ind w:right="-203"/>
        <w:jc w:val="both"/>
        <w:rPr>
          <w:rFonts w:ascii="Times New Roman" w:eastAsia="SimSun" w:hAnsi="Times New Roman" w:cs="Times New Roman"/>
          <w:color w:val="000000"/>
          <w:sz w:val="16"/>
          <w:szCs w:val="16"/>
          <w:lang w:eastAsia="zh-CN"/>
        </w:rPr>
      </w:pPr>
      <w:r w:rsidRPr="00E34782">
        <w:rPr>
          <w:rFonts w:ascii="Times New Roman" w:eastAsia="SimSun" w:hAnsi="Times New Roman" w:cs="Times New Roman"/>
          <w:color w:val="000000"/>
          <w:sz w:val="16"/>
          <w:szCs w:val="16"/>
          <w:lang w:eastAsia="zh-CN"/>
        </w:rPr>
        <w:t xml:space="preserve">(Kaynak: Amerikan pediatrik kan basıncı normative verisi, 2004, pediatrics 2004; 114 (2 supple 4th Report): 555-76 ve Avrupa Pediatrik Hipertansiyon Kılavuzu, 2016.Lurbe E, et </w:t>
      </w:r>
      <w:proofErr w:type="gramStart"/>
      <w:r w:rsidRPr="00E34782">
        <w:rPr>
          <w:rFonts w:ascii="Times New Roman" w:eastAsia="SimSun" w:hAnsi="Times New Roman" w:cs="Times New Roman"/>
          <w:color w:val="000000"/>
          <w:sz w:val="16"/>
          <w:szCs w:val="16"/>
          <w:lang w:eastAsia="zh-CN"/>
        </w:rPr>
        <w:t>al.J</w:t>
      </w:r>
      <w:proofErr w:type="gramEnd"/>
      <w:r w:rsidRPr="00E34782">
        <w:rPr>
          <w:rFonts w:ascii="Times New Roman" w:eastAsia="SimSun" w:hAnsi="Times New Roman" w:cs="Times New Roman"/>
          <w:color w:val="000000"/>
          <w:sz w:val="16"/>
          <w:szCs w:val="16"/>
          <w:lang w:eastAsia="zh-CN"/>
        </w:rPr>
        <w:t xml:space="preserve"> Hypertens 2016; 34 (10): 1887-1920)</w:t>
      </w:r>
    </w:p>
    <w:p w:rsidR="00E34782" w:rsidRPr="00E34782" w:rsidRDefault="00E34782" w:rsidP="00E34782">
      <w:pPr>
        <w:spacing w:after="0" w:line="276" w:lineRule="auto"/>
        <w:ind w:right="899"/>
        <w:jc w:val="both"/>
        <w:rPr>
          <w:rFonts w:ascii="Times New Roman" w:eastAsia="SimSun" w:hAnsi="Times New Roman" w:cs="Times New Roman"/>
          <w:lang w:eastAsia="zh-CN"/>
        </w:rPr>
      </w:pPr>
    </w:p>
    <w:p w:rsidR="00E34782" w:rsidRPr="00E34782" w:rsidRDefault="00E34782" w:rsidP="00E34782">
      <w:pPr>
        <w:spacing w:after="0" w:line="276" w:lineRule="auto"/>
        <w:ind w:right="-61"/>
        <w:jc w:val="both"/>
        <w:rPr>
          <w:rFonts w:ascii="Times New Roman" w:eastAsia="SimSun" w:hAnsi="Times New Roman" w:cs="Times New Roman"/>
          <w:color w:val="000000"/>
          <w:sz w:val="16"/>
          <w:szCs w:val="16"/>
          <w:lang w:eastAsia="zh-CN"/>
        </w:rPr>
      </w:pPr>
      <w:r w:rsidRPr="00E34782">
        <w:rPr>
          <w:rFonts w:ascii="Times New Roman" w:eastAsia="SimSun" w:hAnsi="Times New Roman" w:cs="Times New Roman"/>
          <w:b/>
          <w:lang w:eastAsia="zh-CN"/>
        </w:rPr>
        <w:t>Ek. Tablo 2. Kız Çocuklarda Yaş ve Boya Göre Kan Basıncı Persentilleri</w:t>
      </w:r>
      <w:r w:rsidRPr="00E34782">
        <w:rPr>
          <w:rFonts w:ascii="Times New Roman" w:eastAsia="SimSun" w:hAnsi="Times New Roman" w:cs="Times New Roman"/>
          <w:lang w:eastAsia="zh-CN"/>
        </w:rPr>
        <w:t xml:space="preserve"> </w:t>
      </w:r>
    </w:p>
    <w:p w:rsidR="00E34782" w:rsidRPr="00E34782" w:rsidRDefault="00E34782" w:rsidP="00E34782">
      <w:pPr>
        <w:spacing w:after="0" w:line="276" w:lineRule="auto"/>
        <w:ind w:right="899" w:firstLine="720"/>
        <w:jc w:val="both"/>
        <w:rPr>
          <w:rFonts w:ascii="Times New Roman" w:eastAsia="SimSun" w:hAnsi="Times New Roman" w:cs="Times New Roman"/>
          <w:lang w:eastAsia="zh-CN"/>
        </w:rPr>
      </w:pPr>
    </w:p>
    <w:tbl>
      <w:tblPr>
        <w:tblStyle w:val="TabloKlavuzu4"/>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3828"/>
      </w:tblGrid>
      <w:tr w:rsidR="00E34782" w:rsidRPr="00E34782" w:rsidTr="00C95503">
        <w:tc>
          <w:tcPr>
            <w:tcW w:w="6237" w:type="dxa"/>
            <w:shd w:val="clear" w:color="auto" w:fill="D9D9D9"/>
          </w:tcPr>
          <w:p w:rsidR="00E34782" w:rsidRPr="00E34782" w:rsidRDefault="00E34782" w:rsidP="00E34782">
            <w:pPr>
              <w:shd w:val="clear" w:color="auto" w:fill="D9D9D9"/>
              <w:spacing w:line="276" w:lineRule="auto"/>
              <w:ind w:right="899"/>
              <w:jc w:val="both"/>
              <w:rPr>
                <w:rFonts w:ascii="Times New Roman" w:hAnsi="Times New Roman"/>
                <w:b/>
                <w:sz w:val="20"/>
                <w:szCs w:val="20"/>
                <w:lang w:eastAsia="zh-CN"/>
              </w:rPr>
            </w:pPr>
            <w:r w:rsidRPr="00E34782">
              <w:rPr>
                <w:rFonts w:ascii="Times New Roman" w:hAnsi="Times New Roman"/>
                <w:b/>
                <w:w w:val="105"/>
                <w:sz w:val="16"/>
                <w:szCs w:val="16"/>
                <w:lang w:eastAsia="zh-CN"/>
              </w:rPr>
              <w:t xml:space="preserve">                                  Sistolik Ban Basıncı</w:t>
            </w:r>
            <w:r w:rsidRPr="00E34782">
              <w:rPr>
                <w:rFonts w:ascii="Times New Roman" w:hAnsi="Times New Roman"/>
                <w:b/>
                <w:spacing w:val="5"/>
                <w:w w:val="105"/>
                <w:sz w:val="16"/>
                <w:szCs w:val="16"/>
                <w:lang w:eastAsia="zh-CN"/>
              </w:rPr>
              <w:t xml:space="preserve"> </w:t>
            </w:r>
            <w:r w:rsidRPr="00E34782">
              <w:rPr>
                <w:rFonts w:ascii="Times New Roman" w:hAnsi="Times New Roman"/>
                <w:b/>
                <w:w w:val="105"/>
                <w:sz w:val="16"/>
                <w:szCs w:val="16"/>
                <w:lang w:eastAsia="zh-CN"/>
              </w:rPr>
              <w:t>(mmHg)</w:t>
            </w:r>
          </w:p>
        </w:tc>
        <w:tc>
          <w:tcPr>
            <w:tcW w:w="3828" w:type="dxa"/>
            <w:shd w:val="clear" w:color="auto" w:fill="D9D9D9"/>
          </w:tcPr>
          <w:p w:rsidR="00E34782" w:rsidRPr="00E34782" w:rsidRDefault="00E34782" w:rsidP="00E34782">
            <w:pPr>
              <w:shd w:val="clear" w:color="auto" w:fill="D9D9D9"/>
              <w:spacing w:line="276" w:lineRule="auto"/>
              <w:ind w:right="899"/>
              <w:rPr>
                <w:rFonts w:ascii="Times New Roman" w:hAnsi="Times New Roman"/>
                <w:b/>
                <w:sz w:val="20"/>
                <w:szCs w:val="20"/>
                <w:lang w:eastAsia="zh-CN"/>
              </w:rPr>
            </w:pPr>
            <w:r w:rsidRPr="00E34782">
              <w:rPr>
                <w:rFonts w:ascii="Times New Roman" w:hAnsi="Times New Roman"/>
                <w:b/>
                <w:w w:val="105"/>
                <w:sz w:val="16"/>
                <w:szCs w:val="16"/>
                <w:lang w:eastAsia="zh-CN"/>
              </w:rPr>
              <w:t xml:space="preserve">    Diyastolik Kan </w:t>
            </w:r>
            <w:proofErr w:type="gramStart"/>
            <w:r w:rsidRPr="00E34782">
              <w:rPr>
                <w:rFonts w:ascii="Times New Roman" w:hAnsi="Times New Roman"/>
                <w:b/>
                <w:w w:val="105"/>
                <w:sz w:val="16"/>
                <w:szCs w:val="16"/>
                <w:lang w:eastAsia="zh-CN"/>
              </w:rPr>
              <w:t xml:space="preserve">Basıncı </w:t>
            </w:r>
            <w:r w:rsidRPr="00E34782">
              <w:rPr>
                <w:rFonts w:ascii="Times New Roman" w:hAnsi="Times New Roman"/>
                <w:b/>
                <w:spacing w:val="5"/>
                <w:w w:val="105"/>
                <w:sz w:val="16"/>
                <w:szCs w:val="16"/>
                <w:lang w:eastAsia="zh-CN"/>
              </w:rPr>
              <w:t xml:space="preserve"> </w:t>
            </w:r>
            <w:r w:rsidRPr="00E34782">
              <w:rPr>
                <w:rFonts w:ascii="Times New Roman" w:hAnsi="Times New Roman"/>
                <w:b/>
                <w:w w:val="105"/>
                <w:sz w:val="16"/>
                <w:szCs w:val="16"/>
                <w:lang w:eastAsia="zh-CN"/>
              </w:rPr>
              <w:t>(</w:t>
            </w:r>
            <w:proofErr w:type="gramEnd"/>
            <w:r w:rsidRPr="00E34782">
              <w:rPr>
                <w:rFonts w:ascii="Times New Roman" w:hAnsi="Times New Roman"/>
                <w:b/>
                <w:w w:val="105"/>
                <w:sz w:val="16"/>
                <w:szCs w:val="16"/>
                <w:lang w:eastAsia="zh-CN"/>
              </w:rPr>
              <w:t>mmHg)</w:t>
            </w:r>
          </w:p>
        </w:tc>
      </w:tr>
      <w:tr w:rsidR="00E34782" w:rsidRPr="00E34782" w:rsidTr="00C95503">
        <w:tc>
          <w:tcPr>
            <w:tcW w:w="6237" w:type="dxa"/>
            <w:shd w:val="clear" w:color="auto" w:fill="D9D9D9"/>
          </w:tcPr>
          <w:p w:rsidR="00E34782" w:rsidRPr="00E34782" w:rsidRDefault="00E34782" w:rsidP="00E34782">
            <w:pPr>
              <w:shd w:val="clear" w:color="auto" w:fill="D9D9D9"/>
              <w:spacing w:line="276" w:lineRule="auto"/>
              <w:ind w:right="899"/>
              <w:jc w:val="center"/>
              <w:rPr>
                <w:rFonts w:ascii="Times New Roman" w:hAnsi="Times New Roman"/>
                <w:b/>
                <w:sz w:val="20"/>
                <w:szCs w:val="20"/>
                <w:lang w:eastAsia="zh-CN"/>
              </w:rPr>
            </w:pPr>
            <w:r w:rsidRPr="00E34782">
              <w:rPr>
                <w:rFonts w:ascii="Times New Roman" w:hAnsi="Times New Roman"/>
                <w:b/>
                <w:w w:val="105"/>
                <w:sz w:val="16"/>
                <w:szCs w:val="16"/>
                <w:lang w:eastAsia="zh-CN"/>
              </w:rPr>
              <w:t>Boy Persentil</w:t>
            </w:r>
          </w:p>
        </w:tc>
        <w:tc>
          <w:tcPr>
            <w:tcW w:w="3828" w:type="dxa"/>
            <w:shd w:val="clear" w:color="auto" w:fill="D9D9D9"/>
          </w:tcPr>
          <w:p w:rsidR="00E34782" w:rsidRPr="00E34782" w:rsidRDefault="00E34782" w:rsidP="00E34782">
            <w:pPr>
              <w:shd w:val="clear" w:color="auto" w:fill="D9D9D9"/>
              <w:tabs>
                <w:tab w:val="center" w:pos="1356"/>
                <w:tab w:val="left" w:pos="3380"/>
              </w:tabs>
              <w:spacing w:line="276" w:lineRule="auto"/>
              <w:ind w:right="899"/>
              <w:rPr>
                <w:rFonts w:ascii="Times New Roman" w:hAnsi="Times New Roman"/>
                <w:b/>
                <w:sz w:val="20"/>
                <w:szCs w:val="20"/>
                <w:lang w:eastAsia="zh-CN"/>
              </w:rPr>
            </w:pPr>
            <w:r w:rsidRPr="00E34782">
              <w:rPr>
                <w:rFonts w:ascii="Times New Roman" w:hAnsi="Times New Roman"/>
                <w:b/>
                <w:spacing w:val="4"/>
                <w:w w:val="105"/>
                <w:sz w:val="16"/>
                <w:szCs w:val="16"/>
                <w:lang w:eastAsia="zh-CN"/>
              </w:rPr>
              <w:tab/>
              <w:t>Boy Persentil</w:t>
            </w:r>
            <w:r w:rsidRPr="00E34782">
              <w:rPr>
                <w:rFonts w:ascii="Times New Roman" w:hAnsi="Times New Roman"/>
                <w:b/>
                <w:spacing w:val="4"/>
                <w:w w:val="105"/>
                <w:sz w:val="16"/>
                <w:szCs w:val="16"/>
                <w:lang w:eastAsia="zh-CN"/>
              </w:rPr>
              <w:tab/>
            </w:r>
          </w:p>
        </w:tc>
      </w:tr>
    </w:tbl>
    <w:tbl>
      <w:tblPr>
        <w:tblW w:w="10070" w:type="dxa"/>
        <w:tblInd w:w="-10" w:type="dxa"/>
        <w:tblLayout w:type="fixed"/>
        <w:tblCellMar>
          <w:left w:w="0" w:type="dxa"/>
          <w:right w:w="0" w:type="dxa"/>
        </w:tblCellMar>
        <w:tblLook w:val="0000" w:firstRow="0" w:lastRow="0" w:firstColumn="0" w:lastColumn="0" w:noHBand="0" w:noVBand="0"/>
      </w:tblPr>
      <w:tblGrid>
        <w:gridCol w:w="7"/>
        <w:gridCol w:w="989"/>
        <w:gridCol w:w="1277"/>
        <w:gridCol w:w="556"/>
        <w:gridCol w:w="557"/>
        <w:gridCol w:w="557"/>
        <w:gridCol w:w="557"/>
        <w:gridCol w:w="557"/>
        <w:gridCol w:w="557"/>
        <w:gridCol w:w="557"/>
        <w:gridCol w:w="557"/>
        <w:gridCol w:w="557"/>
        <w:gridCol w:w="557"/>
        <w:gridCol w:w="557"/>
        <w:gridCol w:w="557"/>
        <w:gridCol w:w="557"/>
        <w:gridCol w:w="557"/>
      </w:tblGrid>
      <w:tr w:rsidR="00E34782" w:rsidRPr="00E34782" w:rsidTr="00C95503">
        <w:trPr>
          <w:trHeight w:hRule="exact" w:val="371"/>
        </w:trPr>
        <w:tc>
          <w:tcPr>
            <w:tcW w:w="996" w:type="dxa"/>
            <w:gridSpan w:val="2"/>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63" w:after="0" w:line="240" w:lineRule="auto"/>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spacing w:val="4"/>
                <w:w w:val="105"/>
                <w:sz w:val="16"/>
                <w:szCs w:val="16"/>
                <w:lang w:eastAsia="tr-TR"/>
              </w:rPr>
              <w:t xml:space="preserve">  </w:t>
            </w:r>
            <w:r w:rsidRPr="00E34782">
              <w:rPr>
                <w:rFonts w:ascii="Times New Roman" w:eastAsia="Times New Roman" w:hAnsi="Times New Roman" w:cs="Times New Roman"/>
                <w:b/>
                <w:color w:val="000000"/>
                <w:w w:val="105"/>
                <w:sz w:val="16"/>
                <w:szCs w:val="16"/>
                <w:lang w:eastAsia="tr-TR"/>
              </w:rPr>
              <w:t>Yaş (yıl)</w:t>
            </w:r>
          </w:p>
        </w:tc>
        <w:tc>
          <w:tcPr>
            <w:tcW w:w="127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63" w:after="0" w:line="240" w:lineRule="auto"/>
              <w:rPr>
                <w:rFonts w:ascii="Times New Roman" w:eastAsia="Times New Roman" w:hAnsi="Times New Roman" w:cs="Times New Roman"/>
                <w:b/>
                <w:color w:val="000000"/>
                <w:spacing w:val="4"/>
                <w:w w:val="105"/>
                <w:sz w:val="16"/>
                <w:szCs w:val="16"/>
                <w:lang w:eastAsia="tr-TR"/>
              </w:rPr>
            </w:pPr>
            <w:r w:rsidRPr="00E34782">
              <w:rPr>
                <w:rFonts w:ascii="Times New Roman" w:eastAsia="Times New Roman" w:hAnsi="Times New Roman" w:cs="Times New Roman"/>
                <w:b/>
                <w:color w:val="000000"/>
                <w:sz w:val="16"/>
                <w:szCs w:val="16"/>
                <w:lang w:eastAsia="tr-TR"/>
              </w:rPr>
              <w:t xml:space="preserve">    KB Persentil</w:t>
            </w:r>
          </w:p>
        </w:tc>
        <w:tc>
          <w:tcPr>
            <w:tcW w:w="556"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40"/>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10"/>
                <w:sz w:val="16"/>
                <w:szCs w:val="16"/>
                <w:lang w:eastAsia="tr-TR"/>
              </w:rPr>
              <w:t>5</w:t>
            </w:r>
          </w:p>
        </w:tc>
        <w:tc>
          <w:tcPr>
            <w:tcW w:w="55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20"/>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10</w:t>
            </w:r>
          </w:p>
        </w:tc>
        <w:tc>
          <w:tcPr>
            <w:tcW w:w="55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25</w:t>
            </w:r>
          </w:p>
        </w:tc>
        <w:tc>
          <w:tcPr>
            <w:tcW w:w="55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50</w:t>
            </w:r>
          </w:p>
        </w:tc>
        <w:tc>
          <w:tcPr>
            <w:tcW w:w="55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75</w:t>
            </w:r>
          </w:p>
        </w:tc>
        <w:tc>
          <w:tcPr>
            <w:tcW w:w="55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90</w:t>
            </w:r>
          </w:p>
        </w:tc>
        <w:tc>
          <w:tcPr>
            <w:tcW w:w="55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95</w:t>
            </w:r>
          </w:p>
        </w:tc>
        <w:tc>
          <w:tcPr>
            <w:tcW w:w="55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40"/>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10"/>
                <w:sz w:val="16"/>
                <w:szCs w:val="16"/>
                <w:lang w:eastAsia="tr-TR"/>
              </w:rPr>
              <w:t>5</w:t>
            </w:r>
          </w:p>
        </w:tc>
        <w:tc>
          <w:tcPr>
            <w:tcW w:w="55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10</w:t>
            </w:r>
          </w:p>
        </w:tc>
        <w:tc>
          <w:tcPr>
            <w:tcW w:w="55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25</w:t>
            </w:r>
          </w:p>
        </w:tc>
        <w:tc>
          <w:tcPr>
            <w:tcW w:w="55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50</w:t>
            </w:r>
          </w:p>
        </w:tc>
        <w:tc>
          <w:tcPr>
            <w:tcW w:w="55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75</w:t>
            </w:r>
          </w:p>
        </w:tc>
        <w:tc>
          <w:tcPr>
            <w:tcW w:w="55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57" w:after="0" w:line="240" w:lineRule="auto"/>
              <w:ind w:left="119"/>
              <w:jc w:val="center"/>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90</w:t>
            </w:r>
          </w:p>
        </w:tc>
        <w:tc>
          <w:tcPr>
            <w:tcW w:w="557" w:type="dxa"/>
            <w:shd w:val="clear" w:color="auto" w:fill="D9D9D9"/>
          </w:tcPr>
          <w:p w:rsidR="00E34782" w:rsidRPr="00E34782" w:rsidRDefault="00E34782" w:rsidP="00E34782">
            <w:pPr>
              <w:widowControl w:val="0"/>
              <w:shd w:val="clear" w:color="auto" w:fill="D9D9D9"/>
              <w:kinsoku w:val="0"/>
              <w:overflowPunct w:val="0"/>
              <w:autoSpaceDE w:val="0"/>
              <w:autoSpaceDN w:val="0"/>
              <w:adjustRightInd w:val="0"/>
              <w:spacing w:before="63" w:after="0" w:line="240" w:lineRule="auto"/>
              <w:ind w:left="119"/>
              <w:rPr>
                <w:rFonts w:ascii="Times New Roman" w:eastAsia="Times New Roman" w:hAnsi="Times New Roman" w:cs="Times New Roman"/>
                <w:b/>
                <w:color w:val="000000"/>
                <w:sz w:val="16"/>
                <w:szCs w:val="16"/>
                <w:lang w:eastAsia="tr-TR"/>
              </w:rPr>
            </w:pPr>
            <w:r w:rsidRPr="00E34782">
              <w:rPr>
                <w:rFonts w:ascii="Times New Roman" w:eastAsia="Times New Roman" w:hAnsi="Times New Roman" w:cs="Times New Roman"/>
                <w:b/>
                <w:color w:val="000000"/>
                <w:w w:val="105"/>
                <w:sz w:val="16"/>
                <w:szCs w:val="16"/>
                <w:lang w:eastAsia="tr-TR"/>
              </w:rPr>
              <w:t>95</w:t>
            </w:r>
          </w:p>
        </w:tc>
      </w:tr>
      <w:tr w:rsidR="00E34782" w:rsidRPr="00E34782" w:rsidTr="00C95503">
        <w:trPr>
          <w:gridBefore w:val="1"/>
          <w:wBefore w:w="7" w:type="dxa"/>
          <w:trHeight w:hRule="exact" w:val="313"/>
        </w:trPr>
        <w:tc>
          <w:tcPr>
            <w:tcW w:w="989" w:type="dxa"/>
            <w:shd w:val="clear" w:color="auto" w:fill="EEF3F8"/>
          </w:tcPr>
          <w:p w:rsidR="00E34782" w:rsidRPr="00E34782" w:rsidRDefault="00E34782" w:rsidP="00E34782">
            <w:pPr>
              <w:widowControl w:val="0"/>
              <w:kinsoku w:val="0"/>
              <w:overflowPunct w:val="0"/>
              <w:autoSpaceDE w:val="0"/>
              <w:autoSpaceDN w:val="0"/>
              <w:adjustRightInd w:val="0"/>
              <w:spacing w:before="61" w:after="0" w:line="240" w:lineRule="auto"/>
              <w:ind w:left="198"/>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w:t>
            </w: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before="61"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before="61"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before="61" w:after="0" w:line="240" w:lineRule="auto"/>
              <w:ind w:left="190"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before="61" w:after="0" w:line="240" w:lineRule="auto"/>
              <w:ind w:right="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before="61" w:after="0" w:line="240" w:lineRule="auto"/>
              <w:ind w:left="17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before="61"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before="61"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before="61"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before="61"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before="61"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before="61"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before="61"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before="61"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before="61"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before="61"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56</w:t>
            </w:r>
          </w:p>
        </w:tc>
      </w:tr>
      <w:tr w:rsidR="00E34782" w:rsidRPr="00E34782" w:rsidTr="00C95503">
        <w:trPr>
          <w:gridBefore w:val="1"/>
          <w:wBefore w:w="7" w:type="dxa"/>
          <w:trHeight w:hRule="exact" w:val="189"/>
        </w:trPr>
        <w:tc>
          <w:tcPr>
            <w:tcW w:w="989"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60</w:t>
            </w:r>
          </w:p>
        </w:tc>
      </w:tr>
      <w:tr w:rsidR="00E34782" w:rsidRPr="00E34782" w:rsidTr="00C95503">
        <w:trPr>
          <w:gridBefore w:val="1"/>
          <w:wBefore w:w="7" w:type="dxa"/>
          <w:trHeight w:hRule="exact" w:val="189"/>
        </w:trPr>
        <w:tc>
          <w:tcPr>
            <w:tcW w:w="989"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67</w:t>
            </w:r>
          </w:p>
        </w:tc>
      </w:tr>
      <w:tr w:rsidR="00E34782" w:rsidRPr="00E34782" w:rsidTr="00C95503">
        <w:trPr>
          <w:gridBefore w:val="1"/>
          <w:wBefore w:w="7" w:type="dxa"/>
          <w:trHeight w:hRule="exact" w:val="212"/>
        </w:trPr>
        <w:tc>
          <w:tcPr>
            <w:tcW w:w="989"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98"/>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2</w:t>
            </w: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6"/>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90" w:right="19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61</w:t>
            </w:r>
          </w:p>
        </w:tc>
      </w:tr>
      <w:tr w:rsidR="00E34782" w:rsidRPr="00E34782" w:rsidTr="00C95503">
        <w:trPr>
          <w:gridBefore w:val="1"/>
          <w:wBefore w:w="7" w:type="dxa"/>
          <w:trHeight w:hRule="exact" w:val="189"/>
        </w:trPr>
        <w:tc>
          <w:tcPr>
            <w:tcW w:w="989"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65</w:t>
            </w:r>
          </w:p>
        </w:tc>
      </w:tr>
      <w:tr w:rsidR="00E34782" w:rsidRPr="00E34782" w:rsidTr="00C95503">
        <w:trPr>
          <w:gridBefore w:val="1"/>
          <w:wBefore w:w="7" w:type="dxa"/>
          <w:trHeight w:hRule="exact" w:val="189"/>
        </w:trPr>
        <w:tc>
          <w:tcPr>
            <w:tcW w:w="989"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r>
      <w:tr w:rsidR="00E34782" w:rsidRPr="00E34782" w:rsidTr="00C95503">
        <w:trPr>
          <w:gridBefore w:val="1"/>
          <w:wBefore w:w="7" w:type="dxa"/>
          <w:trHeight w:hRule="exact" w:val="189"/>
        </w:trPr>
        <w:tc>
          <w:tcPr>
            <w:tcW w:w="989"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98"/>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3</w:t>
            </w: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65</w:t>
            </w:r>
          </w:p>
        </w:tc>
      </w:tr>
      <w:tr w:rsidR="00E34782" w:rsidRPr="00E34782" w:rsidTr="00C95503">
        <w:trPr>
          <w:gridBefore w:val="1"/>
          <w:wBefore w:w="7" w:type="dxa"/>
          <w:trHeight w:hRule="exact" w:val="189"/>
        </w:trPr>
        <w:tc>
          <w:tcPr>
            <w:tcW w:w="989"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69</w:t>
            </w:r>
          </w:p>
        </w:tc>
      </w:tr>
      <w:tr w:rsidR="00E34782" w:rsidRPr="00E34782" w:rsidTr="00C95503">
        <w:trPr>
          <w:gridBefore w:val="1"/>
          <w:wBefore w:w="7" w:type="dxa"/>
          <w:trHeight w:hRule="exact" w:val="189"/>
        </w:trPr>
        <w:tc>
          <w:tcPr>
            <w:tcW w:w="989"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r>
      <w:tr w:rsidR="00E34782" w:rsidRPr="00E34782" w:rsidTr="00C95503">
        <w:trPr>
          <w:gridBefore w:val="1"/>
          <w:wBefore w:w="7" w:type="dxa"/>
          <w:trHeight w:hRule="exact" w:val="189"/>
        </w:trPr>
        <w:tc>
          <w:tcPr>
            <w:tcW w:w="989"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98"/>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4</w:t>
            </w: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68</w:t>
            </w:r>
          </w:p>
        </w:tc>
      </w:tr>
      <w:tr w:rsidR="00E34782" w:rsidRPr="00E34782" w:rsidTr="00C95503">
        <w:trPr>
          <w:gridBefore w:val="1"/>
          <w:wBefore w:w="7" w:type="dxa"/>
          <w:trHeight w:hRule="exact" w:val="189"/>
        </w:trPr>
        <w:tc>
          <w:tcPr>
            <w:tcW w:w="989"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r>
      <w:tr w:rsidR="00E34782" w:rsidRPr="00E34782" w:rsidTr="00C95503">
        <w:trPr>
          <w:gridBefore w:val="1"/>
          <w:wBefore w:w="7" w:type="dxa"/>
          <w:trHeight w:hRule="exact" w:val="189"/>
        </w:trPr>
        <w:tc>
          <w:tcPr>
            <w:tcW w:w="989"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r>
      <w:tr w:rsidR="00E34782" w:rsidRPr="00E34782" w:rsidTr="00C95503">
        <w:trPr>
          <w:gridBefore w:val="1"/>
          <w:wBefore w:w="7" w:type="dxa"/>
          <w:trHeight w:hRule="exact" w:val="189"/>
        </w:trPr>
        <w:tc>
          <w:tcPr>
            <w:tcW w:w="989"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98"/>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5</w:t>
            </w: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70</w:t>
            </w:r>
          </w:p>
        </w:tc>
      </w:tr>
      <w:tr w:rsidR="00E34782" w:rsidRPr="00E34782" w:rsidTr="00C95503">
        <w:trPr>
          <w:gridBefore w:val="1"/>
          <w:wBefore w:w="7" w:type="dxa"/>
          <w:trHeight w:hRule="exact" w:val="189"/>
        </w:trPr>
        <w:tc>
          <w:tcPr>
            <w:tcW w:w="989"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r>
      <w:tr w:rsidR="00E34782" w:rsidRPr="00E34782" w:rsidTr="00C95503">
        <w:trPr>
          <w:gridBefore w:val="1"/>
          <w:wBefore w:w="7" w:type="dxa"/>
          <w:trHeight w:hRule="exact" w:val="189"/>
        </w:trPr>
        <w:tc>
          <w:tcPr>
            <w:tcW w:w="989"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r>
      <w:tr w:rsidR="00E34782" w:rsidRPr="00E34782" w:rsidTr="00C95503">
        <w:trPr>
          <w:gridBefore w:val="1"/>
          <w:wBefore w:w="7" w:type="dxa"/>
          <w:trHeight w:hRule="exact" w:val="189"/>
        </w:trPr>
        <w:tc>
          <w:tcPr>
            <w:tcW w:w="989"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98"/>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w:t>
            </w: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r>
      <w:tr w:rsidR="00E34782" w:rsidRPr="00E34782" w:rsidTr="00C95503">
        <w:trPr>
          <w:gridBefore w:val="1"/>
          <w:wBefore w:w="7" w:type="dxa"/>
          <w:trHeight w:hRule="exact" w:val="189"/>
        </w:trPr>
        <w:tc>
          <w:tcPr>
            <w:tcW w:w="989"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r>
      <w:tr w:rsidR="00E34782" w:rsidRPr="00E34782" w:rsidTr="00C95503">
        <w:trPr>
          <w:gridBefore w:val="1"/>
          <w:wBefore w:w="7" w:type="dxa"/>
          <w:trHeight w:hRule="exact" w:val="189"/>
        </w:trPr>
        <w:tc>
          <w:tcPr>
            <w:tcW w:w="989"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r>
      <w:tr w:rsidR="00E34782" w:rsidRPr="00E34782" w:rsidTr="00C95503">
        <w:trPr>
          <w:gridBefore w:val="1"/>
          <w:wBefore w:w="7" w:type="dxa"/>
          <w:trHeight w:hRule="exact" w:val="189"/>
        </w:trPr>
        <w:tc>
          <w:tcPr>
            <w:tcW w:w="989"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98"/>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w:t>
            </w: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69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r>
      <w:tr w:rsidR="00E34782" w:rsidRPr="00E34782" w:rsidTr="00C95503">
        <w:trPr>
          <w:gridBefore w:val="1"/>
          <w:wBefore w:w="7" w:type="dxa"/>
          <w:trHeight w:hRule="exact" w:val="189"/>
        </w:trPr>
        <w:tc>
          <w:tcPr>
            <w:tcW w:w="989"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60" w:lineRule="exact"/>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r>
      <w:tr w:rsidR="00E34782" w:rsidRPr="00E34782" w:rsidTr="00C95503">
        <w:trPr>
          <w:gridBefore w:val="1"/>
          <w:wBefore w:w="7" w:type="dxa"/>
          <w:trHeight w:hRule="exact" w:val="189"/>
        </w:trPr>
        <w:tc>
          <w:tcPr>
            <w:tcW w:w="989"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r>
      <w:tr w:rsidR="00E34782" w:rsidRPr="00E34782" w:rsidTr="00C95503">
        <w:trPr>
          <w:gridBefore w:val="1"/>
          <w:wBefore w:w="7" w:type="dxa"/>
          <w:trHeight w:hRule="exact" w:val="189"/>
        </w:trPr>
        <w:tc>
          <w:tcPr>
            <w:tcW w:w="989"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98"/>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w:t>
            </w: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r>
      <w:tr w:rsidR="00E34782" w:rsidRPr="00E34782" w:rsidTr="00C95503">
        <w:trPr>
          <w:gridBefore w:val="1"/>
          <w:wBefore w:w="7" w:type="dxa"/>
          <w:trHeight w:hRule="exact" w:val="189"/>
        </w:trPr>
        <w:tc>
          <w:tcPr>
            <w:tcW w:w="989"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r>
      <w:tr w:rsidR="00E34782" w:rsidRPr="00E34782" w:rsidTr="00C95503">
        <w:trPr>
          <w:gridBefore w:val="1"/>
          <w:wBefore w:w="7" w:type="dxa"/>
          <w:trHeight w:hRule="exact" w:val="189"/>
        </w:trPr>
        <w:tc>
          <w:tcPr>
            <w:tcW w:w="989"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r>
      <w:tr w:rsidR="00E34782" w:rsidRPr="00E34782" w:rsidTr="00C95503">
        <w:trPr>
          <w:gridBefore w:val="1"/>
          <w:wBefore w:w="7" w:type="dxa"/>
          <w:trHeight w:hRule="exact" w:val="189"/>
        </w:trPr>
        <w:tc>
          <w:tcPr>
            <w:tcW w:w="989"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98"/>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w:t>
            </w: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r>
      <w:tr w:rsidR="00E34782" w:rsidRPr="00E34782" w:rsidTr="00C95503">
        <w:trPr>
          <w:gridBefore w:val="1"/>
          <w:wBefore w:w="7" w:type="dxa"/>
          <w:trHeight w:hRule="exact" w:val="189"/>
        </w:trPr>
        <w:tc>
          <w:tcPr>
            <w:tcW w:w="989"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r>
      <w:tr w:rsidR="00E34782" w:rsidRPr="00E34782" w:rsidTr="00C95503">
        <w:trPr>
          <w:gridBefore w:val="1"/>
          <w:wBefore w:w="7" w:type="dxa"/>
          <w:trHeight w:hRule="exact" w:val="189"/>
        </w:trPr>
        <w:tc>
          <w:tcPr>
            <w:tcW w:w="989"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r>
      <w:tr w:rsidR="00E34782" w:rsidRPr="00E34782" w:rsidTr="00C95503">
        <w:trPr>
          <w:gridBefore w:val="1"/>
          <w:wBefore w:w="7" w:type="dxa"/>
          <w:trHeight w:hRule="exact" w:val="189"/>
        </w:trPr>
        <w:tc>
          <w:tcPr>
            <w:tcW w:w="989"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98"/>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10</w:t>
            </w: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r>
      <w:tr w:rsidR="00E34782" w:rsidRPr="00E34782" w:rsidTr="00C95503">
        <w:trPr>
          <w:gridBefore w:val="1"/>
          <w:wBefore w:w="7" w:type="dxa"/>
          <w:trHeight w:hRule="exact" w:val="189"/>
        </w:trPr>
        <w:tc>
          <w:tcPr>
            <w:tcW w:w="989"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r>
      <w:tr w:rsidR="00E34782" w:rsidRPr="00E34782" w:rsidTr="00C95503">
        <w:trPr>
          <w:gridBefore w:val="1"/>
          <w:wBefore w:w="7" w:type="dxa"/>
          <w:trHeight w:hRule="exact" w:val="189"/>
        </w:trPr>
        <w:tc>
          <w:tcPr>
            <w:tcW w:w="989"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r>
      <w:tr w:rsidR="00E34782" w:rsidRPr="00E34782" w:rsidTr="00C95503">
        <w:trPr>
          <w:gridBefore w:val="1"/>
          <w:wBefore w:w="7" w:type="dxa"/>
          <w:trHeight w:hRule="exact" w:val="189"/>
        </w:trPr>
        <w:tc>
          <w:tcPr>
            <w:tcW w:w="989"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98"/>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w:t>
            </w: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r>
      <w:tr w:rsidR="00E34782" w:rsidRPr="00E34782" w:rsidTr="00C95503">
        <w:trPr>
          <w:gridBefore w:val="1"/>
          <w:wBefore w:w="7" w:type="dxa"/>
          <w:trHeight w:hRule="exact" w:val="189"/>
        </w:trPr>
        <w:tc>
          <w:tcPr>
            <w:tcW w:w="989"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r>
      <w:tr w:rsidR="00E34782" w:rsidRPr="00E34782" w:rsidTr="00C95503">
        <w:trPr>
          <w:gridBefore w:val="1"/>
          <w:wBefore w:w="7" w:type="dxa"/>
          <w:trHeight w:hRule="exact" w:val="189"/>
        </w:trPr>
        <w:tc>
          <w:tcPr>
            <w:tcW w:w="989"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89</w:t>
            </w:r>
          </w:p>
        </w:tc>
      </w:tr>
      <w:tr w:rsidR="00E34782" w:rsidRPr="00E34782" w:rsidTr="00C95503">
        <w:trPr>
          <w:gridBefore w:val="1"/>
          <w:wBefore w:w="7" w:type="dxa"/>
          <w:trHeight w:hRule="exact" w:val="189"/>
        </w:trPr>
        <w:tc>
          <w:tcPr>
            <w:tcW w:w="989"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98"/>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w:t>
            </w: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r>
      <w:tr w:rsidR="00E34782" w:rsidRPr="00E34782" w:rsidTr="00C95503">
        <w:trPr>
          <w:gridBefore w:val="1"/>
          <w:wBefore w:w="7" w:type="dxa"/>
          <w:trHeight w:hRule="exact" w:val="189"/>
        </w:trPr>
        <w:tc>
          <w:tcPr>
            <w:tcW w:w="989"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r>
      <w:tr w:rsidR="00E34782" w:rsidRPr="00E34782" w:rsidTr="00C95503">
        <w:trPr>
          <w:gridBefore w:val="1"/>
          <w:wBefore w:w="7" w:type="dxa"/>
          <w:trHeight w:hRule="exact" w:val="189"/>
        </w:trPr>
        <w:tc>
          <w:tcPr>
            <w:tcW w:w="989"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r>
      <w:tr w:rsidR="00E34782" w:rsidRPr="00E34782" w:rsidTr="00C95503">
        <w:trPr>
          <w:gridBefore w:val="1"/>
          <w:wBefore w:w="7" w:type="dxa"/>
          <w:trHeight w:hRule="exact" w:val="189"/>
        </w:trPr>
        <w:tc>
          <w:tcPr>
            <w:tcW w:w="989"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98"/>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w:t>
            </w: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r>
      <w:tr w:rsidR="00E34782" w:rsidRPr="00E34782" w:rsidTr="00C95503">
        <w:trPr>
          <w:gridBefore w:val="1"/>
          <w:wBefore w:w="7" w:type="dxa"/>
          <w:trHeight w:hRule="exact" w:val="189"/>
        </w:trPr>
        <w:tc>
          <w:tcPr>
            <w:tcW w:w="989"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r>
      <w:tr w:rsidR="00E34782" w:rsidRPr="00E34782" w:rsidTr="00C95503">
        <w:trPr>
          <w:gridBefore w:val="1"/>
          <w:wBefore w:w="7" w:type="dxa"/>
          <w:trHeight w:hRule="exact" w:val="189"/>
        </w:trPr>
        <w:tc>
          <w:tcPr>
            <w:tcW w:w="989"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160" w:lineRule="exact"/>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160" w:lineRule="exact"/>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160" w:lineRule="exact"/>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160" w:lineRule="exact"/>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160"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160" w:lineRule="exact"/>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160" w:lineRule="exact"/>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160" w:lineRule="exact"/>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160" w:lineRule="exact"/>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160" w:lineRule="exact"/>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160" w:lineRule="exact"/>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160" w:lineRule="exact"/>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91</w:t>
            </w:r>
          </w:p>
        </w:tc>
      </w:tr>
      <w:tr w:rsidR="00E34782" w:rsidRPr="00E34782" w:rsidTr="00C95503">
        <w:trPr>
          <w:gridBefore w:val="1"/>
          <w:wBefore w:w="7" w:type="dxa"/>
          <w:trHeight w:hRule="exact" w:val="189"/>
        </w:trPr>
        <w:tc>
          <w:tcPr>
            <w:tcW w:w="989"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98"/>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14</w:t>
            </w: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119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r>
      <w:tr w:rsidR="00E34782" w:rsidRPr="00E34782" w:rsidTr="00C95503">
        <w:trPr>
          <w:gridBefore w:val="1"/>
          <w:wBefore w:w="7" w:type="dxa"/>
          <w:trHeight w:hRule="exact" w:val="189"/>
        </w:trPr>
        <w:tc>
          <w:tcPr>
            <w:tcW w:w="989"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r>
      <w:tr w:rsidR="00E34782" w:rsidRPr="00E34782" w:rsidTr="00C95503">
        <w:trPr>
          <w:gridBefore w:val="1"/>
          <w:wBefore w:w="7" w:type="dxa"/>
          <w:trHeight w:hRule="exact" w:val="189"/>
        </w:trPr>
        <w:tc>
          <w:tcPr>
            <w:tcW w:w="989"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92</w:t>
            </w:r>
          </w:p>
        </w:tc>
      </w:tr>
      <w:tr w:rsidR="00E34782" w:rsidRPr="00E34782" w:rsidTr="00C95503">
        <w:trPr>
          <w:gridBefore w:val="1"/>
          <w:wBefore w:w="7" w:type="dxa"/>
          <w:trHeight w:hRule="exact" w:val="189"/>
        </w:trPr>
        <w:tc>
          <w:tcPr>
            <w:tcW w:w="989"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98"/>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15</w:t>
            </w: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r>
      <w:tr w:rsidR="00E34782" w:rsidRPr="00E34782" w:rsidTr="00C95503">
        <w:trPr>
          <w:gridBefore w:val="1"/>
          <w:wBefore w:w="7" w:type="dxa"/>
          <w:trHeight w:hRule="exact" w:val="189"/>
        </w:trPr>
        <w:tc>
          <w:tcPr>
            <w:tcW w:w="989"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r>
      <w:tr w:rsidR="00E34782" w:rsidRPr="00E34782" w:rsidTr="00C95503">
        <w:trPr>
          <w:gridBefore w:val="1"/>
          <w:wBefore w:w="7" w:type="dxa"/>
          <w:trHeight w:hRule="exact" w:val="184"/>
        </w:trPr>
        <w:tc>
          <w:tcPr>
            <w:tcW w:w="989"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93</w:t>
            </w:r>
          </w:p>
        </w:tc>
      </w:tr>
      <w:tr w:rsidR="00E34782" w:rsidRPr="00E34782" w:rsidTr="00C95503">
        <w:trPr>
          <w:gridBefore w:val="1"/>
          <w:wBefore w:w="7" w:type="dxa"/>
          <w:trHeight w:hRule="exact" w:val="157"/>
        </w:trPr>
        <w:tc>
          <w:tcPr>
            <w:tcW w:w="989" w:type="dxa"/>
            <w:shd w:val="clear" w:color="auto" w:fill="auto"/>
          </w:tcPr>
          <w:p w:rsidR="00E34782" w:rsidRPr="00E34782" w:rsidRDefault="00E34782" w:rsidP="00E34782">
            <w:pPr>
              <w:widowControl w:val="0"/>
              <w:kinsoku w:val="0"/>
              <w:overflowPunct w:val="0"/>
              <w:autoSpaceDE w:val="0"/>
              <w:autoSpaceDN w:val="0"/>
              <w:adjustRightInd w:val="0"/>
              <w:spacing w:after="0" w:line="122" w:lineRule="exact"/>
              <w:ind w:left="192"/>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16</w:t>
            </w: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122" w:lineRule="exact"/>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122" w:lineRule="exact"/>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22"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22" w:lineRule="exact"/>
              <w:ind w:left="171"/>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22"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22"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22" w:lineRule="exact"/>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22" w:lineRule="exact"/>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22" w:lineRule="exact"/>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22" w:lineRule="exact"/>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22" w:lineRule="exact"/>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22" w:lineRule="exact"/>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22" w:lineRule="exact"/>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22" w:lineRule="exact"/>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122" w:lineRule="exact"/>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r>
      <w:tr w:rsidR="00E34782" w:rsidRPr="00E34782" w:rsidTr="00C95503">
        <w:trPr>
          <w:gridBefore w:val="1"/>
          <w:wBefore w:w="7" w:type="dxa"/>
          <w:trHeight w:hRule="exact" w:val="189"/>
        </w:trPr>
        <w:tc>
          <w:tcPr>
            <w:tcW w:w="989"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r>
      <w:tr w:rsidR="00E34782" w:rsidRPr="00E34782" w:rsidTr="00C95503">
        <w:trPr>
          <w:gridBefore w:val="1"/>
          <w:wBefore w:w="7" w:type="dxa"/>
          <w:trHeight w:hRule="exact" w:val="189"/>
        </w:trPr>
        <w:tc>
          <w:tcPr>
            <w:tcW w:w="989"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138</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93</w:t>
            </w:r>
          </w:p>
        </w:tc>
      </w:tr>
      <w:tr w:rsidR="00E34782" w:rsidRPr="00E34782" w:rsidTr="00C95503">
        <w:trPr>
          <w:gridBefore w:val="1"/>
          <w:wBefore w:w="7" w:type="dxa"/>
          <w:trHeight w:hRule="exact" w:val="189"/>
        </w:trPr>
        <w:tc>
          <w:tcPr>
            <w:tcW w:w="989"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92"/>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17</w:t>
            </w: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79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r>
      <w:tr w:rsidR="00E34782" w:rsidRPr="00E34782" w:rsidTr="00C95503">
        <w:trPr>
          <w:gridBefore w:val="1"/>
          <w:wBefore w:w="7" w:type="dxa"/>
          <w:trHeight w:hRule="exact" w:val="189"/>
        </w:trPr>
        <w:tc>
          <w:tcPr>
            <w:tcW w:w="989" w:type="dxa"/>
            <w:shd w:val="clear" w:color="auto" w:fill="auto"/>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95</w:t>
            </w:r>
          </w:p>
        </w:tc>
        <w:tc>
          <w:tcPr>
            <w:tcW w:w="556"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126</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127</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129</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130</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131</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82</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83</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84</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85</w:t>
            </w:r>
          </w:p>
        </w:tc>
        <w:tc>
          <w:tcPr>
            <w:tcW w:w="557" w:type="dxa"/>
            <w:shd w:val="clear" w:color="auto" w:fill="auto"/>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86</w:t>
            </w:r>
          </w:p>
        </w:tc>
      </w:tr>
      <w:tr w:rsidR="00E34782" w:rsidRPr="00E34782" w:rsidTr="00C95503">
        <w:trPr>
          <w:gridBefore w:val="1"/>
          <w:wBefore w:w="7" w:type="dxa"/>
          <w:trHeight w:hRule="exact" w:val="282"/>
        </w:trPr>
        <w:tc>
          <w:tcPr>
            <w:tcW w:w="989" w:type="dxa"/>
            <w:shd w:val="clear" w:color="auto" w:fill="EEF3F8"/>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127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53" w:right="534"/>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99</w:t>
            </w:r>
          </w:p>
        </w:tc>
        <w:tc>
          <w:tcPr>
            <w:tcW w:w="556"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48"/>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0"/>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134</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136</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137</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2"/>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138</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71"/>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139</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85"/>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8"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90</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89"/>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91</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92</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189" w:right="19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93</w:t>
            </w:r>
          </w:p>
        </w:tc>
        <w:tc>
          <w:tcPr>
            <w:tcW w:w="557" w:type="dxa"/>
            <w:shd w:val="clear" w:color="auto" w:fill="EEF3F8"/>
          </w:tcPr>
          <w:p w:rsidR="00E34782" w:rsidRPr="00E34782" w:rsidRDefault="00E34782" w:rsidP="00E34782">
            <w:pPr>
              <w:widowControl w:val="0"/>
              <w:kinsoku w:val="0"/>
              <w:overflowPunct w:val="0"/>
              <w:autoSpaceDE w:val="0"/>
              <w:autoSpaceDN w:val="0"/>
              <w:adjustRightInd w:val="0"/>
              <w:spacing w:after="0" w:line="240" w:lineRule="auto"/>
              <w:ind w:left="210"/>
              <w:jc w:val="center"/>
              <w:rPr>
                <w:rFonts w:ascii="Times New Roman" w:eastAsia="Times New Roman" w:hAnsi="Times New Roman" w:cs="Times New Roman"/>
                <w:sz w:val="24"/>
                <w:szCs w:val="24"/>
                <w:lang w:eastAsia="tr-TR"/>
              </w:rPr>
            </w:pPr>
            <w:r w:rsidRPr="00E34782">
              <w:rPr>
                <w:rFonts w:ascii="Arial" w:eastAsia="Times New Roman" w:hAnsi="Arial" w:cs="Arial"/>
                <w:sz w:val="14"/>
                <w:szCs w:val="14"/>
                <w:lang w:eastAsia="tr-TR"/>
              </w:rPr>
              <w:t>93</w:t>
            </w:r>
          </w:p>
        </w:tc>
      </w:tr>
    </w:tbl>
    <w:p w:rsidR="00E34782" w:rsidRPr="00E34782" w:rsidRDefault="00E34782" w:rsidP="00E34782">
      <w:pPr>
        <w:spacing w:after="0" w:line="276" w:lineRule="auto"/>
        <w:ind w:right="899"/>
        <w:jc w:val="both"/>
        <w:rPr>
          <w:rFonts w:ascii="Times New Roman" w:eastAsia="SimSun" w:hAnsi="Times New Roman" w:cs="Times New Roman"/>
          <w:sz w:val="16"/>
          <w:szCs w:val="16"/>
          <w:lang w:eastAsia="zh-CN"/>
        </w:rPr>
      </w:pPr>
    </w:p>
    <w:p w:rsidR="00E34782" w:rsidRPr="00E34782" w:rsidRDefault="00E34782" w:rsidP="00E34782">
      <w:pPr>
        <w:spacing w:after="0" w:line="276" w:lineRule="auto"/>
        <w:ind w:right="-345"/>
        <w:jc w:val="both"/>
        <w:rPr>
          <w:rFonts w:ascii="Times New Roman" w:eastAsia="SimSun" w:hAnsi="Times New Roman" w:cs="Times New Roman"/>
          <w:sz w:val="16"/>
          <w:szCs w:val="16"/>
          <w:lang w:eastAsia="zh-CN"/>
        </w:rPr>
      </w:pPr>
      <w:r w:rsidRPr="00E34782">
        <w:rPr>
          <w:rFonts w:ascii="Times New Roman" w:eastAsia="SimSun" w:hAnsi="Times New Roman" w:cs="Times New Roman"/>
          <w:sz w:val="16"/>
          <w:szCs w:val="16"/>
          <w:lang w:eastAsia="zh-CN"/>
        </w:rPr>
        <w:t xml:space="preserve">The fourth report on the diagnosis, evaluation, and treatment of high blood pressure in children and adolescents. Pediatrics 2004; 114 (2 Suppl 4th Report): 555–76. künyeli yayından modifiye edilmiştir. Çerçeveye alınmış kısımda 16 yaştan büyük kız çocuklar için oluşturulan referans değerleri yerine erişkin kılavuzu değerlerinin referans alınması önerilmektedir (Bkz Tablo 1).  </w:t>
      </w:r>
    </w:p>
    <w:p w:rsidR="00E34782" w:rsidRPr="00E34782" w:rsidRDefault="00E34782" w:rsidP="00E34782">
      <w:pPr>
        <w:kinsoku w:val="0"/>
        <w:overflowPunct w:val="0"/>
        <w:spacing w:before="9" w:after="0" w:line="200" w:lineRule="exact"/>
        <w:rPr>
          <w:rFonts w:ascii="Times New Roman" w:eastAsia="SimSun" w:hAnsi="Times New Roman" w:cs="Times New Roman"/>
          <w:sz w:val="16"/>
          <w:szCs w:val="16"/>
          <w:lang w:eastAsia="zh-CN"/>
        </w:rPr>
      </w:pPr>
    </w:p>
    <w:p w:rsidR="00E34782" w:rsidRDefault="00E34782" w:rsidP="00E34782">
      <w:pPr>
        <w:spacing w:after="0" w:line="276" w:lineRule="auto"/>
        <w:ind w:right="-61"/>
        <w:jc w:val="both"/>
        <w:rPr>
          <w:rFonts w:ascii="Times New Roman" w:eastAsia="SimSun" w:hAnsi="Times New Roman" w:cs="Times New Roman"/>
          <w:color w:val="000000"/>
          <w:sz w:val="16"/>
          <w:szCs w:val="16"/>
          <w:lang w:eastAsia="zh-CN"/>
        </w:rPr>
      </w:pPr>
      <w:r w:rsidRPr="00E34782">
        <w:rPr>
          <w:rFonts w:ascii="Times New Roman" w:eastAsia="SimSun" w:hAnsi="Times New Roman" w:cs="Times New Roman"/>
          <w:sz w:val="16"/>
          <w:szCs w:val="16"/>
          <w:lang w:eastAsia="zh-CN"/>
        </w:rPr>
        <w:lastRenderedPageBreak/>
        <w:t>(K</w:t>
      </w:r>
      <w:r w:rsidRPr="00E34782">
        <w:rPr>
          <w:rFonts w:ascii="Times New Roman" w:eastAsia="SimSun" w:hAnsi="Times New Roman" w:cs="Times New Roman"/>
          <w:color w:val="000000"/>
          <w:sz w:val="16"/>
          <w:szCs w:val="16"/>
          <w:lang w:eastAsia="zh-CN"/>
        </w:rPr>
        <w:t xml:space="preserve">aynak: Amerikan pediatrik kan basıncı normative verisi, 2004, pediatrics 2004; 114 (2 supple 4th Report): 555-76 ve Avrupa Pediatrik Hipertansiyon Kılavuzu, 2016.Lurbe E, et </w:t>
      </w:r>
      <w:proofErr w:type="gramStart"/>
      <w:r w:rsidRPr="00E34782">
        <w:rPr>
          <w:rFonts w:ascii="Times New Roman" w:eastAsia="SimSun" w:hAnsi="Times New Roman" w:cs="Times New Roman"/>
          <w:color w:val="000000"/>
          <w:sz w:val="16"/>
          <w:szCs w:val="16"/>
          <w:lang w:eastAsia="zh-CN"/>
        </w:rPr>
        <w:t>al.J</w:t>
      </w:r>
      <w:proofErr w:type="gramEnd"/>
      <w:r w:rsidRPr="00E34782">
        <w:rPr>
          <w:rFonts w:ascii="Times New Roman" w:eastAsia="SimSun" w:hAnsi="Times New Roman" w:cs="Times New Roman"/>
          <w:color w:val="000000"/>
          <w:sz w:val="16"/>
          <w:szCs w:val="16"/>
          <w:lang w:eastAsia="zh-CN"/>
        </w:rPr>
        <w:t xml:space="preserve"> Hypertens 2016; 34 (10): 1887-1920)</w:t>
      </w:r>
    </w:p>
    <w:p w:rsidR="006F1AC3" w:rsidRPr="00E34782" w:rsidRDefault="006F1AC3" w:rsidP="00E34782">
      <w:pPr>
        <w:spacing w:after="0" w:line="276" w:lineRule="auto"/>
        <w:ind w:right="-61"/>
        <w:jc w:val="both"/>
        <w:rPr>
          <w:rFonts w:ascii="Times New Roman" w:eastAsia="SimSun" w:hAnsi="Times New Roman" w:cs="Times New Roman"/>
          <w:color w:val="000000"/>
          <w:sz w:val="16"/>
          <w:szCs w:val="16"/>
          <w:lang w:eastAsia="zh-CN"/>
        </w:rPr>
      </w:pPr>
    </w:p>
    <w:tbl>
      <w:tblPr>
        <w:tblW w:w="8775" w:type="dxa"/>
        <w:tblInd w:w="115" w:type="dxa"/>
        <w:tblLayout w:type="fixed"/>
        <w:tblCellMar>
          <w:left w:w="0" w:type="dxa"/>
          <w:right w:w="0" w:type="dxa"/>
        </w:tblCellMar>
        <w:tblLook w:val="0000" w:firstRow="0" w:lastRow="0" w:firstColumn="0" w:lastColumn="0" w:noHBand="0" w:noVBand="0"/>
      </w:tblPr>
      <w:tblGrid>
        <w:gridCol w:w="499"/>
        <w:gridCol w:w="557"/>
        <w:gridCol w:w="595"/>
        <w:gridCol w:w="638"/>
        <w:gridCol w:w="620"/>
        <w:gridCol w:w="528"/>
        <w:gridCol w:w="563"/>
        <w:gridCol w:w="637"/>
        <w:gridCol w:w="586"/>
        <w:gridCol w:w="595"/>
        <w:gridCol w:w="596"/>
        <w:gridCol w:w="595"/>
        <w:gridCol w:w="595"/>
        <w:gridCol w:w="598"/>
        <w:gridCol w:w="573"/>
      </w:tblGrid>
      <w:tr w:rsidR="00E34782" w:rsidRPr="00E34782" w:rsidTr="00C95503">
        <w:trPr>
          <w:trHeight w:hRule="exact" w:val="701"/>
        </w:trPr>
        <w:tc>
          <w:tcPr>
            <w:tcW w:w="499" w:type="dxa"/>
            <w:tcBorders>
              <w:top w:val="nil"/>
              <w:left w:val="nil"/>
              <w:bottom w:val="nil"/>
              <w:right w:val="nil"/>
            </w:tcBorders>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557" w:type="dxa"/>
            <w:tcBorders>
              <w:top w:val="nil"/>
              <w:left w:val="nil"/>
              <w:bottom w:val="nil"/>
              <w:right w:val="nil"/>
            </w:tcBorders>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595" w:type="dxa"/>
            <w:tcBorders>
              <w:top w:val="nil"/>
              <w:left w:val="nil"/>
              <w:bottom w:val="nil"/>
              <w:right w:val="nil"/>
            </w:tcBorders>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638" w:type="dxa"/>
            <w:tcBorders>
              <w:top w:val="nil"/>
              <w:left w:val="nil"/>
              <w:bottom w:val="nil"/>
              <w:right w:val="nil"/>
            </w:tcBorders>
          </w:tcPr>
          <w:p w:rsidR="00E34782" w:rsidRPr="00E34782" w:rsidRDefault="00E34782" w:rsidP="00E34782">
            <w:pPr>
              <w:spacing w:after="0" w:line="240" w:lineRule="auto"/>
              <w:rPr>
                <w:rFonts w:ascii="Times New Roman" w:eastAsia="SimSun" w:hAnsi="Times New Roman" w:cs="Times New Roman"/>
                <w:sz w:val="24"/>
                <w:szCs w:val="24"/>
                <w:lang w:eastAsia="zh-CN"/>
              </w:rPr>
            </w:pPr>
          </w:p>
          <w:p w:rsidR="00E34782" w:rsidRPr="00E34782" w:rsidRDefault="00E34782" w:rsidP="00E34782">
            <w:pPr>
              <w:spacing w:after="0" w:line="240" w:lineRule="auto"/>
              <w:rPr>
                <w:rFonts w:ascii="Times New Roman" w:eastAsia="SimSun" w:hAnsi="Times New Roman" w:cs="Times New Roman"/>
                <w:sz w:val="24"/>
                <w:szCs w:val="24"/>
                <w:lang w:eastAsia="zh-CN"/>
              </w:rPr>
            </w:pPr>
          </w:p>
          <w:p w:rsidR="00E34782" w:rsidRPr="00E34782" w:rsidRDefault="00E34782" w:rsidP="00E34782">
            <w:pPr>
              <w:spacing w:after="0" w:line="240" w:lineRule="auto"/>
              <w:rPr>
                <w:rFonts w:ascii="Times New Roman" w:eastAsia="SimSun" w:hAnsi="Times New Roman" w:cs="Times New Roman"/>
                <w:sz w:val="24"/>
                <w:szCs w:val="24"/>
                <w:lang w:eastAsia="zh-CN"/>
              </w:rPr>
            </w:pPr>
          </w:p>
          <w:p w:rsidR="00E34782" w:rsidRPr="00E34782" w:rsidRDefault="00E34782" w:rsidP="00E34782">
            <w:pPr>
              <w:spacing w:after="0" w:line="240" w:lineRule="auto"/>
              <w:rPr>
                <w:rFonts w:ascii="Times New Roman" w:eastAsia="SimSun" w:hAnsi="Times New Roman" w:cs="Times New Roman"/>
                <w:sz w:val="24"/>
                <w:szCs w:val="24"/>
                <w:lang w:eastAsia="zh-CN"/>
              </w:rPr>
            </w:pPr>
          </w:p>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6486" w:type="dxa"/>
            <w:gridSpan w:val="11"/>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before="6" w:after="0" w:line="190" w:lineRule="exact"/>
              <w:rPr>
                <w:rFonts w:ascii="Times New Roman" w:eastAsia="Times New Roman" w:hAnsi="Times New Roman" w:cs="Times New Roman"/>
                <w:b/>
                <w:color w:val="231F20"/>
                <w:w w:val="110"/>
                <w:sz w:val="18"/>
                <w:szCs w:val="18"/>
                <w:lang w:eastAsia="tr-TR"/>
              </w:rPr>
            </w:pPr>
          </w:p>
          <w:p w:rsidR="00E34782" w:rsidRPr="00E34782" w:rsidRDefault="00E34782" w:rsidP="00E34782">
            <w:pPr>
              <w:widowControl w:val="0"/>
              <w:kinsoku w:val="0"/>
              <w:overflowPunct w:val="0"/>
              <w:autoSpaceDE w:val="0"/>
              <w:autoSpaceDN w:val="0"/>
              <w:adjustRightInd w:val="0"/>
              <w:spacing w:after="0" w:line="240" w:lineRule="auto"/>
              <w:ind w:left="113"/>
              <w:rPr>
                <w:rFonts w:ascii="Times New Roman" w:eastAsia="Times New Roman" w:hAnsi="Times New Roman" w:cs="Times New Roman"/>
                <w:b/>
                <w:color w:val="231F20"/>
                <w:w w:val="110"/>
                <w:sz w:val="18"/>
                <w:szCs w:val="18"/>
                <w:lang w:eastAsia="tr-TR"/>
              </w:rPr>
            </w:pPr>
            <w:r w:rsidRPr="00E34782">
              <w:rPr>
                <w:rFonts w:ascii="Times New Roman" w:eastAsia="Times New Roman" w:hAnsi="Times New Roman" w:cs="Times New Roman"/>
                <w:b/>
                <w:color w:val="231F20"/>
                <w:w w:val="110"/>
                <w:sz w:val="18"/>
                <w:szCs w:val="18"/>
                <w:lang w:eastAsia="tr-TR"/>
              </w:rPr>
              <w:t>Tablo 12. Türk Çocuklarında Boy Uzunluğu Persentil Değerleri (cm)</w:t>
            </w:r>
          </w:p>
        </w:tc>
      </w:tr>
      <w:tr w:rsidR="00E34782" w:rsidRPr="00E34782" w:rsidTr="00C95503">
        <w:trPr>
          <w:trHeight w:hRule="exact" w:val="292"/>
        </w:trPr>
        <w:tc>
          <w:tcPr>
            <w:tcW w:w="499" w:type="dxa"/>
            <w:tcBorders>
              <w:top w:val="single" w:sz="4" w:space="0" w:color="231F20"/>
              <w:left w:val="nil"/>
              <w:bottom w:val="single" w:sz="4" w:space="0" w:color="231F20"/>
              <w:right w:val="nil"/>
            </w:tcBorders>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557" w:type="dxa"/>
            <w:tcBorders>
              <w:top w:val="single" w:sz="4" w:space="0" w:color="231F20"/>
              <w:left w:val="nil"/>
              <w:bottom w:val="single" w:sz="4" w:space="0" w:color="231F20"/>
              <w:right w:val="nil"/>
            </w:tcBorders>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595" w:type="dxa"/>
            <w:tcBorders>
              <w:top w:val="single" w:sz="4" w:space="0" w:color="231F20"/>
              <w:left w:val="nil"/>
              <w:bottom w:val="single" w:sz="4" w:space="0" w:color="231F20"/>
              <w:right w:val="nil"/>
            </w:tcBorders>
          </w:tcPr>
          <w:p w:rsidR="00E34782" w:rsidRPr="00E34782" w:rsidRDefault="00E34782" w:rsidP="00E34782">
            <w:pPr>
              <w:spacing w:after="0" w:line="240" w:lineRule="auto"/>
              <w:rPr>
                <w:rFonts w:ascii="Times New Roman" w:eastAsia="SimSun" w:hAnsi="Times New Roman" w:cs="Times New Roman"/>
                <w:sz w:val="24"/>
                <w:szCs w:val="24"/>
                <w:lang w:eastAsia="zh-CN"/>
              </w:rPr>
            </w:pPr>
          </w:p>
        </w:tc>
        <w:tc>
          <w:tcPr>
            <w:tcW w:w="638" w:type="dxa"/>
            <w:tcBorders>
              <w:top w:val="single" w:sz="4" w:space="0" w:color="231F20"/>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before="52" w:after="0" w:line="240" w:lineRule="auto"/>
              <w:ind w:left="166"/>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b/>
                <w:color w:val="231F20"/>
                <w:w w:val="110"/>
                <w:sz w:val="16"/>
                <w:szCs w:val="16"/>
                <w:lang w:eastAsia="tr-TR"/>
              </w:rPr>
              <w:t>Erkek</w:t>
            </w:r>
          </w:p>
        </w:tc>
        <w:tc>
          <w:tcPr>
            <w:tcW w:w="620" w:type="dxa"/>
            <w:tcBorders>
              <w:top w:val="single" w:sz="4" w:space="0" w:color="231F20"/>
              <w:left w:val="nil"/>
              <w:bottom w:val="single" w:sz="4" w:space="0" w:color="231F20"/>
              <w:right w:val="nil"/>
            </w:tcBorders>
          </w:tcPr>
          <w:p w:rsidR="00E34782" w:rsidRPr="00E34782" w:rsidRDefault="00E34782" w:rsidP="00E34782">
            <w:pPr>
              <w:spacing w:after="0" w:line="240" w:lineRule="auto"/>
              <w:rPr>
                <w:rFonts w:ascii="Times New Roman" w:eastAsia="SimSun" w:hAnsi="Times New Roman" w:cs="Times New Roman"/>
                <w:b/>
                <w:sz w:val="24"/>
                <w:szCs w:val="24"/>
                <w:lang w:eastAsia="zh-CN"/>
              </w:rPr>
            </w:pPr>
          </w:p>
        </w:tc>
        <w:tc>
          <w:tcPr>
            <w:tcW w:w="528" w:type="dxa"/>
            <w:tcBorders>
              <w:top w:val="single" w:sz="4" w:space="0" w:color="231F20"/>
              <w:left w:val="nil"/>
              <w:bottom w:val="single" w:sz="4" w:space="0" w:color="231F20"/>
              <w:right w:val="nil"/>
            </w:tcBorders>
          </w:tcPr>
          <w:p w:rsidR="00E34782" w:rsidRPr="00E34782" w:rsidRDefault="00E34782" w:rsidP="00E34782">
            <w:pPr>
              <w:spacing w:after="0" w:line="240" w:lineRule="auto"/>
              <w:rPr>
                <w:rFonts w:ascii="Times New Roman" w:eastAsia="SimSun" w:hAnsi="Times New Roman" w:cs="Times New Roman"/>
                <w:b/>
                <w:sz w:val="24"/>
                <w:szCs w:val="24"/>
                <w:lang w:eastAsia="zh-CN"/>
              </w:rPr>
            </w:pPr>
          </w:p>
        </w:tc>
        <w:tc>
          <w:tcPr>
            <w:tcW w:w="563" w:type="dxa"/>
            <w:tcBorders>
              <w:top w:val="single" w:sz="4" w:space="0" w:color="231F20"/>
              <w:left w:val="nil"/>
              <w:bottom w:val="single" w:sz="4" w:space="0" w:color="231F20"/>
              <w:right w:val="nil"/>
            </w:tcBorders>
          </w:tcPr>
          <w:p w:rsidR="00E34782" w:rsidRPr="00E34782" w:rsidRDefault="00E34782" w:rsidP="00E34782">
            <w:pPr>
              <w:spacing w:after="0" w:line="240" w:lineRule="auto"/>
              <w:rPr>
                <w:rFonts w:ascii="Times New Roman" w:eastAsia="SimSun" w:hAnsi="Times New Roman" w:cs="Times New Roman"/>
                <w:b/>
                <w:sz w:val="24"/>
                <w:szCs w:val="24"/>
                <w:lang w:eastAsia="zh-CN"/>
              </w:rPr>
            </w:pPr>
          </w:p>
        </w:tc>
        <w:tc>
          <w:tcPr>
            <w:tcW w:w="637" w:type="dxa"/>
            <w:tcBorders>
              <w:top w:val="single" w:sz="4" w:space="0" w:color="231F20"/>
              <w:left w:val="nil"/>
              <w:bottom w:val="nil"/>
              <w:right w:val="nil"/>
            </w:tcBorders>
          </w:tcPr>
          <w:p w:rsidR="00E34782" w:rsidRPr="00E34782" w:rsidRDefault="00E34782" w:rsidP="00E34782">
            <w:pPr>
              <w:spacing w:after="0" w:line="240" w:lineRule="auto"/>
              <w:rPr>
                <w:rFonts w:ascii="Times New Roman" w:eastAsia="SimSun" w:hAnsi="Times New Roman" w:cs="Times New Roman"/>
                <w:b/>
                <w:sz w:val="24"/>
                <w:szCs w:val="24"/>
                <w:lang w:eastAsia="zh-CN"/>
              </w:rPr>
            </w:pPr>
          </w:p>
        </w:tc>
        <w:tc>
          <w:tcPr>
            <w:tcW w:w="586" w:type="dxa"/>
            <w:tcBorders>
              <w:top w:val="single" w:sz="4" w:space="0" w:color="231F20"/>
              <w:left w:val="nil"/>
              <w:bottom w:val="single" w:sz="4" w:space="0" w:color="231F20"/>
              <w:right w:val="nil"/>
            </w:tcBorders>
          </w:tcPr>
          <w:p w:rsidR="00E34782" w:rsidRPr="00E34782" w:rsidRDefault="00E34782" w:rsidP="00E34782">
            <w:pPr>
              <w:spacing w:after="0" w:line="240" w:lineRule="auto"/>
              <w:rPr>
                <w:rFonts w:ascii="Times New Roman" w:eastAsia="SimSun" w:hAnsi="Times New Roman" w:cs="Times New Roman"/>
                <w:b/>
                <w:sz w:val="24"/>
                <w:szCs w:val="24"/>
                <w:lang w:eastAsia="zh-CN"/>
              </w:rPr>
            </w:pPr>
          </w:p>
        </w:tc>
        <w:tc>
          <w:tcPr>
            <w:tcW w:w="595" w:type="dxa"/>
            <w:tcBorders>
              <w:top w:val="single" w:sz="4" w:space="0" w:color="231F20"/>
              <w:left w:val="nil"/>
              <w:bottom w:val="single" w:sz="4" w:space="0" w:color="231F20"/>
              <w:right w:val="nil"/>
            </w:tcBorders>
          </w:tcPr>
          <w:p w:rsidR="00E34782" w:rsidRPr="00E34782" w:rsidRDefault="00E34782" w:rsidP="00E34782">
            <w:pPr>
              <w:spacing w:after="0" w:line="240" w:lineRule="auto"/>
              <w:rPr>
                <w:rFonts w:ascii="Times New Roman" w:eastAsia="SimSun" w:hAnsi="Times New Roman" w:cs="Times New Roman"/>
                <w:b/>
                <w:sz w:val="24"/>
                <w:szCs w:val="24"/>
                <w:lang w:eastAsia="zh-CN"/>
              </w:rPr>
            </w:pPr>
          </w:p>
        </w:tc>
        <w:tc>
          <w:tcPr>
            <w:tcW w:w="596" w:type="dxa"/>
            <w:tcBorders>
              <w:top w:val="single" w:sz="4" w:space="0" w:color="231F20"/>
              <w:left w:val="nil"/>
              <w:bottom w:val="single" w:sz="4" w:space="0" w:color="231F20"/>
              <w:right w:val="nil"/>
            </w:tcBorders>
          </w:tcPr>
          <w:p w:rsidR="00E34782" w:rsidRPr="00E34782" w:rsidRDefault="00E34782" w:rsidP="00E34782">
            <w:pPr>
              <w:spacing w:after="0" w:line="240" w:lineRule="auto"/>
              <w:rPr>
                <w:rFonts w:ascii="Times New Roman" w:eastAsia="SimSun" w:hAnsi="Times New Roman" w:cs="Times New Roman"/>
                <w:b/>
                <w:sz w:val="24"/>
                <w:szCs w:val="24"/>
                <w:lang w:eastAsia="zh-CN"/>
              </w:rPr>
            </w:pPr>
          </w:p>
        </w:tc>
        <w:tc>
          <w:tcPr>
            <w:tcW w:w="595" w:type="dxa"/>
            <w:tcBorders>
              <w:top w:val="single" w:sz="4" w:space="0" w:color="231F20"/>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before="52" w:after="0" w:line="240" w:lineRule="auto"/>
              <w:ind w:left="186"/>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b/>
                <w:color w:val="231F20"/>
                <w:sz w:val="16"/>
                <w:szCs w:val="16"/>
                <w:lang w:eastAsia="tr-TR"/>
              </w:rPr>
              <w:t>Kız</w:t>
            </w:r>
          </w:p>
        </w:tc>
        <w:tc>
          <w:tcPr>
            <w:tcW w:w="595" w:type="dxa"/>
            <w:tcBorders>
              <w:top w:val="single" w:sz="4" w:space="0" w:color="231F20"/>
              <w:left w:val="nil"/>
              <w:bottom w:val="single" w:sz="4" w:space="0" w:color="231F20"/>
              <w:right w:val="nil"/>
            </w:tcBorders>
          </w:tcPr>
          <w:p w:rsidR="00E34782" w:rsidRPr="00E34782" w:rsidRDefault="00E34782" w:rsidP="00E34782">
            <w:pPr>
              <w:spacing w:after="0" w:line="240" w:lineRule="auto"/>
              <w:rPr>
                <w:rFonts w:ascii="Times New Roman" w:eastAsia="SimSun" w:hAnsi="Times New Roman" w:cs="Times New Roman"/>
                <w:b/>
                <w:sz w:val="24"/>
                <w:szCs w:val="24"/>
                <w:lang w:eastAsia="zh-CN"/>
              </w:rPr>
            </w:pPr>
          </w:p>
        </w:tc>
        <w:tc>
          <w:tcPr>
            <w:tcW w:w="598" w:type="dxa"/>
            <w:tcBorders>
              <w:top w:val="single" w:sz="4" w:space="0" w:color="231F20"/>
              <w:left w:val="nil"/>
              <w:bottom w:val="single" w:sz="4" w:space="0" w:color="231F20"/>
              <w:right w:val="nil"/>
            </w:tcBorders>
          </w:tcPr>
          <w:p w:rsidR="00E34782" w:rsidRPr="00E34782" w:rsidRDefault="00E34782" w:rsidP="00E34782">
            <w:pPr>
              <w:spacing w:after="0" w:line="240" w:lineRule="auto"/>
              <w:rPr>
                <w:rFonts w:ascii="Times New Roman" w:eastAsia="SimSun" w:hAnsi="Times New Roman" w:cs="Times New Roman"/>
                <w:b/>
                <w:sz w:val="24"/>
                <w:szCs w:val="24"/>
                <w:lang w:eastAsia="zh-CN"/>
              </w:rPr>
            </w:pPr>
          </w:p>
        </w:tc>
        <w:tc>
          <w:tcPr>
            <w:tcW w:w="573" w:type="dxa"/>
            <w:tcBorders>
              <w:top w:val="single" w:sz="4" w:space="0" w:color="231F20"/>
              <w:left w:val="nil"/>
              <w:bottom w:val="single" w:sz="4" w:space="0" w:color="231F20"/>
              <w:right w:val="nil"/>
            </w:tcBorders>
          </w:tcPr>
          <w:p w:rsidR="00E34782" w:rsidRPr="00E34782" w:rsidRDefault="00E34782" w:rsidP="00E34782">
            <w:pPr>
              <w:spacing w:after="0" w:line="240" w:lineRule="auto"/>
              <w:rPr>
                <w:rFonts w:ascii="Times New Roman" w:eastAsia="SimSun" w:hAnsi="Times New Roman" w:cs="Times New Roman"/>
                <w:b/>
                <w:sz w:val="24"/>
                <w:szCs w:val="24"/>
                <w:lang w:eastAsia="zh-CN"/>
              </w:rPr>
            </w:pPr>
          </w:p>
        </w:tc>
      </w:tr>
      <w:tr w:rsidR="00E34782" w:rsidRPr="00E34782" w:rsidTr="00C95503">
        <w:trPr>
          <w:trHeight w:hRule="exact" w:val="223"/>
        </w:trPr>
        <w:tc>
          <w:tcPr>
            <w:tcW w:w="499" w:type="dxa"/>
            <w:tcBorders>
              <w:top w:val="single" w:sz="4" w:space="0" w:color="231F20"/>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right="19"/>
              <w:jc w:val="center"/>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b/>
                <w:color w:val="231F20"/>
                <w:w w:val="110"/>
                <w:sz w:val="16"/>
                <w:szCs w:val="16"/>
                <w:lang w:eastAsia="tr-TR"/>
              </w:rPr>
              <w:t>3</w:t>
            </w:r>
          </w:p>
        </w:tc>
        <w:tc>
          <w:tcPr>
            <w:tcW w:w="557" w:type="dxa"/>
            <w:tcBorders>
              <w:top w:val="single" w:sz="4" w:space="0" w:color="231F20"/>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70"/>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b/>
                <w:color w:val="231F20"/>
                <w:w w:val="110"/>
                <w:sz w:val="16"/>
                <w:szCs w:val="16"/>
                <w:lang w:eastAsia="tr-TR"/>
              </w:rPr>
              <w:t>10</w:t>
            </w:r>
          </w:p>
        </w:tc>
        <w:tc>
          <w:tcPr>
            <w:tcW w:w="595" w:type="dxa"/>
            <w:tcBorders>
              <w:top w:val="single" w:sz="4" w:space="0" w:color="231F20"/>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90" w:right="190"/>
              <w:jc w:val="center"/>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b/>
                <w:color w:val="231F20"/>
                <w:w w:val="110"/>
                <w:sz w:val="16"/>
                <w:szCs w:val="16"/>
                <w:lang w:eastAsia="tr-TR"/>
              </w:rPr>
              <w:t>25</w:t>
            </w:r>
          </w:p>
        </w:tc>
        <w:tc>
          <w:tcPr>
            <w:tcW w:w="638" w:type="dxa"/>
            <w:tcBorders>
              <w:top w:val="single" w:sz="4" w:space="0" w:color="231F20"/>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208"/>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b/>
                <w:color w:val="231F20"/>
                <w:w w:val="110"/>
                <w:sz w:val="16"/>
                <w:szCs w:val="16"/>
                <w:lang w:eastAsia="tr-TR"/>
              </w:rPr>
              <w:t>50</w:t>
            </w:r>
          </w:p>
        </w:tc>
        <w:tc>
          <w:tcPr>
            <w:tcW w:w="620" w:type="dxa"/>
            <w:tcBorders>
              <w:top w:val="single" w:sz="4" w:space="0" w:color="231F20"/>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66"/>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b/>
                <w:color w:val="231F20"/>
                <w:w w:val="110"/>
                <w:sz w:val="16"/>
                <w:szCs w:val="16"/>
                <w:lang w:eastAsia="tr-TR"/>
              </w:rPr>
              <w:t>75</w:t>
            </w:r>
          </w:p>
        </w:tc>
        <w:tc>
          <w:tcPr>
            <w:tcW w:w="528" w:type="dxa"/>
            <w:tcBorders>
              <w:top w:val="single" w:sz="4" w:space="0" w:color="231F20"/>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41"/>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b/>
                <w:color w:val="231F20"/>
                <w:w w:val="110"/>
                <w:sz w:val="16"/>
                <w:szCs w:val="16"/>
                <w:lang w:eastAsia="tr-TR"/>
              </w:rPr>
              <w:t>90</w:t>
            </w:r>
          </w:p>
        </w:tc>
        <w:tc>
          <w:tcPr>
            <w:tcW w:w="563" w:type="dxa"/>
            <w:tcBorders>
              <w:top w:val="single" w:sz="4" w:space="0" w:color="231F20"/>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202"/>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b/>
                <w:bCs/>
                <w:color w:val="231F20"/>
                <w:w w:val="120"/>
                <w:sz w:val="16"/>
                <w:szCs w:val="16"/>
                <w:lang w:eastAsia="tr-TR"/>
              </w:rPr>
              <w:t>97</w:t>
            </w:r>
          </w:p>
        </w:tc>
        <w:tc>
          <w:tcPr>
            <w:tcW w:w="637" w:type="dxa"/>
            <w:tcBorders>
              <w:top w:val="nil"/>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before="16" w:after="0" w:line="240" w:lineRule="auto"/>
              <w:ind w:left="203"/>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b/>
                <w:color w:val="231F20"/>
                <w:sz w:val="16"/>
                <w:szCs w:val="16"/>
                <w:lang w:eastAsia="tr-TR"/>
              </w:rPr>
              <w:t>Yaş</w:t>
            </w:r>
          </w:p>
        </w:tc>
        <w:tc>
          <w:tcPr>
            <w:tcW w:w="586" w:type="dxa"/>
            <w:tcBorders>
              <w:top w:val="single" w:sz="4" w:space="0" w:color="231F20"/>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right="9"/>
              <w:jc w:val="center"/>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b/>
                <w:color w:val="231F20"/>
                <w:w w:val="110"/>
                <w:sz w:val="16"/>
                <w:szCs w:val="16"/>
                <w:lang w:eastAsia="tr-TR"/>
              </w:rPr>
              <w:t>3</w:t>
            </w:r>
          </w:p>
        </w:tc>
        <w:tc>
          <w:tcPr>
            <w:tcW w:w="595" w:type="dxa"/>
            <w:tcBorders>
              <w:top w:val="single" w:sz="4" w:space="0" w:color="231F20"/>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90" w:right="190"/>
              <w:jc w:val="center"/>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b/>
                <w:color w:val="231F20"/>
                <w:w w:val="110"/>
                <w:sz w:val="16"/>
                <w:szCs w:val="16"/>
                <w:lang w:eastAsia="tr-TR"/>
              </w:rPr>
              <w:t>10</w:t>
            </w:r>
          </w:p>
        </w:tc>
        <w:tc>
          <w:tcPr>
            <w:tcW w:w="596" w:type="dxa"/>
            <w:tcBorders>
              <w:top w:val="single" w:sz="4" w:space="0" w:color="231F20"/>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90" w:right="190"/>
              <w:jc w:val="center"/>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b/>
                <w:color w:val="231F20"/>
                <w:w w:val="110"/>
                <w:sz w:val="16"/>
                <w:szCs w:val="16"/>
                <w:lang w:eastAsia="tr-TR"/>
              </w:rPr>
              <w:t>25</w:t>
            </w:r>
          </w:p>
        </w:tc>
        <w:tc>
          <w:tcPr>
            <w:tcW w:w="595" w:type="dxa"/>
            <w:tcBorders>
              <w:top w:val="single" w:sz="4" w:space="0" w:color="231F20"/>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90" w:right="190"/>
              <w:jc w:val="center"/>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b/>
                <w:color w:val="231F20"/>
                <w:w w:val="110"/>
                <w:sz w:val="16"/>
                <w:szCs w:val="16"/>
                <w:lang w:eastAsia="tr-TR"/>
              </w:rPr>
              <w:t>50</w:t>
            </w:r>
          </w:p>
        </w:tc>
        <w:tc>
          <w:tcPr>
            <w:tcW w:w="595" w:type="dxa"/>
            <w:tcBorders>
              <w:top w:val="single" w:sz="4" w:space="0" w:color="231F20"/>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before="24" w:after="0" w:line="240" w:lineRule="auto"/>
              <w:jc w:val="center"/>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b/>
                <w:color w:val="231F20"/>
                <w:w w:val="110"/>
                <w:sz w:val="16"/>
                <w:szCs w:val="16"/>
                <w:lang w:eastAsia="tr-TR"/>
              </w:rPr>
              <w:t>75</w:t>
            </w:r>
          </w:p>
        </w:tc>
        <w:tc>
          <w:tcPr>
            <w:tcW w:w="598" w:type="dxa"/>
            <w:tcBorders>
              <w:top w:val="single" w:sz="4" w:space="0" w:color="231F20"/>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right="2"/>
              <w:jc w:val="center"/>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b/>
                <w:color w:val="231F20"/>
                <w:w w:val="110"/>
                <w:sz w:val="16"/>
                <w:szCs w:val="16"/>
                <w:lang w:eastAsia="tr-TR"/>
              </w:rPr>
              <w:t>90</w:t>
            </w:r>
          </w:p>
        </w:tc>
        <w:tc>
          <w:tcPr>
            <w:tcW w:w="573" w:type="dxa"/>
            <w:tcBorders>
              <w:top w:val="single" w:sz="4" w:space="0" w:color="231F20"/>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205"/>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b/>
                <w:bCs/>
                <w:color w:val="231F20"/>
                <w:w w:val="120"/>
                <w:sz w:val="16"/>
                <w:szCs w:val="16"/>
                <w:lang w:eastAsia="tr-TR"/>
              </w:rPr>
              <w:t>97</w:t>
            </w:r>
          </w:p>
        </w:tc>
      </w:tr>
      <w:tr w:rsidR="00E34782" w:rsidRPr="00E34782" w:rsidTr="00C95503">
        <w:trPr>
          <w:trHeight w:hRule="exact" w:val="238"/>
        </w:trPr>
        <w:tc>
          <w:tcPr>
            <w:tcW w:w="499" w:type="dxa"/>
            <w:tcBorders>
              <w:top w:val="single" w:sz="4" w:space="0" w:color="231F20"/>
              <w:left w:val="nil"/>
              <w:bottom w:val="nil"/>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8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45.9</w:t>
            </w:r>
          </w:p>
        </w:tc>
        <w:tc>
          <w:tcPr>
            <w:tcW w:w="557" w:type="dxa"/>
            <w:tcBorders>
              <w:top w:val="single" w:sz="4" w:space="0" w:color="231F20"/>
              <w:left w:val="nil"/>
              <w:bottom w:val="nil"/>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03"/>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47.2</w:t>
            </w:r>
          </w:p>
        </w:tc>
        <w:tc>
          <w:tcPr>
            <w:tcW w:w="595" w:type="dxa"/>
            <w:tcBorders>
              <w:top w:val="single" w:sz="4" w:space="0" w:color="231F20"/>
              <w:left w:val="nil"/>
              <w:bottom w:val="nil"/>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48.5</w:t>
            </w:r>
          </w:p>
        </w:tc>
        <w:tc>
          <w:tcPr>
            <w:tcW w:w="638" w:type="dxa"/>
            <w:tcBorders>
              <w:top w:val="single" w:sz="4" w:space="0" w:color="231F20"/>
              <w:left w:val="nil"/>
              <w:bottom w:val="nil"/>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50.0</w:t>
            </w:r>
          </w:p>
        </w:tc>
        <w:tc>
          <w:tcPr>
            <w:tcW w:w="620" w:type="dxa"/>
            <w:tcBorders>
              <w:top w:val="single" w:sz="4" w:space="0" w:color="231F20"/>
              <w:left w:val="nil"/>
              <w:bottom w:val="nil"/>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9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51.5</w:t>
            </w:r>
          </w:p>
        </w:tc>
        <w:tc>
          <w:tcPr>
            <w:tcW w:w="528" w:type="dxa"/>
            <w:tcBorders>
              <w:top w:val="single" w:sz="4" w:space="0" w:color="231F20"/>
              <w:left w:val="nil"/>
              <w:bottom w:val="nil"/>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7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52.9</w:t>
            </w:r>
          </w:p>
        </w:tc>
        <w:tc>
          <w:tcPr>
            <w:tcW w:w="563" w:type="dxa"/>
            <w:tcBorders>
              <w:top w:val="single" w:sz="4" w:space="0" w:color="231F20"/>
              <w:left w:val="nil"/>
              <w:bottom w:val="nil"/>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54.2</w:t>
            </w:r>
          </w:p>
        </w:tc>
        <w:tc>
          <w:tcPr>
            <w:tcW w:w="637" w:type="dxa"/>
            <w:tcBorders>
              <w:top w:val="single" w:sz="4" w:space="0" w:color="231F20"/>
              <w:left w:val="nil"/>
              <w:bottom w:val="nil"/>
              <w:right w:val="nil"/>
            </w:tcBorders>
          </w:tcPr>
          <w:p w:rsidR="00E34782" w:rsidRPr="00E34782" w:rsidRDefault="00E34782" w:rsidP="00E34782">
            <w:pPr>
              <w:widowControl w:val="0"/>
              <w:kinsoku w:val="0"/>
              <w:overflowPunct w:val="0"/>
              <w:autoSpaceDE w:val="0"/>
              <w:autoSpaceDN w:val="0"/>
              <w:adjustRightInd w:val="0"/>
              <w:spacing w:before="11" w:after="0" w:line="240" w:lineRule="auto"/>
              <w:ind w:left="6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D</w:t>
            </w:r>
            <w:r w:rsidRPr="00E34782">
              <w:rPr>
                <w:rFonts w:ascii="Times New Roman" w:eastAsia="Times New Roman" w:hAnsi="Times New Roman" w:cs="Times New Roman"/>
                <w:color w:val="231F20"/>
                <w:spacing w:val="-1"/>
                <w:w w:val="110"/>
                <w:sz w:val="16"/>
                <w:szCs w:val="16"/>
                <w:lang w:eastAsia="tr-TR"/>
              </w:rPr>
              <w:t>o</w:t>
            </w:r>
            <w:r w:rsidRPr="00E34782">
              <w:rPr>
                <w:rFonts w:ascii="Times New Roman" w:eastAsia="Times New Roman" w:hAnsi="Times New Roman" w:cs="Times New Roman"/>
                <w:color w:val="231F20"/>
                <w:w w:val="110"/>
                <w:sz w:val="16"/>
                <w:szCs w:val="16"/>
                <w:lang w:eastAsia="tr-TR"/>
              </w:rPr>
              <w:t>ğum</w:t>
            </w:r>
          </w:p>
        </w:tc>
        <w:tc>
          <w:tcPr>
            <w:tcW w:w="586" w:type="dxa"/>
            <w:tcBorders>
              <w:top w:val="single" w:sz="4" w:space="0" w:color="231F20"/>
              <w:left w:val="nil"/>
              <w:bottom w:val="nil"/>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3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45.3</w:t>
            </w:r>
          </w:p>
        </w:tc>
        <w:tc>
          <w:tcPr>
            <w:tcW w:w="595" w:type="dxa"/>
            <w:tcBorders>
              <w:top w:val="single" w:sz="4" w:space="0" w:color="231F20"/>
              <w:left w:val="nil"/>
              <w:bottom w:val="nil"/>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46.6</w:t>
            </w:r>
          </w:p>
        </w:tc>
        <w:tc>
          <w:tcPr>
            <w:tcW w:w="596" w:type="dxa"/>
            <w:tcBorders>
              <w:top w:val="single" w:sz="4" w:space="0" w:color="231F20"/>
              <w:left w:val="nil"/>
              <w:bottom w:val="nil"/>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47.9</w:t>
            </w:r>
          </w:p>
        </w:tc>
        <w:tc>
          <w:tcPr>
            <w:tcW w:w="595" w:type="dxa"/>
            <w:tcBorders>
              <w:top w:val="single" w:sz="4" w:space="0" w:color="231F20"/>
              <w:left w:val="nil"/>
              <w:bottom w:val="nil"/>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49.4</w:t>
            </w:r>
          </w:p>
        </w:tc>
        <w:tc>
          <w:tcPr>
            <w:tcW w:w="595" w:type="dxa"/>
            <w:tcBorders>
              <w:top w:val="single" w:sz="4" w:space="0" w:color="231F20"/>
              <w:left w:val="nil"/>
              <w:bottom w:val="nil"/>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50.8</w:t>
            </w:r>
          </w:p>
        </w:tc>
        <w:tc>
          <w:tcPr>
            <w:tcW w:w="598" w:type="dxa"/>
            <w:tcBorders>
              <w:top w:val="single" w:sz="4" w:space="0" w:color="231F20"/>
              <w:left w:val="nil"/>
              <w:bottom w:val="nil"/>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52.1</w:t>
            </w:r>
          </w:p>
        </w:tc>
        <w:tc>
          <w:tcPr>
            <w:tcW w:w="573" w:type="dxa"/>
            <w:tcBorders>
              <w:top w:val="single" w:sz="4" w:space="0" w:color="231F20"/>
              <w:left w:val="nil"/>
              <w:bottom w:val="nil"/>
              <w:right w:val="nil"/>
            </w:tcBorders>
          </w:tcPr>
          <w:p w:rsidR="00E34782" w:rsidRPr="00E34782" w:rsidRDefault="00E34782" w:rsidP="00E34782">
            <w:pPr>
              <w:widowControl w:val="0"/>
              <w:kinsoku w:val="0"/>
              <w:overflowPunct w:val="0"/>
              <w:autoSpaceDE w:val="0"/>
              <w:autoSpaceDN w:val="0"/>
              <w:adjustRightInd w:val="0"/>
              <w:spacing w:before="24" w:after="0" w:line="240" w:lineRule="auto"/>
              <w:ind w:left="14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53.4</w:t>
            </w:r>
          </w:p>
        </w:tc>
      </w:tr>
      <w:tr w:rsidR="00E34782" w:rsidRPr="00E34782" w:rsidTr="00C95503">
        <w:trPr>
          <w:trHeight w:hRule="exact" w:val="205"/>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before="8" w:after="0" w:line="240" w:lineRule="auto"/>
              <w:ind w:left="8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56.2</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before="8" w:after="0" w:line="240" w:lineRule="auto"/>
              <w:ind w:left="103"/>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57.8</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before="8" w:after="0" w:line="240" w:lineRule="auto"/>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59.5</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before="8" w:after="0" w:line="240" w:lineRule="auto"/>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61.3</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before="8" w:after="0" w:line="240" w:lineRule="auto"/>
              <w:ind w:left="9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63.2</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before="8" w:after="0" w:line="240" w:lineRule="auto"/>
              <w:ind w:left="7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64.8</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before="8" w:after="0" w:line="240" w:lineRule="auto"/>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66.4</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before="8" w:after="0" w:line="240" w:lineRule="auto"/>
              <w:ind w:left="17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05"/>
                <w:sz w:val="16"/>
                <w:szCs w:val="16"/>
                <w:lang w:eastAsia="tr-TR"/>
              </w:rPr>
              <w:t>3</w:t>
            </w:r>
            <w:r w:rsidRPr="00E34782">
              <w:rPr>
                <w:rFonts w:ascii="Times New Roman" w:eastAsia="Times New Roman" w:hAnsi="Times New Roman" w:cs="Times New Roman"/>
                <w:color w:val="231F20"/>
                <w:spacing w:val="29"/>
                <w:w w:val="105"/>
                <w:sz w:val="16"/>
                <w:szCs w:val="16"/>
                <w:lang w:eastAsia="tr-TR"/>
              </w:rPr>
              <w:t xml:space="preserve"> </w:t>
            </w:r>
            <w:r w:rsidRPr="00E34782">
              <w:rPr>
                <w:rFonts w:ascii="Times New Roman" w:eastAsia="Times New Roman" w:hAnsi="Times New Roman" w:cs="Times New Roman"/>
                <w:color w:val="231F20"/>
                <w:w w:val="105"/>
                <w:sz w:val="16"/>
                <w:szCs w:val="16"/>
                <w:lang w:eastAsia="tr-TR"/>
              </w:rPr>
              <w:t>ay</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before="8" w:after="0" w:line="240" w:lineRule="auto"/>
              <w:ind w:left="13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55.3</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before="8" w:after="0" w:line="240" w:lineRule="auto"/>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56.8</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before="8" w:after="0" w:line="240" w:lineRule="auto"/>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58.2</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before="8" w:after="0" w:line="240" w:lineRule="auto"/>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59.9</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before="8" w:after="0" w:line="240" w:lineRule="auto"/>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61.5</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before="8" w:after="0" w:line="240" w:lineRule="auto"/>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63.0</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before="8" w:after="0" w:line="240" w:lineRule="auto"/>
              <w:ind w:left="14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64.5</w:t>
            </w:r>
          </w:p>
        </w:tc>
      </w:tr>
      <w:tr w:rsidR="00E34782" w:rsidRPr="00E34782" w:rsidTr="00C95503">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62.8</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3"/>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64.5</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66.2</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68.0</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69.9</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7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71.6</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73.2</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7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05"/>
                <w:sz w:val="16"/>
                <w:szCs w:val="16"/>
                <w:lang w:eastAsia="tr-TR"/>
              </w:rPr>
              <w:t>6</w:t>
            </w:r>
            <w:r w:rsidRPr="00E34782">
              <w:rPr>
                <w:rFonts w:ascii="Times New Roman" w:eastAsia="Times New Roman" w:hAnsi="Times New Roman" w:cs="Times New Roman"/>
                <w:color w:val="231F20"/>
                <w:spacing w:val="29"/>
                <w:w w:val="105"/>
                <w:sz w:val="16"/>
                <w:szCs w:val="16"/>
                <w:lang w:eastAsia="tr-TR"/>
              </w:rPr>
              <w:t xml:space="preserve"> </w:t>
            </w:r>
            <w:r w:rsidRPr="00E34782">
              <w:rPr>
                <w:rFonts w:ascii="Times New Roman" w:eastAsia="Times New Roman" w:hAnsi="Times New Roman" w:cs="Times New Roman"/>
                <w:color w:val="231F20"/>
                <w:w w:val="105"/>
                <w:sz w:val="16"/>
                <w:szCs w:val="16"/>
                <w:lang w:eastAsia="tr-TR"/>
              </w:rPr>
              <w:t>ay</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61.6</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63.1</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64.7</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66.4</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68.2</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69.7</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71.3</w:t>
            </w:r>
          </w:p>
        </w:tc>
      </w:tr>
      <w:tr w:rsidR="00E34782" w:rsidRPr="00E34782" w:rsidTr="00C95503">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67.4</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3"/>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69.1</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70.9</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72.8</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74.7</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7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76.4</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78.1</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7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05"/>
                <w:sz w:val="16"/>
                <w:szCs w:val="16"/>
                <w:lang w:eastAsia="tr-TR"/>
              </w:rPr>
              <w:t>9</w:t>
            </w:r>
            <w:r w:rsidRPr="00E34782">
              <w:rPr>
                <w:rFonts w:ascii="Times New Roman" w:eastAsia="Times New Roman" w:hAnsi="Times New Roman" w:cs="Times New Roman"/>
                <w:color w:val="231F20"/>
                <w:spacing w:val="29"/>
                <w:w w:val="105"/>
                <w:sz w:val="16"/>
                <w:szCs w:val="16"/>
                <w:lang w:eastAsia="tr-TR"/>
              </w:rPr>
              <w:t xml:space="preserve"> </w:t>
            </w:r>
            <w:r w:rsidRPr="00E34782">
              <w:rPr>
                <w:rFonts w:ascii="Times New Roman" w:eastAsia="Times New Roman" w:hAnsi="Times New Roman" w:cs="Times New Roman"/>
                <w:color w:val="231F20"/>
                <w:w w:val="105"/>
                <w:sz w:val="16"/>
                <w:szCs w:val="16"/>
                <w:lang w:eastAsia="tr-TR"/>
              </w:rPr>
              <w:t>ay</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66.0</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67.7</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69.3</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71.2</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73.0</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74.6</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76.3</w:t>
            </w:r>
          </w:p>
        </w:tc>
      </w:tr>
      <w:tr w:rsidR="00E34782" w:rsidRPr="00E34782" w:rsidTr="00C95503">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70.8</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3"/>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72.7</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74.7</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76.9</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79.1</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7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81.1</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83.0</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28"/>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w:t>
            </w:r>
            <w:r w:rsidRPr="00E34782">
              <w:rPr>
                <w:rFonts w:ascii="Times New Roman" w:eastAsia="Times New Roman" w:hAnsi="Times New Roman" w:cs="Times New Roman"/>
                <w:color w:val="231F20"/>
                <w:spacing w:val="16"/>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ay</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69.7</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71.4</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73.2</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75.1</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77.1</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78.8</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80.5</w:t>
            </w:r>
          </w:p>
        </w:tc>
      </w:tr>
      <w:tr w:rsidR="00E34782" w:rsidRPr="00E34782" w:rsidTr="00C95503">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73.8</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3"/>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75.8</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77.9</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80.2</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82.5</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7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84.5</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86.6</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28"/>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w:t>
            </w:r>
            <w:r w:rsidRPr="00E34782">
              <w:rPr>
                <w:rFonts w:ascii="Times New Roman" w:eastAsia="Times New Roman" w:hAnsi="Times New Roman" w:cs="Times New Roman"/>
                <w:color w:val="231F20"/>
                <w:spacing w:val="16"/>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ay</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72.8</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74.6</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76.5</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78.5</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80.6</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82.4</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84.2</w:t>
            </w:r>
          </w:p>
        </w:tc>
      </w:tr>
      <w:tr w:rsidR="00E34782" w:rsidRPr="00E34782" w:rsidTr="00C95503">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76.4</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3"/>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78.5</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80.7</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83.1</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85.5</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7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87.7</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89.8</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28"/>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18</w:t>
            </w:r>
            <w:r w:rsidRPr="00E34782">
              <w:rPr>
                <w:rFonts w:ascii="Times New Roman" w:eastAsia="Times New Roman" w:hAnsi="Times New Roman" w:cs="Times New Roman"/>
                <w:color w:val="231F20"/>
                <w:spacing w:val="16"/>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ay</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75.5</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77.4</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79.3</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81.5</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83.7</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85.6</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87.6</w:t>
            </w:r>
          </w:p>
        </w:tc>
      </w:tr>
      <w:tr w:rsidR="00E34782" w:rsidRPr="00E34782" w:rsidTr="00C95503">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81.0</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3"/>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83.3</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85.6</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88.2</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90.8</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7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93.2</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95.5</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2</w:t>
            </w:r>
            <w:r w:rsidRPr="00E34782">
              <w:rPr>
                <w:rFonts w:ascii="Times New Roman" w:eastAsia="Times New Roman" w:hAnsi="Times New Roman" w:cs="Times New Roman"/>
                <w:color w:val="231F20"/>
                <w:spacing w:val="18"/>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80.1</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82.3</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84.4</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86.8</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89.2</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91.4</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93.5</w:t>
            </w:r>
          </w:p>
        </w:tc>
      </w:tr>
      <w:tr w:rsidR="00E34782" w:rsidRPr="00E34782" w:rsidTr="00C95503">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85.3</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3"/>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87.6</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90.0</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92.6</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95.3</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7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97.6</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100.0</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7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2.5</w:t>
            </w:r>
            <w:r w:rsidRPr="00E34782">
              <w:rPr>
                <w:rFonts w:ascii="Times New Roman" w:eastAsia="Times New Roman" w:hAnsi="Times New Roman" w:cs="Times New Roman"/>
                <w:color w:val="231F20"/>
                <w:spacing w:val="19"/>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84.0</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86.3</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88.6</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91.2</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93.8</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96.1</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98.4</w:t>
            </w:r>
          </w:p>
        </w:tc>
      </w:tr>
      <w:tr w:rsidR="00E34782" w:rsidRPr="00E34782" w:rsidTr="00C95503">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89.3</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3"/>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91.7</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94.1</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96.8</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99.4</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101.8</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104.2</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3</w:t>
            </w:r>
            <w:r w:rsidRPr="00E34782">
              <w:rPr>
                <w:rFonts w:ascii="Times New Roman" w:eastAsia="Times New Roman" w:hAnsi="Times New Roman" w:cs="Times New Roman"/>
                <w:color w:val="231F20"/>
                <w:spacing w:val="18"/>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87.8</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90.2</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92.7</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95.4</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98.1</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100.6</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103.0</w:t>
            </w:r>
          </w:p>
        </w:tc>
      </w:tr>
      <w:tr w:rsidR="00E34782" w:rsidRPr="00E34782" w:rsidTr="00C95503">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92.8</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3"/>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95.2</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97.7</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100.5</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103.2</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105.7</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108.2</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7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3.5</w:t>
            </w:r>
            <w:r w:rsidRPr="00E34782">
              <w:rPr>
                <w:rFonts w:ascii="Times New Roman" w:eastAsia="Times New Roman" w:hAnsi="Times New Roman" w:cs="Times New Roman"/>
                <w:color w:val="231F20"/>
                <w:spacing w:val="19"/>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91.1</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93.6</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96.2</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99.0</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101.9</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104.5</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107.0</w:t>
            </w:r>
          </w:p>
        </w:tc>
      </w:tr>
      <w:tr w:rsidR="00E34782" w:rsidRPr="00E34782" w:rsidTr="00C95503">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96.0</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3"/>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98.6</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101.1</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104.0</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106.9</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109.5</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112.0</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4</w:t>
            </w:r>
            <w:r w:rsidRPr="00E34782">
              <w:rPr>
                <w:rFonts w:ascii="Times New Roman" w:eastAsia="Times New Roman" w:hAnsi="Times New Roman" w:cs="Times New Roman"/>
                <w:color w:val="231F20"/>
                <w:spacing w:val="18"/>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94.3</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96.9</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41"/>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99.6</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102.5</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105.5</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108.1</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110.7</w:t>
            </w:r>
          </w:p>
        </w:tc>
      </w:tr>
      <w:tr w:rsidR="00E34782" w:rsidRPr="00E34782" w:rsidTr="00C95503">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4"/>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99.0</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101.7</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104.3</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107.3</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110.3</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113.0</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115.6</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7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4.5</w:t>
            </w:r>
            <w:r w:rsidRPr="00E34782">
              <w:rPr>
                <w:rFonts w:ascii="Times New Roman" w:eastAsia="Times New Roman" w:hAnsi="Times New Roman" w:cs="Times New Roman"/>
                <w:color w:val="231F20"/>
                <w:spacing w:val="19"/>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97.4</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100.1</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102.8</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105.9</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108.9</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111.6</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114.3</w:t>
            </w:r>
          </w:p>
        </w:tc>
      </w:tr>
      <w:tr w:rsidR="00E34782" w:rsidRPr="00E34782" w:rsidTr="00C95503">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4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101.8</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104.5</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107.3</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110.4</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113.5</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116.2</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119.0</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5</w:t>
            </w:r>
            <w:r w:rsidRPr="00E34782">
              <w:rPr>
                <w:rFonts w:ascii="Times New Roman" w:eastAsia="Times New Roman" w:hAnsi="Times New Roman" w:cs="Times New Roman"/>
                <w:color w:val="231F20"/>
                <w:spacing w:val="18"/>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100.4</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103.2</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105.9</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109.1</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112.2</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114.9</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117.7</w:t>
            </w:r>
          </w:p>
        </w:tc>
      </w:tr>
      <w:tr w:rsidR="00E34782" w:rsidRPr="00E34782" w:rsidTr="00C95503">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4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104.5</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107.3</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110.1</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113.3</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116.4</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119.3</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122.1</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7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5.5</w:t>
            </w:r>
            <w:r w:rsidRPr="00E34782">
              <w:rPr>
                <w:rFonts w:ascii="Times New Roman" w:eastAsia="Times New Roman" w:hAnsi="Times New Roman" w:cs="Times New Roman"/>
                <w:color w:val="231F20"/>
                <w:spacing w:val="19"/>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103.6</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106.3</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109.0</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112.1</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115.3</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118.3</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121.2</w:t>
            </w:r>
          </w:p>
        </w:tc>
      </w:tr>
      <w:tr w:rsidR="00E34782" w:rsidRPr="00E34782" w:rsidTr="00C95503">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4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107.1</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110.0</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112.9</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116.1</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119.3</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122.2</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125.1</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6</w:t>
            </w:r>
            <w:r w:rsidRPr="00E34782">
              <w:rPr>
                <w:rFonts w:ascii="Times New Roman" w:eastAsia="Times New Roman" w:hAnsi="Times New Roman" w:cs="Times New Roman"/>
                <w:color w:val="231F20"/>
                <w:spacing w:val="18"/>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106.2</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109.0</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111.9</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115.1</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118.4</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121.3</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124.1</w:t>
            </w:r>
          </w:p>
        </w:tc>
      </w:tr>
      <w:tr w:rsidR="00E34782" w:rsidRPr="00E34782" w:rsidTr="00C95503">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4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112.1</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115.1</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118.2</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121.5</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124.9</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128.0</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131.0</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7</w:t>
            </w:r>
            <w:r w:rsidRPr="00E34782">
              <w:rPr>
                <w:rFonts w:ascii="Times New Roman" w:eastAsia="Times New Roman" w:hAnsi="Times New Roman" w:cs="Times New Roman"/>
                <w:color w:val="231F20"/>
                <w:spacing w:val="18"/>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111.6</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114.6</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117.7</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121.1</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124.4</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127.5</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130.5</w:t>
            </w:r>
          </w:p>
        </w:tc>
      </w:tr>
      <w:tr w:rsidR="00E34782" w:rsidRPr="00E34782" w:rsidTr="00C95503">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4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116.9</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120.0</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123.3</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126.9</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130.5</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133.7</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136.9</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8</w:t>
            </w:r>
            <w:r w:rsidRPr="00E34782">
              <w:rPr>
                <w:rFonts w:ascii="Times New Roman" w:eastAsia="Times New Roman" w:hAnsi="Times New Roman" w:cs="Times New Roman"/>
                <w:color w:val="231F20"/>
                <w:spacing w:val="18"/>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116.7</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119.9</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123.1</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126.7</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130.3</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133.5</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136.7</w:t>
            </w:r>
          </w:p>
        </w:tc>
      </w:tr>
      <w:tr w:rsidR="00E34782" w:rsidRPr="00E34782" w:rsidTr="00C95503">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4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121.6</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124.9</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128.3</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132.1</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135.9</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139.3</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142.7</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3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9</w:t>
            </w:r>
            <w:r w:rsidRPr="00E34782">
              <w:rPr>
                <w:rFonts w:ascii="Times New Roman" w:eastAsia="Times New Roman" w:hAnsi="Times New Roman" w:cs="Times New Roman"/>
                <w:color w:val="231F20"/>
                <w:spacing w:val="18"/>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121.3</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124.7</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128.2</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132.1</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136.0</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139.5</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142.9</w:t>
            </w:r>
          </w:p>
        </w:tc>
      </w:tr>
      <w:tr w:rsidR="00E34782" w:rsidRPr="00E34782" w:rsidTr="00C95503">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4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126.4</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130.0</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133.6</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137.6</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141.6</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145.2</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148.7</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10</w:t>
            </w:r>
            <w:r w:rsidRPr="00E34782">
              <w:rPr>
                <w:rFonts w:ascii="Times New Roman" w:eastAsia="Times New Roman" w:hAnsi="Times New Roman" w:cs="Times New Roman"/>
                <w:color w:val="231F20"/>
                <w:spacing w:val="19"/>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125.8</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129.6</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133.5</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137.9</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142.2</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146.1</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150.0</w:t>
            </w:r>
          </w:p>
        </w:tc>
      </w:tr>
      <w:tr w:rsidR="00E34782" w:rsidRPr="00E34782" w:rsidTr="00C95503">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4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131.7</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135.5</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139.4</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143.8</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148.1</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152.0</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155.9</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11</w:t>
            </w:r>
            <w:r w:rsidRPr="00E34782">
              <w:rPr>
                <w:rFonts w:ascii="Times New Roman" w:eastAsia="Times New Roman" w:hAnsi="Times New Roman" w:cs="Times New Roman"/>
                <w:color w:val="231F20"/>
                <w:spacing w:val="19"/>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132.5</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136.6</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140.8</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145.4</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150.1</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154.2</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158.3</w:t>
            </w:r>
          </w:p>
        </w:tc>
      </w:tr>
      <w:tr w:rsidR="00E34782" w:rsidRPr="00E34782" w:rsidTr="00C95503">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4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137.0</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141.3</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145.7</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150.6</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155.4</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159.8</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164.1</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12</w:t>
            </w:r>
            <w:r w:rsidRPr="00E34782">
              <w:rPr>
                <w:rFonts w:ascii="Times New Roman" w:eastAsia="Times New Roman" w:hAnsi="Times New Roman" w:cs="Times New Roman"/>
                <w:color w:val="231F20"/>
                <w:spacing w:val="19"/>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141.1</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144.9</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148.8</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153.1</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157.4</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161.2</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165.1</w:t>
            </w:r>
          </w:p>
        </w:tc>
      </w:tr>
      <w:tr w:rsidR="00E34782" w:rsidRPr="00E34782" w:rsidTr="00C95503">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4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142.8</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147.6</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152.4</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157.7</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163.1</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167.9</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172.6</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13</w:t>
            </w:r>
            <w:r w:rsidRPr="00E34782">
              <w:rPr>
                <w:rFonts w:ascii="Times New Roman" w:eastAsia="Times New Roman" w:hAnsi="Times New Roman" w:cs="Times New Roman"/>
                <w:color w:val="231F20"/>
                <w:spacing w:val="19"/>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146.6</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150.2</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153.8</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157.8</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161.8</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165.5</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169.0</w:t>
            </w:r>
          </w:p>
        </w:tc>
      </w:tr>
      <w:tr w:rsidR="00E34782" w:rsidRPr="00E34782" w:rsidTr="00C95503">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4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150.3</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155.0</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159.7</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164.9</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170.1</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174.8</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179.5</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w:t>
            </w:r>
            <w:r w:rsidRPr="00E34782">
              <w:rPr>
                <w:rFonts w:ascii="Times New Roman" w:eastAsia="Times New Roman" w:hAnsi="Times New Roman" w:cs="Times New Roman"/>
                <w:color w:val="231F20"/>
                <w:spacing w:val="19"/>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149.3</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152.8</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156.4</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160.4</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164.3</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167.9</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171.4</w:t>
            </w:r>
          </w:p>
        </w:tc>
      </w:tr>
      <w:tr w:rsidR="00E34782" w:rsidRPr="00E34782" w:rsidTr="00C95503">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4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156.9</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161.2</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165.5</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170.3</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175.1</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179.4</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183.7</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w:t>
            </w:r>
            <w:r w:rsidRPr="00E34782">
              <w:rPr>
                <w:rFonts w:ascii="Times New Roman" w:eastAsia="Times New Roman" w:hAnsi="Times New Roman" w:cs="Times New Roman"/>
                <w:color w:val="231F20"/>
                <w:spacing w:val="19"/>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150.7</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154.2</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157.8</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161.7</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165.7</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169.3</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172.8</w:t>
            </w:r>
          </w:p>
        </w:tc>
      </w:tr>
      <w:tr w:rsidR="00E34782" w:rsidRPr="00E34782" w:rsidTr="00C95503">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4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160.9</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164.9</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168.9</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173.4</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177.9</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181.9</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185.9</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w:t>
            </w:r>
            <w:r w:rsidRPr="00E34782">
              <w:rPr>
                <w:rFonts w:ascii="Times New Roman" w:eastAsia="Times New Roman" w:hAnsi="Times New Roman" w:cs="Times New Roman"/>
                <w:color w:val="231F20"/>
                <w:spacing w:val="19"/>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151.3</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154.8</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158.4</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162.4</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166.3</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169.9</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173.4</w:t>
            </w:r>
          </w:p>
        </w:tc>
      </w:tr>
      <w:tr w:rsidR="00E34782" w:rsidRPr="00E34782" w:rsidTr="00C95503">
        <w:trPr>
          <w:trHeight w:hRule="exact" w:val="187"/>
        </w:trPr>
        <w:tc>
          <w:tcPr>
            <w:tcW w:w="499"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4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163.0</w:t>
            </w:r>
          </w:p>
        </w:tc>
        <w:tc>
          <w:tcPr>
            <w:tcW w:w="55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166.8</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170.7</w:t>
            </w:r>
          </w:p>
        </w:tc>
        <w:tc>
          <w:tcPr>
            <w:tcW w:w="63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175.0</w:t>
            </w:r>
          </w:p>
        </w:tc>
        <w:tc>
          <w:tcPr>
            <w:tcW w:w="620"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179.3</w:t>
            </w:r>
          </w:p>
        </w:tc>
        <w:tc>
          <w:tcPr>
            <w:tcW w:w="52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183.2</w:t>
            </w:r>
          </w:p>
        </w:tc>
        <w:tc>
          <w:tcPr>
            <w:tcW w:w="56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187.1</w:t>
            </w:r>
          </w:p>
        </w:tc>
        <w:tc>
          <w:tcPr>
            <w:tcW w:w="637"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w:t>
            </w:r>
            <w:r w:rsidRPr="00E34782">
              <w:rPr>
                <w:rFonts w:ascii="Times New Roman" w:eastAsia="Times New Roman" w:hAnsi="Times New Roman" w:cs="Times New Roman"/>
                <w:color w:val="231F20"/>
                <w:spacing w:val="19"/>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8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151.7</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155.2</w:t>
            </w:r>
          </w:p>
        </w:tc>
        <w:tc>
          <w:tcPr>
            <w:tcW w:w="596"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158.8</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162.7</w:t>
            </w:r>
          </w:p>
        </w:tc>
        <w:tc>
          <w:tcPr>
            <w:tcW w:w="595"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166.7</w:t>
            </w:r>
          </w:p>
        </w:tc>
        <w:tc>
          <w:tcPr>
            <w:tcW w:w="598"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170.3</w:t>
            </w:r>
          </w:p>
        </w:tc>
        <w:tc>
          <w:tcPr>
            <w:tcW w:w="573" w:type="dxa"/>
            <w:tcBorders>
              <w:top w:val="nil"/>
              <w:left w:val="nil"/>
              <w:bottom w:val="nil"/>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173.8</w:t>
            </w:r>
          </w:p>
        </w:tc>
      </w:tr>
      <w:tr w:rsidR="00E34782" w:rsidRPr="00E34782" w:rsidTr="00C95503">
        <w:trPr>
          <w:trHeight w:hRule="exact" w:val="242"/>
        </w:trPr>
        <w:tc>
          <w:tcPr>
            <w:tcW w:w="499" w:type="dxa"/>
            <w:tcBorders>
              <w:top w:val="nil"/>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after="0" w:line="174" w:lineRule="exact"/>
              <w:ind w:left="4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164.5</w:t>
            </w:r>
          </w:p>
        </w:tc>
        <w:tc>
          <w:tcPr>
            <w:tcW w:w="557" w:type="dxa"/>
            <w:tcBorders>
              <w:top w:val="nil"/>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after="0" w:line="174" w:lineRule="exact"/>
              <w:ind w:left="59"/>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168.2</w:t>
            </w:r>
          </w:p>
        </w:tc>
        <w:tc>
          <w:tcPr>
            <w:tcW w:w="595" w:type="dxa"/>
            <w:tcBorders>
              <w:top w:val="nil"/>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172.0</w:t>
            </w:r>
          </w:p>
        </w:tc>
        <w:tc>
          <w:tcPr>
            <w:tcW w:w="638" w:type="dxa"/>
            <w:tcBorders>
              <w:top w:val="nil"/>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176.2</w:t>
            </w:r>
          </w:p>
        </w:tc>
        <w:tc>
          <w:tcPr>
            <w:tcW w:w="620" w:type="dxa"/>
            <w:tcBorders>
              <w:top w:val="nil"/>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after="0" w:line="174" w:lineRule="exact"/>
              <w:ind w:left="55"/>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180.4</w:t>
            </w:r>
          </w:p>
        </w:tc>
        <w:tc>
          <w:tcPr>
            <w:tcW w:w="528" w:type="dxa"/>
            <w:tcBorders>
              <w:top w:val="nil"/>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after="0" w:line="174" w:lineRule="exact"/>
              <w:ind w:left="3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184.2</w:t>
            </w:r>
          </w:p>
        </w:tc>
        <w:tc>
          <w:tcPr>
            <w:tcW w:w="563" w:type="dxa"/>
            <w:tcBorders>
              <w:top w:val="nil"/>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187.9</w:t>
            </w:r>
          </w:p>
        </w:tc>
        <w:tc>
          <w:tcPr>
            <w:tcW w:w="637" w:type="dxa"/>
            <w:tcBorders>
              <w:top w:val="nil"/>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after="0" w:line="174" w:lineRule="exact"/>
              <w:ind w:left="92"/>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18</w:t>
            </w:r>
            <w:r w:rsidRPr="00E34782">
              <w:rPr>
                <w:rFonts w:ascii="Times New Roman" w:eastAsia="Times New Roman" w:hAnsi="Times New Roman" w:cs="Times New Roman"/>
                <w:color w:val="231F20"/>
                <w:spacing w:val="19"/>
                <w:w w:val="110"/>
                <w:sz w:val="16"/>
                <w:szCs w:val="16"/>
                <w:lang w:eastAsia="tr-TR"/>
              </w:rPr>
              <w:t xml:space="preserve"> </w:t>
            </w:r>
            <w:r w:rsidRPr="00E34782">
              <w:rPr>
                <w:rFonts w:ascii="Times New Roman" w:eastAsia="Times New Roman" w:hAnsi="Times New Roman" w:cs="Times New Roman"/>
                <w:color w:val="231F20"/>
                <w:w w:val="110"/>
                <w:sz w:val="16"/>
                <w:szCs w:val="16"/>
                <w:lang w:eastAsia="tr-TR"/>
              </w:rPr>
              <w:t>y</w:t>
            </w:r>
            <w:r w:rsidRPr="00E34782">
              <w:rPr>
                <w:rFonts w:ascii="Times New Roman" w:eastAsia="Times New Roman" w:hAnsi="Times New Roman" w:cs="Times New Roman"/>
                <w:color w:val="231F20"/>
                <w:spacing w:val="-2"/>
                <w:w w:val="110"/>
                <w:sz w:val="16"/>
                <w:szCs w:val="16"/>
                <w:lang w:eastAsia="tr-TR"/>
              </w:rPr>
              <w:t>a</w:t>
            </w:r>
            <w:r w:rsidRPr="00E34782">
              <w:rPr>
                <w:rFonts w:ascii="Times New Roman" w:eastAsia="Times New Roman" w:hAnsi="Times New Roman" w:cs="Times New Roman"/>
                <w:color w:val="231F20"/>
                <w:w w:val="110"/>
                <w:sz w:val="16"/>
                <w:szCs w:val="16"/>
                <w:lang w:eastAsia="tr-TR"/>
              </w:rPr>
              <w:t>ş</w:t>
            </w:r>
          </w:p>
        </w:tc>
        <w:tc>
          <w:tcPr>
            <w:tcW w:w="586" w:type="dxa"/>
            <w:tcBorders>
              <w:top w:val="nil"/>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after="0" w:line="174" w:lineRule="exact"/>
              <w:ind w:left="8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152.0</w:t>
            </w:r>
          </w:p>
        </w:tc>
        <w:tc>
          <w:tcPr>
            <w:tcW w:w="595" w:type="dxa"/>
            <w:tcBorders>
              <w:top w:val="nil"/>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155.6</w:t>
            </w:r>
          </w:p>
        </w:tc>
        <w:tc>
          <w:tcPr>
            <w:tcW w:w="596" w:type="dxa"/>
            <w:tcBorders>
              <w:top w:val="nil"/>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159.1</w:t>
            </w:r>
          </w:p>
        </w:tc>
        <w:tc>
          <w:tcPr>
            <w:tcW w:w="595" w:type="dxa"/>
            <w:tcBorders>
              <w:top w:val="nil"/>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163.1</w:t>
            </w:r>
          </w:p>
        </w:tc>
        <w:tc>
          <w:tcPr>
            <w:tcW w:w="595" w:type="dxa"/>
            <w:tcBorders>
              <w:top w:val="nil"/>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167.1</w:t>
            </w:r>
          </w:p>
        </w:tc>
        <w:tc>
          <w:tcPr>
            <w:tcW w:w="598" w:type="dxa"/>
            <w:tcBorders>
              <w:top w:val="nil"/>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after="0" w:line="174" w:lineRule="exact"/>
              <w:ind w:left="97"/>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170.7</w:t>
            </w:r>
          </w:p>
        </w:tc>
        <w:tc>
          <w:tcPr>
            <w:tcW w:w="573" w:type="dxa"/>
            <w:tcBorders>
              <w:top w:val="nil"/>
              <w:left w:val="nil"/>
              <w:bottom w:val="single" w:sz="4" w:space="0" w:color="231F20"/>
              <w:right w:val="nil"/>
            </w:tcBorders>
          </w:tcPr>
          <w:p w:rsidR="00E34782" w:rsidRPr="00E34782" w:rsidRDefault="00E34782" w:rsidP="00E34782">
            <w:pPr>
              <w:widowControl w:val="0"/>
              <w:kinsoku w:val="0"/>
              <w:overflowPunct w:val="0"/>
              <w:autoSpaceDE w:val="0"/>
              <w:autoSpaceDN w:val="0"/>
              <w:adjustRightInd w:val="0"/>
              <w:spacing w:after="0" w:line="174" w:lineRule="exact"/>
              <w:ind w:left="1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color w:val="231F20"/>
                <w:w w:val="110"/>
                <w:sz w:val="16"/>
                <w:szCs w:val="16"/>
                <w:lang w:eastAsia="tr-TR"/>
              </w:rPr>
              <w:t>174.2</w:t>
            </w:r>
          </w:p>
        </w:tc>
      </w:tr>
    </w:tbl>
    <w:p w:rsidR="00E34782" w:rsidRPr="00E34782" w:rsidRDefault="00E34782" w:rsidP="00E34782">
      <w:pPr>
        <w:kinsoku w:val="0"/>
        <w:overflowPunct w:val="0"/>
        <w:spacing w:after="0" w:line="200" w:lineRule="exact"/>
        <w:rPr>
          <w:rFonts w:ascii="Times New Roman" w:eastAsia="SimSun" w:hAnsi="Times New Roman" w:cs="Times New Roman"/>
          <w:noProof/>
          <w:sz w:val="24"/>
          <w:szCs w:val="24"/>
          <w:lang w:eastAsia="tr-TR"/>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881AB9" w:rsidP="00E34782">
      <w:pPr>
        <w:tabs>
          <w:tab w:val="left" w:pos="709"/>
          <w:tab w:val="left" w:pos="1276"/>
          <w:tab w:val="right" w:leader="dot" w:pos="9000"/>
        </w:tabs>
        <w:spacing w:before="240" w:line="276" w:lineRule="auto"/>
        <w:jc w:val="both"/>
        <w:rPr>
          <w:rFonts w:ascii="Comic Sans MS" w:hAnsi="Comic Sans MS"/>
          <w:b/>
        </w:rPr>
      </w:pPr>
      <w:r>
        <w:rPr>
          <w:rFonts w:ascii="Comic Sans MS" w:hAnsi="Comic Sans MS"/>
          <w:b/>
        </w:rPr>
        <w:lastRenderedPageBreak/>
        <w:t>Ek-2</w:t>
      </w:r>
      <w:r w:rsidR="00E34782" w:rsidRPr="00E34782">
        <w:rPr>
          <w:rFonts w:ascii="Comic Sans MS" w:hAnsi="Comic Sans MS"/>
          <w:b/>
        </w:rPr>
        <w:t xml:space="preserve"> Kardiyovasküler Risk Değerlendirmesi Kılavuzu</w:t>
      </w:r>
    </w:p>
    <w:p w:rsidR="00E34782" w:rsidRPr="00E34782" w:rsidRDefault="00E34782" w:rsidP="00E34782">
      <w:pPr>
        <w:widowControl w:val="0"/>
        <w:autoSpaceDE w:val="0"/>
        <w:autoSpaceDN w:val="0"/>
        <w:adjustRightInd w:val="0"/>
        <w:spacing w:after="0" w:line="360" w:lineRule="auto"/>
        <w:jc w:val="center"/>
        <w:rPr>
          <w:rFonts w:ascii="Times New Roman" w:eastAsia="SimSun" w:hAnsi="Times New Roman" w:cs="Times New Roman"/>
          <w:b/>
          <w:color w:val="C00000"/>
          <w:sz w:val="24"/>
          <w:szCs w:val="24"/>
          <w:lang w:eastAsia="zh-CN"/>
        </w:rPr>
      </w:pPr>
      <w:r w:rsidRPr="00E34782">
        <w:rPr>
          <w:rFonts w:ascii="Times New Roman" w:eastAsia="SimSun" w:hAnsi="Times New Roman" w:cs="Times New Roman"/>
          <w:b/>
          <w:color w:val="C00000"/>
          <w:sz w:val="24"/>
          <w:szCs w:val="24"/>
          <w:lang w:eastAsia="zh-CN"/>
        </w:rPr>
        <w:t>KARDİYOVASKÜLER RİSK DEĞERLENDİRMESİ KILAVUZU</w:t>
      </w:r>
    </w:p>
    <w:p w:rsidR="00E34782" w:rsidRPr="00E34782" w:rsidRDefault="00E34782" w:rsidP="00E34782">
      <w:pPr>
        <w:widowControl w:val="0"/>
        <w:autoSpaceDE w:val="0"/>
        <w:autoSpaceDN w:val="0"/>
        <w:adjustRightInd w:val="0"/>
        <w:spacing w:after="0" w:line="360" w:lineRule="auto"/>
        <w:jc w:val="center"/>
        <w:rPr>
          <w:rFonts w:ascii="Times New Roman" w:eastAsia="SimSun" w:hAnsi="Times New Roman" w:cs="Times New Roman"/>
          <w:b/>
          <w:color w:val="C00000"/>
          <w:sz w:val="20"/>
          <w:szCs w:val="20"/>
          <w:lang w:eastAsia="zh-CN"/>
        </w:rPr>
      </w:pPr>
    </w:p>
    <w:p w:rsidR="00E34782" w:rsidRPr="00E34782" w:rsidRDefault="00E34782" w:rsidP="00E34782">
      <w:pPr>
        <w:widowControl w:val="0"/>
        <w:numPr>
          <w:ilvl w:val="0"/>
          <w:numId w:val="94"/>
        </w:numPr>
        <w:autoSpaceDE w:val="0"/>
        <w:autoSpaceDN w:val="0"/>
        <w:adjustRightInd w:val="0"/>
        <w:spacing w:after="0" w:line="360" w:lineRule="auto"/>
        <w:ind w:left="786"/>
        <w:jc w:val="both"/>
        <w:rPr>
          <w:rFonts w:ascii="Times New Roman" w:eastAsia="SimSun" w:hAnsi="Times New Roman" w:cs="Times New Roman"/>
          <w:b/>
          <w:bCs/>
          <w:sz w:val="24"/>
          <w:szCs w:val="24"/>
          <w:lang w:val="en-US" w:eastAsia="zh-CN"/>
        </w:rPr>
      </w:pPr>
      <w:r w:rsidRPr="00E34782">
        <w:rPr>
          <w:rFonts w:ascii="Times New Roman" w:eastAsia="SimSun" w:hAnsi="Times New Roman" w:cs="Times New Roman"/>
          <w:b/>
          <w:bCs/>
          <w:sz w:val="24"/>
          <w:szCs w:val="24"/>
          <w:lang w:val="en-US" w:eastAsia="zh-CN"/>
        </w:rPr>
        <w:t>ANAMNEZ VE FİZİK MUAYENE</w:t>
      </w:r>
    </w:p>
    <w:p w:rsidR="00E34782" w:rsidRPr="00E34782" w:rsidRDefault="00E34782" w:rsidP="00E34782">
      <w:pPr>
        <w:widowControl w:val="0"/>
        <w:numPr>
          <w:ilvl w:val="0"/>
          <w:numId w:val="90"/>
        </w:numPr>
        <w:autoSpaceDE w:val="0"/>
        <w:autoSpaceDN w:val="0"/>
        <w:adjustRightInd w:val="0"/>
        <w:spacing w:after="0" w:line="360" w:lineRule="auto"/>
        <w:jc w:val="both"/>
        <w:rPr>
          <w:rFonts w:ascii="Times New Roman" w:eastAsia="SimSun" w:hAnsi="Times New Roman" w:cs="Times New Roman"/>
          <w:sz w:val="24"/>
          <w:szCs w:val="24"/>
          <w:lang w:eastAsia="zh-CN"/>
        </w:rPr>
      </w:pPr>
      <w:r w:rsidRPr="00E34782">
        <w:rPr>
          <w:rFonts w:ascii="Times New Roman" w:eastAsia="SimSun" w:hAnsi="Times New Roman" w:cs="Times New Roman"/>
          <w:sz w:val="24"/>
          <w:szCs w:val="24"/>
          <w:lang w:eastAsia="zh-CN"/>
        </w:rPr>
        <w:t>40 yaşın üstünde olan bireylerde başvuru sebebinden bağımsız olarak bir kez kardiyovasküler risk değerlendirmesi yapılmalıdır.</w:t>
      </w:r>
    </w:p>
    <w:p w:rsidR="00E34782" w:rsidRPr="00E34782" w:rsidRDefault="00E34782" w:rsidP="00E34782">
      <w:pPr>
        <w:widowControl w:val="0"/>
        <w:numPr>
          <w:ilvl w:val="0"/>
          <w:numId w:val="90"/>
        </w:numPr>
        <w:autoSpaceDE w:val="0"/>
        <w:autoSpaceDN w:val="0"/>
        <w:adjustRightInd w:val="0"/>
        <w:spacing w:after="0" w:line="360" w:lineRule="auto"/>
        <w:jc w:val="both"/>
        <w:rPr>
          <w:rFonts w:ascii="Times New Roman" w:eastAsia="SimSun" w:hAnsi="Times New Roman" w:cs="Times New Roman"/>
          <w:sz w:val="24"/>
          <w:szCs w:val="24"/>
          <w:lang w:eastAsia="zh-CN"/>
        </w:rPr>
      </w:pPr>
      <w:r w:rsidRPr="00E34782">
        <w:rPr>
          <w:rFonts w:ascii="Times New Roman" w:eastAsia="SimSun" w:hAnsi="Times New Roman" w:cs="Times New Roman"/>
          <w:sz w:val="24"/>
          <w:szCs w:val="24"/>
          <w:lang w:eastAsia="zh-CN"/>
        </w:rPr>
        <w:t>40 yaşın altında olanların ailesinde erken yaşta (erkekler: &lt;55 yaş; kadınlar: &lt;60 yaş) arterosklerotik hastalık öyküsü varsa bir kez kardiyovasküler risk değerlendirmesi yapılmalıdır.</w:t>
      </w:r>
    </w:p>
    <w:p w:rsidR="00E34782" w:rsidRPr="00E34782" w:rsidRDefault="00E34782" w:rsidP="00E34782">
      <w:pPr>
        <w:widowControl w:val="0"/>
        <w:numPr>
          <w:ilvl w:val="0"/>
          <w:numId w:val="90"/>
        </w:numPr>
        <w:autoSpaceDE w:val="0"/>
        <w:autoSpaceDN w:val="0"/>
        <w:adjustRightInd w:val="0"/>
        <w:spacing w:after="0" w:line="360" w:lineRule="auto"/>
        <w:jc w:val="both"/>
        <w:rPr>
          <w:rFonts w:ascii="Times New Roman" w:eastAsia="SimSun" w:hAnsi="Times New Roman" w:cs="Times New Roman"/>
          <w:sz w:val="24"/>
          <w:szCs w:val="24"/>
          <w:lang w:eastAsia="zh-CN"/>
        </w:rPr>
      </w:pPr>
      <w:r w:rsidRPr="00E34782">
        <w:rPr>
          <w:rFonts w:ascii="Times New Roman" w:eastAsia="SimSun" w:hAnsi="Times New Roman" w:cs="Times New Roman"/>
          <w:sz w:val="24"/>
          <w:szCs w:val="24"/>
          <w:lang w:eastAsia="zh-CN"/>
        </w:rPr>
        <w:t>40 yaşın üstünde başvuran her bireyde kardiyovasküler hastalık (KVH) ve risk faktörlerine yönelik anamnez alınmalıdır. Anamnezde sigara içip içmediği, hastalık öyküsü, aile anamnezi ve kişinin kullandığı ilaçlar sorgulanmalıdır.</w:t>
      </w:r>
    </w:p>
    <w:p w:rsidR="00E34782" w:rsidRPr="00E34782" w:rsidRDefault="00E34782" w:rsidP="00E34782">
      <w:pPr>
        <w:numPr>
          <w:ilvl w:val="0"/>
          <w:numId w:val="116"/>
        </w:numPr>
        <w:spacing w:after="0" w:line="360" w:lineRule="auto"/>
        <w:contextualSpacing/>
        <w:jc w:val="both"/>
        <w:rPr>
          <w:rFonts w:ascii="Times New Roman" w:eastAsia="Times New Roman" w:hAnsi="Times New Roman" w:cs="Times New Roman"/>
          <w:sz w:val="24"/>
          <w:szCs w:val="24"/>
        </w:rPr>
      </w:pPr>
      <w:r w:rsidRPr="00E34782">
        <w:rPr>
          <w:rFonts w:ascii="Times New Roman" w:eastAsia="Times New Roman" w:hAnsi="Times New Roman" w:cs="Times New Roman"/>
          <w:sz w:val="24"/>
          <w:szCs w:val="24"/>
        </w:rPr>
        <w:t>Aterosklerotik KVH gelişmiş olan hastalar,</w:t>
      </w:r>
    </w:p>
    <w:p w:rsidR="00E34782" w:rsidRPr="00E34782" w:rsidRDefault="00E34782" w:rsidP="00E34782">
      <w:pPr>
        <w:numPr>
          <w:ilvl w:val="0"/>
          <w:numId w:val="116"/>
        </w:numPr>
        <w:spacing w:after="0" w:line="360" w:lineRule="auto"/>
        <w:contextualSpacing/>
        <w:jc w:val="both"/>
        <w:rPr>
          <w:rFonts w:ascii="Times New Roman" w:eastAsia="Times New Roman" w:hAnsi="Times New Roman" w:cs="Times New Roman"/>
          <w:sz w:val="24"/>
          <w:szCs w:val="24"/>
        </w:rPr>
      </w:pPr>
      <w:r w:rsidRPr="00E34782">
        <w:rPr>
          <w:rFonts w:ascii="Times New Roman" w:eastAsia="Times New Roman" w:hAnsi="Times New Roman" w:cs="Times New Roman"/>
          <w:sz w:val="24"/>
          <w:szCs w:val="24"/>
        </w:rPr>
        <w:t>Aşağıdaki nedenlerle KVH riski artmış olan semptomsuz kişiler;</w:t>
      </w:r>
    </w:p>
    <w:p w:rsidR="00E34782" w:rsidRPr="00E34782" w:rsidRDefault="00E34782" w:rsidP="00E34782">
      <w:pPr>
        <w:numPr>
          <w:ilvl w:val="0"/>
          <w:numId w:val="115"/>
        </w:numPr>
        <w:tabs>
          <w:tab w:val="left" w:pos="1985"/>
        </w:tabs>
        <w:spacing w:after="0" w:line="360" w:lineRule="auto"/>
        <w:contextualSpacing/>
        <w:jc w:val="both"/>
        <w:rPr>
          <w:rFonts w:ascii="Times New Roman" w:eastAsia="Times New Roman" w:hAnsi="Times New Roman" w:cs="Times New Roman"/>
          <w:sz w:val="24"/>
          <w:szCs w:val="24"/>
        </w:rPr>
      </w:pPr>
      <w:r w:rsidRPr="00E34782">
        <w:rPr>
          <w:rFonts w:ascii="Times New Roman" w:eastAsia="Times New Roman" w:hAnsi="Times New Roman" w:cs="Times New Roman"/>
          <w:sz w:val="24"/>
          <w:szCs w:val="24"/>
        </w:rPr>
        <w:t>On yıllık toplam KVH ölüm riskinde yükselmeyle (SCORE risk cetveline göre</w:t>
      </w:r>
    </w:p>
    <w:p w:rsidR="00E34782" w:rsidRPr="00E34782" w:rsidRDefault="00E34782" w:rsidP="00E34782">
      <w:pPr>
        <w:tabs>
          <w:tab w:val="left" w:pos="1985"/>
        </w:tabs>
        <w:spacing w:after="0" w:line="360" w:lineRule="auto"/>
        <w:ind w:left="1985"/>
        <w:contextualSpacing/>
        <w:jc w:val="both"/>
        <w:rPr>
          <w:rFonts w:ascii="Times New Roman" w:eastAsia="Times New Roman" w:hAnsi="Times New Roman" w:cs="Times New Roman"/>
          <w:sz w:val="24"/>
          <w:szCs w:val="24"/>
        </w:rPr>
      </w:pPr>
      <w:r w:rsidRPr="00E34782">
        <w:rPr>
          <w:rFonts w:ascii="Times New Roman" w:eastAsia="Times New Roman" w:hAnsi="Times New Roman" w:cs="Times New Roman"/>
          <w:sz w:val="24"/>
          <w:szCs w:val="24"/>
        </w:rPr>
        <w:t xml:space="preserve">≥%5) sonuçlanan çok sayıda risk faktörü varlığı, </w:t>
      </w:r>
    </w:p>
    <w:p w:rsidR="00E34782" w:rsidRPr="00E34782" w:rsidRDefault="00E34782" w:rsidP="00E34782">
      <w:pPr>
        <w:numPr>
          <w:ilvl w:val="0"/>
          <w:numId w:val="115"/>
        </w:numPr>
        <w:tabs>
          <w:tab w:val="left" w:pos="1985"/>
        </w:tabs>
        <w:spacing w:after="0" w:line="360" w:lineRule="auto"/>
        <w:contextualSpacing/>
        <w:jc w:val="both"/>
        <w:rPr>
          <w:rFonts w:ascii="Times New Roman" w:eastAsia="Times New Roman" w:hAnsi="Times New Roman" w:cs="Times New Roman"/>
          <w:sz w:val="24"/>
          <w:szCs w:val="24"/>
        </w:rPr>
      </w:pPr>
      <w:r w:rsidRPr="00E34782">
        <w:rPr>
          <w:rFonts w:ascii="Times New Roman" w:eastAsia="Times New Roman" w:hAnsi="Times New Roman" w:cs="Times New Roman"/>
          <w:sz w:val="24"/>
          <w:szCs w:val="24"/>
        </w:rPr>
        <w:t>Mikroalbüminüri bulunan tip 1 ve tip 2 diyabet,</w:t>
      </w:r>
    </w:p>
    <w:p w:rsidR="00E34782" w:rsidRPr="00E34782" w:rsidRDefault="00E34782" w:rsidP="00E34782">
      <w:pPr>
        <w:numPr>
          <w:ilvl w:val="0"/>
          <w:numId w:val="115"/>
        </w:numPr>
        <w:tabs>
          <w:tab w:val="left" w:pos="1985"/>
        </w:tabs>
        <w:spacing w:after="0" w:line="360" w:lineRule="auto"/>
        <w:contextualSpacing/>
        <w:jc w:val="both"/>
        <w:rPr>
          <w:rFonts w:ascii="Times New Roman" w:eastAsia="Times New Roman" w:hAnsi="Times New Roman" w:cs="Times New Roman"/>
          <w:sz w:val="24"/>
          <w:szCs w:val="24"/>
        </w:rPr>
      </w:pPr>
      <w:r w:rsidRPr="00E34782">
        <w:rPr>
          <w:rFonts w:ascii="Times New Roman" w:eastAsia="Times New Roman" w:hAnsi="Times New Roman" w:cs="Times New Roman"/>
          <w:sz w:val="24"/>
          <w:szCs w:val="24"/>
        </w:rPr>
        <w:t>Özellikle uç organ hasarıyla birlikte, belirgin derecede artmış tek risk faktörü varlığı</w:t>
      </w:r>
    </w:p>
    <w:p w:rsidR="00E34782" w:rsidRPr="00E34782" w:rsidRDefault="00E34782" w:rsidP="00E34782">
      <w:pPr>
        <w:numPr>
          <w:ilvl w:val="0"/>
          <w:numId w:val="117"/>
        </w:numPr>
        <w:tabs>
          <w:tab w:val="left" w:pos="993"/>
        </w:tabs>
        <w:spacing w:after="0" w:line="360" w:lineRule="auto"/>
        <w:contextualSpacing/>
        <w:jc w:val="both"/>
        <w:rPr>
          <w:rFonts w:ascii="Times New Roman" w:eastAsia="Times New Roman" w:hAnsi="Times New Roman" w:cs="Times New Roman"/>
          <w:sz w:val="24"/>
          <w:szCs w:val="24"/>
        </w:rPr>
      </w:pPr>
      <w:r w:rsidRPr="00E34782">
        <w:rPr>
          <w:rFonts w:ascii="Times New Roman" w:eastAsia="Times New Roman" w:hAnsi="Times New Roman" w:cs="Times New Roman"/>
          <w:sz w:val="24"/>
          <w:szCs w:val="24"/>
        </w:rPr>
        <w:t>Erken yaşta (erkekler: &lt;55 yaş; kadınlar: &lt;60 yaş) aterosklerotik KVH ortaya çıkanların veya özellikle yüksek risk altındakilerin yakın akrabaları olanlar, yüksek risk altındaki kişiler olup özellikle sorgulanmalıdır.</w:t>
      </w:r>
    </w:p>
    <w:p w:rsidR="00E34782" w:rsidRPr="00E34782" w:rsidRDefault="00E34782" w:rsidP="00E34782">
      <w:pPr>
        <w:numPr>
          <w:ilvl w:val="0"/>
          <w:numId w:val="109"/>
        </w:numPr>
        <w:tabs>
          <w:tab w:val="left" w:pos="1134"/>
        </w:tabs>
        <w:spacing w:after="0" w:line="360" w:lineRule="auto"/>
        <w:ind w:left="1134" w:hanging="425"/>
        <w:contextualSpacing/>
        <w:jc w:val="both"/>
        <w:rPr>
          <w:rFonts w:ascii="Times New Roman" w:eastAsia="Times New Roman" w:hAnsi="Times New Roman" w:cs="Times New Roman"/>
          <w:sz w:val="24"/>
          <w:szCs w:val="24"/>
        </w:rPr>
      </w:pPr>
      <w:r w:rsidRPr="00E34782">
        <w:rPr>
          <w:rFonts w:ascii="Times New Roman" w:eastAsia="SimSun" w:hAnsi="Times New Roman" w:cs="Times New Roman"/>
          <w:b/>
          <w:i/>
          <w:sz w:val="24"/>
          <w:szCs w:val="24"/>
          <w:lang w:eastAsia="zh-CN"/>
        </w:rPr>
        <w:t>Fizik muayenede;</w:t>
      </w:r>
      <w:r w:rsidRPr="00E34782">
        <w:rPr>
          <w:rFonts w:ascii="Times New Roman" w:eastAsia="Times New Roman" w:hAnsi="Times New Roman" w:cs="Times New Roman"/>
          <w:sz w:val="24"/>
          <w:szCs w:val="24"/>
        </w:rPr>
        <w:t xml:space="preserve"> Kan basıncı ölçülmeli, nabız sayılmalı kol ve bacak nabızları kontrol edilmeli, kalp ve akciğer oskültasyonu yapılmalı, boy, vücut ağırlığı (beden kütle indeksi), bel çevresi ölçülmelidir.</w:t>
      </w:r>
    </w:p>
    <w:p w:rsidR="00E34782" w:rsidRPr="00E34782" w:rsidRDefault="00E34782" w:rsidP="00E34782">
      <w:pPr>
        <w:widowControl w:val="0"/>
        <w:numPr>
          <w:ilvl w:val="0"/>
          <w:numId w:val="90"/>
        </w:numPr>
        <w:autoSpaceDE w:val="0"/>
        <w:autoSpaceDN w:val="0"/>
        <w:adjustRightInd w:val="0"/>
        <w:spacing w:after="0" w:line="360" w:lineRule="auto"/>
        <w:jc w:val="both"/>
        <w:rPr>
          <w:rFonts w:ascii="Times New Roman" w:eastAsia="SimSun" w:hAnsi="Times New Roman" w:cs="Times New Roman"/>
          <w:sz w:val="24"/>
          <w:szCs w:val="24"/>
          <w:lang w:eastAsia="zh-CN"/>
        </w:rPr>
      </w:pPr>
      <w:r w:rsidRPr="00E34782">
        <w:rPr>
          <w:rFonts w:ascii="Times New Roman" w:eastAsia="SimSun" w:hAnsi="Times New Roman" w:cs="Times New Roman"/>
          <w:b/>
          <w:i/>
          <w:sz w:val="24"/>
          <w:szCs w:val="24"/>
          <w:lang w:eastAsia="zh-CN"/>
        </w:rPr>
        <w:t>Laboratuvar tetkiklerinde</w:t>
      </w:r>
      <w:r w:rsidRPr="00E34782">
        <w:rPr>
          <w:rFonts w:ascii="Times New Roman" w:eastAsia="SimSun" w:hAnsi="Times New Roman" w:cs="Times New Roman"/>
          <w:b/>
          <w:sz w:val="24"/>
          <w:szCs w:val="24"/>
          <w:lang w:eastAsia="zh-CN"/>
        </w:rPr>
        <w:t>;</w:t>
      </w:r>
      <w:r w:rsidRPr="00E34782">
        <w:rPr>
          <w:rFonts w:ascii="Times New Roman" w:eastAsia="SimSun" w:hAnsi="Times New Roman" w:cs="Times New Roman"/>
          <w:sz w:val="24"/>
          <w:szCs w:val="24"/>
          <w:lang w:eastAsia="zh-CN"/>
        </w:rPr>
        <w:t xml:space="preserve"> toplam kolesterol ve açlık kan şekeri (AKŞ) düzeylerine bakılmalıdır.</w:t>
      </w:r>
    </w:p>
    <w:p w:rsidR="00E34782" w:rsidRPr="00E34782" w:rsidRDefault="00E34782" w:rsidP="00E34782">
      <w:pPr>
        <w:widowControl w:val="0"/>
        <w:numPr>
          <w:ilvl w:val="0"/>
          <w:numId w:val="90"/>
        </w:numPr>
        <w:autoSpaceDE w:val="0"/>
        <w:autoSpaceDN w:val="0"/>
        <w:adjustRightInd w:val="0"/>
        <w:spacing w:after="0" w:line="360" w:lineRule="auto"/>
        <w:jc w:val="both"/>
        <w:rPr>
          <w:rFonts w:ascii="Times New Roman" w:eastAsia="SimSun" w:hAnsi="Times New Roman" w:cs="Times New Roman"/>
          <w:sz w:val="24"/>
          <w:szCs w:val="24"/>
          <w:lang w:eastAsia="zh-CN"/>
        </w:rPr>
      </w:pPr>
      <w:r w:rsidRPr="00E34782">
        <w:rPr>
          <w:rFonts w:ascii="Times New Roman" w:eastAsia="SimSun" w:hAnsi="Times New Roman" w:cs="Times New Roman"/>
          <w:b/>
          <w:i/>
          <w:sz w:val="24"/>
          <w:szCs w:val="24"/>
          <w:lang w:eastAsia="zh-CN"/>
        </w:rPr>
        <w:t xml:space="preserve">Bireyin kardiyovasküler risk değerlendirmesi; </w:t>
      </w:r>
      <w:r w:rsidRPr="00E34782">
        <w:rPr>
          <w:rFonts w:ascii="Times New Roman" w:eastAsia="SimSun" w:hAnsi="Times New Roman" w:cs="Times New Roman"/>
          <w:sz w:val="24"/>
          <w:szCs w:val="24"/>
          <w:lang w:eastAsia="zh-CN"/>
        </w:rPr>
        <w:t xml:space="preserve">kişinin cinsiyeti, yaşı, sigara içme durumu, sistolik kan basıncı ölçüm değeri (mmHg) ve toplam kolesterol ölçüm değeri (mg/dl) esas alınarak SCORE Türkiye ölçeği ile riski hesaplanır. </w:t>
      </w:r>
    </w:p>
    <w:p w:rsidR="00E34782" w:rsidRPr="00E34782" w:rsidRDefault="00E34782" w:rsidP="00E34782">
      <w:pPr>
        <w:widowControl w:val="0"/>
        <w:autoSpaceDE w:val="0"/>
        <w:autoSpaceDN w:val="0"/>
        <w:adjustRightInd w:val="0"/>
        <w:spacing w:after="0" w:line="360" w:lineRule="auto"/>
        <w:jc w:val="both"/>
        <w:rPr>
          <w:rFonts w:ascii="Times New Roman" w:eastAsia="SimSun" w:hAnsi="Times New Roman" w:cs="Times New Roman"/>
          <w:sz w:val="24"/>
          <w:szCs w:val="24"/>
          <w:lang w:eastAsia="zh-CN"/>
        </w:rPr>
      </w:pPr>
    </w:p>
    <w:p w:rsidR="00E34782" w:rsidRPr="00E34782" w:rsidRDefault="00E34782" w:rsidP="00E34782">
      <w:pPr>
        <w:widowControl w:val="0"/>
        <w:autoSpaceDE w:val="0"/>
        <w:autoSpaceDN w:val="0"/>
        <w:adjustRightInd w:val="0"/>
        <w:spacing w:after="0" w:line="360" w:lineRule="auto"/>
        <w:jc w:val="both"/>
        <w:rPr>
          <w:rFonts w:ascii="Times New Roman" w:eastAsia="SimSun" w:hAnsi="Times New Roman" w:cs="Times New Roman"/>
          <w:lang w:eastAsia="zh-CN"/>
        </w:rPr>
      </w:pPr>
    </w:p>
    <w:p w:rsidR="00E34782" w:rsidRPr="00E34782" w:rsidRDefault="00E34782" w:rsidP="00E34782">
      <w:pPr>
        <w:widowControl w:val="0"/>
        <w:autoSpaceDE w:val="0"/>
        <w:autoSpaceDN w:val="0"/>
        <w:adjustRightInd w:val="0"/>
        <w:spacing w:after="0" w:line="360" w:lineRule="auto"/>
        <w:jc w:val="both"/>
        <w:rPr>
          <w:rFonts w:ascii="Times New Roman" w:eastAsia="SimSun" w:hAnsi="Times New Roman" w:cs="Times New Roman"/>
          <w:lang w:eastAsia="zh-CN"/>
        </w:rPr>
      </w:pPr>
    </w:p>
    <w:p w:rsidR="00E34782" w:rsidRPr="00E34782" w:rsidRDefault="00E34782" w:rsidP="00E34782">
      <w:pPr>
        <w:widowControl w:val="0"/>
        <w:autoSpaceDE w:val="0"/>
        <w:autoSpaceDN w:val="0"/>
        <w:adjustRightInd w:val="0"/>
        <w:spacing w:after="0" w:line="360" w:lineRule="auto"/>
        <w:jc w:val="both"/>
        <w:rPr>
          <w:rFonts w:ascii="Times New Roman" w:eastAsia="SimSun" w:hAnsi="Times New Roman" w:cs="Times New Roman"/>
          <w:lang w:eastAsia="zh-CN"/>
        </w:rPr>
      </w:pPr>
    </w:p>
    <w:p w:rsidR="00E34782" w:rsidRPr="00E34782" w:rsidRDefault="00E34782" w:rsidP="00E34782">
      <w:pPr>
        <w:widowControl w:val="0"/>
        <w:autoSpaceDE w:val="0"/>
        <w:autoSpaceDN w:val="0"/>
        <w:adjustRightInd w:val="0"/>
        <w:spacing w:after="120" w:line="240" w:lineRule="auto"/>
        <w:rPr>
          <w:rFonts w:ascii="Times New Roman" w:eastAsia="SimSun" w:hAnsi="Times New Roman" w:cs="Times New Roman"/>
          <w:b/>
          <w:color w:val="FF0000"/>
          <w:sz w:val="24"/>
          <w:szCs w:val="24"/>
          <w:lang w:eastAsia="zh-CN"/>
        </w:rPr>
      </w:pPr>
    </w:p>
    <w:p w:rsidR="00E34782" w:rsidRPr="00E34782" w:rsidRDefault="00E34782" w:rsidP="00E34782">
      <w:pPr>
        <w:widowControl w:val="0"/>
        <w:autoSpaceDE w:val="0"/>
        <w:autoSpaceDN w:val="0"/>
        <w:adjustRightInd w:val="0"/>
        <w:spacing w:after="120" w:line="240" w:lineRule="auto"/>
        <w:rPr>
          <w:rFonts w:ascii="Times New Roman" w:eastAsia="SimSun" w:hAnsi="Times New Roman" w:cs="Times New Roman"/>
          <w:b/>
          <w:color w:val="FF0000"/>
          <w:sz w:val="24"/>
          <w:szCs w:val="24"/>
          <w:lang w:eastAsia="zh-CN"/>
        </w:rPr>
      </w:pPr>
    </w:p>
    <w:p w:rsidR="00E34782" w:rsidRPr="00E34782" w:rsidRDefault="00E34782" w:rsidP="00E34782">
      <w:pPr>
        <w:widowControl w:val="0"/>
        <w:autoSpaceDE w:val="0"/>
        <w:autoSpaceDN w:val="0"/>
        <w:adjustRightInd w:val="0"/>
        <w:spacing w:after="120" w:line="240" w:lineRule="auto"/>
        <w:rPr>
          <w:rFonts w:ascii="Times New Roman" w:eastAsia="SimSun" w:hAnsi="Times New Roman" w:cs="Times New Roman"/>
          <w:noProof/>
          <w:sz w:val="24"/>
          <w:szCs w:val="24"/>
          <w:lang w:eastAsia="tr-TR"/>
        </w:rPr>
      </w:pPr>
      <w:r w:rsidRPr="00E34782">
        <w:rPr>
          <w:rFonts w:ascii="Times New Roman" w:eastAsia="SimSun" w:hAnsi="Times New Roman" w:cs="Times New Roman"/>
          <w:noProof/>
          <w:sz w:val="24"/>
          <w:szCs w:val="24"/>
          <w:lang w:eastAsia="tr-TR"/>
        </w:rPr>
        <w:lastRenderedPageBreak/>
        <w:drawing>
          <wp:inline distT="0" distB="0" distL="0" distR="0" wp14:anchorId="753D0CC6" wp14:editId="42200C54">
            <wp:extent cx="6456045" cy="7435850"/>
            <wp:effectExtent l="19050" t="19050" r="20955" b="12700"/>
            <wp:docPr id="56" name="Resim 56" descr="D:\Users\fatma.gurbuzturk\Downloads\SCORE TÜRKİYE TR 31.03.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Users\fatma.gurbuzturk\Downloads\SCORE TÜRKİYE TR 31.03.2017.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56045" cy="7435850"/>
                    </a:xfrm>
                    <a:prstGeom prst="rect">
                      <a:avLst/>
                    </a:prstGeom>
                    <a:noFill/>
                    <a:ln w="6350" cmpd="sng">
                      <a:solidFill>
                        <a:srgbClr val="000000"/>
                      </a:solidFill>
                      <a:miter lim="800000"/>
                      <a:headEnd/>
                      <a:tailEnd/>
                    </a:ln>
                    <a:effectLst/>
                  </pic:spPr>
                </pic:pic>
              </a:graphicData>
            </a:graphic>
          </wp:inline>
        </w:drawing>
      </w:r>
    </w:p>
    <w:p w:rsidR="00E34782" w:rsidRPr="00E34782" w:rsidRDefault="00E34782" w:rsidP="00E34782">
      <w:pPr>
        <w:widowControl w:val="0"/>
        <w:autoSpaceDE w:val="0"/>
        <w:autoSpaceDN w:val="0"/>
        <w:adjustRightInd w:val="0"/>
        <w:spacing w:after="120" w:line="240" w:lineRule="auto"/>
        <w:rPr>
          <w:rFonts w:ascii="Times New Roman" w:eastAsia="SimSun" w:hAnsi="Times New Roman" w:cs="Times New Roman"/>
          <w:b/>
          <w:color w:val="FF0000"/>
          <w:sz w:val="20"/>
          <w:szCs w:val="24"/>
          <w:lang w:eastAsia="zh-CN"/>
        </w:rPr>
      </w:pPr>
    </w:p>
    <w:p w:rsidR="00E34782" w:rsidRPr="00E34782" w:rsidRDefault="00E34782" w:rsidP="00E34782">
      <w:pPr>
        <w:widowControl w:val="0"/>
        <w:autoSpaceDE w:val="0"/>
        <w:autoSpaceDN w:val="0"/>
        <w:adjustRightInd w:val="0"/>
        <w:spacing w:after="120" w:line="240" w:lineRule="auto"/>
        <w:rPr>
          <w:rFonts w:ascii="Times New Roman" w:eastAsia="SimSun" w:hAnsi="Times New Roman" w:cs="Times New Roman"/>
          <w:b/>
          <w:sz w:val="20"/>
          <w:szCs w:val="24"/>
          <w:lang w:eastAsia="zh-CN"/>
        </w:rPr>
        <w:sectPr w:rsidR="00E34782" w:rsidRPr="00E34782" w:rsidSect="004F15A9">
          <w:headerReference w:type="even" r:id="rId59"/>
          <w:headerReference w:type="default" r:id="rId60"/>
          <w:footerReference w:type="even" r:id="rId61"/>
          <w:footerReference w:type="default" r:id="rId62"/>
          <w:headerReference w:type="first" r:id="rId63"/>
          <w:footerReference w:type="first" r:id="rId64"/>
          <w:pgSz w:w="12240" w:h="15840" w:code="1"/>
          <w:pgMar w:top="567" w:right="1134" w:bottom="567" w:left="1134" w:header="113" w:footer="397" w:gutter="0"/>
          <w:cols w:space="708"/>
          <w:noEndnote/>
          <w:docGrid w:linePitch="326"/>
        </w:sectPr>
      </w:pPr>
      <w:r w:rsidRPr="00E34782">
        <w:rPr>
          <w:rFonts w:ascii="Times New Roman" w:eastAsia="SimSun" w:hAnsi="Times New Roman" w:cs="Times New Roman"/>
          <w:b/>
          <w:sz w:val="20"/>
          <w:szCs w:val="24"/>
          <w:lang w:eastAsia="zh-CN"/>
        </w:rPr>
        <w:t xml:space="preserve">Şekil 1. SCORE Türkiye Kartı </w:t>
      </w:r>
    </w:p>
    <w:tbl>
      <w:tblPr>
        <w:tblpPr w:leftFromText="141" w:rightFromText="141" w:vertAnchor="text" w:horzAnchor="page" w:tblpX="2074" w:tblpY="-537"/>
        <w:tblW w:w="9431" w:type="dxa"/>
        <w:tblCellMar>
          <w:left w:w="0" w:type="dxa"/>
          <w:right w:w="0" w:type="dxa"/>
        </w:tblCellMar>
        <w:tblLook w:val="0420" w:firstRow="1" w:lastRow="0" w:firstColumn="0" w:lastColumn="0" w:noHBand="0" w:noVBand="1"/>
      </w:tblPr>
      <w:tblGrid>
        <w:gridCol w:w="499"/>
        <w:gridCol w:w="1032"/>
        <w:gridCol w:w="980"/>
        <w:gridCol w:w="6920"/>
      </w:tblGrid>
      <w:tr w:rsidR="00E34782" w:rsidRPr="00E34782" w:rsidTr="00C95503">
        <w:trPr>
          <w:trHeight w:val="185"/>
        </w:trPr>
        <w:tc>
          <w:tcPr>
            <w:tcW w:w="9431" w:type="dxa"/>
            <w:gridSpan w:val="4"/>
            <w:tcBorders>
              <w:bottom w:val="single" w:sz="4" w:space="0" w:color="auto"/>
            </w:tcBorders>
            <w:shd w:val="clear" w:color="auto" w:fill="FFFFFF"/>
            <w:tcMar>
              <w:top w:w="62" w:type="dxa"/>
              <w:left w:w="123" w:type="dxa"/>
              <w:bottom w:w="62" w:type="dxa"/>
              <w:right w:w="123" w:type="dxa"/>
            </w:tcMar>
          </w:tcPr>
          <w:p w:rsidR="00E34782" w:rsidRPr="00E34782" w:rsidRDefault="00E34782" w:rsidP="00E34782">
            <w:pPr>
              <w:widowControl w:val="0"/>
              <w:autoSpaceDE w:val="0"/>
              <w:autoSpaceDN w:val="0"/>
              <w:adjustRightInd w:val="0"/>
              <w:spacing w:after="120" w:line="240" w:lineRule="auto"/>
              <w:rPr>
                <w:rFonts w:ascii="Times New Roman" w:eastAsia="Times New Roman" w:hAnsi="Times New Roman" w:cs="Times New Roman"/>
                <w:b/>
                <w:sz w:val="24"/>
                <w:szCs w:val="28"/>
                <w:lang w:eastAsia="tr-TR"/>
              </w:rPr>
            </w:pPr>
            <w:r w:rsidRPr="00E34782">
              <w:rPr>
                <w:rFonts w:ascii="Times New Roman" w:eastAsia="Times New Roman" w:hAnsi="Times New Roman" w:cs="Times New Roman"/>
                <w:b/>
                <w:sz w:val="24"/>
                <w:szCs w:val="28"/>
                <w:lang w:eastAsia="tr-TR"/>
              </w:rPr>
              <w:lastRenderedPageBreak/>
              <w:t>Tablo 1. Risk Kategorileri</w:t>
            </w:r>
          </w:p>
        </w:tc>
      </w:tr>
      <w:tr w:rsidR="00E34782" w:rsidRPr="00E34782" w:rsidTr="00C95503">
        <w:trPr>
          <w:trHeight w:val="185"/>
        </w:trPr>
        <w:tc>
          <w:tcPr>
            <w:tcW w:w="9431" w:type="dxa"/>
            <w:gridSpan w:val="4"/>
            <w:tcBorders>
              <w:top w:val="single" w:sz="4" w:space="0" w:color="auto"/>
              <w:left w:val="single" w:sz="8" w:space="0" w:color="000000"/>
              <w:bottom w:val="single" w:sz="8" w:space="0" w:color="000000"/>
              <w:right w:val="single" w:sz="8" w:space="0" w:color="000000"/>
            </w:tcBorders>
            <w:shd w:val="clear" w:color="auto" w:fill="FFFFFF"/>
            <w:tcMar>
              <w:top w:w="62" w:type="dxa"/>
              <w:left w:w="123" w:type="dxa"/>
              <w:bottom w:w="62" w:type="dxa"/>
              <w:right w:w="123" w:type="dxa"/>
            </w:tcMar>
          </w:tcPr>
          <w:p w:rsidR="00E34782" w:rsidRPr="00E34782" w:rsidRDefault="00E34782" w:rsidP="00E34782">
            <w:pPr>
              <w:widowControl w:val="0"/>
              <w:autoSpaceDE w:val="0"/>
              <w:autoSpaceDN w:val="0"/>
              <w:adjustRightInd w:val="0"/>
              <w:spacing w:after="120" w:line="240" w:lineRule="auto"/>
              <w:jc w:val="center"/>
              <w:rPr>
                <w:rFonts w:ascii="Times New Roman" w:eastAsia="Times New Roman" w:hAnsi="Times New Roman" w:cs="Times New Roman"/>
                <w:b/>
                <w:sz w:val="24"/>
                <w:szCs w:val="28"/>
                <w:lang w:eastAsia="tr-TR"/>
              </w:rPr>
            </w:pPr>
            <w:r w:rsidRPr="00E34782">
              <w:rPr>
                <w:rFonts w:ascii="Times New Roman" w:eastAsia="Times New Roman" w:hAnsi="Times New Roman" w:cs="Times New Roman"/>
                <w:b/>
                <w:sz w:val="24"/>
                <w:szCs w:val="28"/>
                <w:lang w:eastAsia="tr-TR"/>
              </w:rPr>
              <w:t>RİSK KATEGORİLERİ</w:t>
            </w:r>
          </w:p>
        </w:tc>
      </w:tr>
      <w:tr w:rsidR="00E34782" w:rsidRPr="00E34782" w:rsidTr="00C95503">
        <w:trPr>
          <w:trHeight w:val="804"/>
        </w:trPr>
        <w:tc>
          <w:tcPr>
            <w:tcW w:w="500" w:type="dxa"/>
            <w:tcBorders>
              <w:top w:val="single" w:sz="8" w:space="0" w:color="000000"/>
              <w:left w:val="single" w:sz="8" w:space="0" w:color="000000"/>
              <w:bottom w:val="single" w:sz="8" w:space="0" w:color="000000"/>
              <w:right w:val="single" w:sz="8" w:space="0" w:color="000000"/>
            </w:tcBorders>
            <w:shd w:val="clear" w:color="auto" w:fill="632523"/>
            <w:tcMar>
              <w:top w:w="62" w:type="dxa"/>
              <w:left w:w="123" w:type="dxa"/>
              <w:bottom w:w="62" w:type="dxa"/>
              <w:right w:w="123" w:type="dxa"/>
            </w:tcMa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p>
        </w:tc>
        <w:tc>
          <w:tcPr>
            <w:tcW w:w="1034" w:type="dxa"/>
            <w:tcBorders>
              <w:top w:val="single" w:sz="8" w:space="0" w:color="000000"/>
              <w:left w:val="single" w:sz="8" w:space="0" w:color="000000"/>
              <w:bottom w:val="single" w:sz="8" w:space="0" w:color="000000"/>
              <w:right w:val="single" w:sz="8" w:space="0" w:color="000000"/>
            </w:tcBorders>
            <w:shd w:val="clear" w:color="auto" w:fill="auto"/>
            <w:tcMar>
              <w:top w:w="62" w:type="dxa"/>
              <w:left w:w="123" w:type="dxa"/>
              <w:bottom w:w="62" w:type="dxa"/>
              <w:right w:w="123" w:type="dxa"/>
            </w:tcMa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 </w:t>
            </w:r>
          </w:p>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%15 ve üzeri</w:t>
            </w:r>
          </w:p>
        </w:tc>
        <w:tc>
          <w:tcPr>
            <w:tcW w:w="949" w:type="dxa"/>
            <w:vMerge w:val="restart"/>
            <w:tcBorders>
              <w:top w:val="single" w:sz="8" w:space="0" w:color="000000"/>
              <w:left w:val="single" w:sz="8" w:space="0" w:color="000000"/>
              <w:bottom w:val="single" w:sz="8" w:space="0" w:color="000000"/>
              <w:right w:val="single" w:sz="8" w:space="0" w:color="000000"/>
            </w:tcBorders>
            <w:shd w:val="clear" w:color="auto" w:fill="auto"/>
            <w:tcMar>
              <w:top w:w="62" w:type="dxa"/>
              <w:left w:w="123" w:type="dxa"/>
              <w:bottom w:w="62" w:type="dxa"/>
              <w:right w:w="123" w:type="dxa"/>
            </w:tcMar>
            <w:vAlign w:val="cente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Çok Yüksek Risk</w:t>
            </w:r>
          </w:p>
        </w:tc>
        <w:tc>
          <w:tcPr>
            <w:tcW w:w="6945"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b/>
                <w:sz w:val="24"/>
                <w:szCs w:val="24"/>
                <w:lang w:eastAsia="tr-TR"/>
              </w:rPr>
            </w:pPr>
            <w:r w:rsidRPr="00E34782">
              <w:rPr>
                <w:rFonts w:ascii="Times New Roman" w:eastAsia="Times New Roman" w:hAnsi="Times New Roman" w:cs="Times New Roman"/>
                <w:sz w:val="24"/>
                <w:szCs w:val="24"/>
                <w:lang w:eastAsia="tr-TR"/>
              </w:rPr>
              <w:t>A</w:t>
            </w:r>
            <w:r w:rsidRPr="00E34782">
              <w:rPr>
                <w:rFonts w:ascii="Times New Roman" w:eastAsia="Times New Roman" w:hAnsi="Times New Roman" w:cs="Times New Roman"/>
                <w:b/>
                <w:sz w:val="24"/>
                <w:szCs w:val="24"/>
                <w:lang w:eastAsia="tr-TR"/>
              </w:rPr>
              <w:t>şağıdakilerden herhangi biri olanlar:</w:t>
            </w:r>
          </w:p>
          <w:p w:rsidR="00E34782" w:rsidRPr="00E34782" w:rsidRDefault="00E34782" w:rsidP="00E34782">
            <w:pPr>
              <w:widowControl w:val="0"/>
              <w:numPr>
                <w:ilvl w:val="0"/>
                <w:numId w:val="110"/>
              </w:numPr>
              <w:autoSpaceDE w:val="0"/>
              <w:autoSpaceDN w:val="0"/>
              <w:adjustRightInd w:val="0"/>
              <w:spacing w:after="0" w:line="276" w:lineRule="auto"/>
              <w:ind w:left="400" w:hanging="283"/>
              <w:rPr>
                <w:rFonts w:ascii="Times New Roman" w:eastAsia="Times New Roman" w:hAnsi="Times New Roman" w:cs="Times New Roman"/>
                <w:sz w:val="24"/>
                <w:szCs w:val="24"/>
                <w:lang w:eastAsia="tr-TR"/>
              </w:rPr>
            </w:pPr>
            <w:r w:rsidRPr="00E34782">
              <w:rPr>
                <w:rFonts w:ascii="Times New Roman" w:eastAsia="Times New Roman" w:hAnsi="Times New Roman" w:cs="Times New Roman"/>
                <w:b/>
                <w:sz w:val="24"/>
                <w:szCs w:val="24"/>
                <w:lang w:eastAsia="tr-TR"/>
              </w:rPr>
              <w:t>Klinik olarak veya görüntüleme yöntemleri ile kesin kanıtlanmış KVH olanlar.</w:t>
            </w:r>
            <w:r w:rsidRPr="00E34782">
              <w:rPr>
                <w:rFonts w:ascii="Times New Roman" w:eastAsia="Times New Roman" w:hAnsi="Times New Roman" w:cs="Times New Roman"/>
                <w:sz w:val="24"/>
                <w:szCs w:val="24"/>
                <w:lang w:eastAsia="tr-TR"/>
              </w:rPr>
              <w:t xml:space="preserve"> Kanıtlanmış klinik KVH; akut miyokart infaktüsü, akut koroner sendrom geçirmiş olanlar, koroner revaskülarizasyon ve diğer arteriyel revaskülarizasyon işlemleri uygulanmış olanlar, geçici iskemik atak ve inme geçirmiş olanlar, periferik arter hastalığı ve aort anevrizması olanlar. Görüntüleme ile desteklenen KVH; koroner anjiyografi veya karotis ultrasonografisinde anlamlı plak </w:t>
            </w:r>
            <w:proofErr w:type="gramStart"/>
            <w:r w:rsidRPr="00E34782">
              <w:rPr>
                <w:rFonts w:ascii="Times New Roman" w:eastAsia="Times New Roman" w:hAnsi="Times New Roman" w:cs="Times New Roman"/>
                <w:sz w:val="24"/>
                <w:szCs w:val="24"/>
                <w:lang w:eastAsia="tr-TR"/>
              </w:rPr>
              <w:t>( %</w:t>
            </w:r>
            <w:proofErr w:type="gramEnd"/>
            <w:r w:rsidRPr="00E34782">
              <w:rPr>
                <w:rFonts w:ascii="Times New Roman" w:eastAsia="Times New Roman" w:hAnsi="Times New Roman" w:cs="Times New Roman"/>
                <w:sz w:val="24"/>
                <w:szCs w:val="24"/>
                <w:lang w:eastAsia="tr-TR"/>
              </w:rPr>
              <w:t>50 ve üstü darlık yapan) görülmesidir (karaotis  intima-media kalınlığında bir miktar artış olması bu gruba dahil değildir.</w:t>
            </w:r>
          </w:p>
          <w:p w:rsidR="00E34782" w:rsidRPr="00E34782" w:rsidRDefault="00E34782" w:rsidP="00E34782">
            <w:pPr>
              <w:widowControl w:val="0"/>
              <w:autoSpaceDE w:val="0"/>
              <w:autoSpaceDN w:val="0"/>
              <w:adjustRightInd w:val="0"/>
              <w:spacing w:after="0" w:line="276" w:lineRule="auto"/>
              <w:ind w:left="400"/>
              <w:rPr>
                <w:rFonts w:ascii="Times New Roman" w:eastAsia="Times New Roman" w:hAnsi="Times New Roman" w:cs="Times New Roman"/>
                <w:sz w:val="16"/>
                <w:szCs w:val="24"/>
                <w:lang w:eastAsia="tr-TR"/>
              </w:rPr>
            </w:pPr>
            <w:r w:rsidRPr="00E34782">
              <w:rPr>
                <w:rFonts w:ascii="Times New Roman" w:eastAsia="Times New Roman" w:hAnsi="Times New Roman" w:cs="Times New Roman"/>
                <w:sz w:val="24"/>
                <w:szCs w:val="24"/>
                <w:lang w:eastAsia="tr-TR"/>
              </w:rPr>
              <w:t xml:space="preserve"> </w:t>
            </w:r>
          </w:p>
          <w:p w:rsidR="00E34782" w:rsidRPr="00E34782" w:rsidRDefault="00E34782" w:rsidP="00E34782">
            <w:pPr>
              <w:widowControl w:val="0"/>
              <w:numPr>
                <w:ilvl w:val="0"/>
                <w:numId w:val="110"/>
              </w:numPr>
              <w:autoSpaceDE w:val="0"/>
              <w:autoSpaceDN w:val="0"/>
              <w:adjustRightInd w:val="0"/>
              <w:spacing w:after="0" w:line="276" w:lineRule="auto"/>
              <w:ind w:left="400" w:hanging="283"/>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 xml:space="preserve">Hedef organ hasarı olan </w:t>
            </w:r>
            <w:proofErr w:type="gramStart"/>
            <w:r w:rsidRPr="00E34782">
              <w:rPr>
                <w:rFonts w:ascii="Times New Roman" w:eastAsia="Times New Roman" w:hAnsi="Times New Roman" w:cs="Times New Roman"/>
                <w:sz w:val="24"/>
                <w:szCs w:val="24"/>
                <w:lang w:eastAsia="tr-TR"/>
              </w:rPr>
              <w:t>( Proteinüri</w:t>
            </w:r>
            <w:proofErr w:type="gramEnd"/>
            <w:r w:rsidRPr="00E34782">
              <w:rPr>
                <w:rFonts w:ascii="Times New Roman" w:eastAsia="Times New Roman" w:hAnsi="Times New Roman" w:cs="Times New Roman"/>
                <w:sz w:val="24"/>
                <w:szCs w:val="24"/>
                <w:lang w:eastAsia="tr-TR"/>
              </w:rPr>
              <w:t>) veya sigara içen veya belirgin hiperkolesterolemi veya belirgin hipertansiyon gibi önemli bir risk faktörü bulunan diyabetes mellituslu bireyler</w:t>
            </w:r>
          </w:p>
          <w:p w:rsidR="00E34782" w:rsidRPr="00E34782" w:rsidRDefault="00E34782" w:rsidP="00E34782">
            <w:pPr>
              <w:widowControl w:val="0"/>
              <w:autoSpaceDE w:val="0"/>
              <w:autoSpaceDN w:val="0"/>
              <w:adjustRightInd w:val="0"/>
              <w:spacing w:after="0" w:line="276" w:lineRule="auto"/>
              <w:rPr>
                <w:rFonts w:ascii="Times New Roman" w:eastAsia="Times New Roman" w:hAnsi="Times New Roman" w:cs="Times New Roman"/>
                <w:sz w:val="16"/>
                <w:szCs w:val="24"/>
                <w:lang w:eastAsia="tr-TR"/>
              </w:rPr>
            </w:pPr>
          </w:p>
          <w:p w:rsidR="00E34782" w:rsidRPr="00E34782" w:rsidRDefault="00E34782" w:rsidP="00E34782">
            <w:pPr>
              <w:widowControl w:val="0"/>
              <w:numPr>
                <w:ilvl w:val="0"/>
                <w:numId w:val="110"/>
              </w:numPr>
              <w:autoSpaceDE w:val="0"/>
              <w:autoSpaceDN w:val="0"/>
              <w:adjustRightInd w:val="0"/>
              <w:spacing w:after="0" w:line="276" w:lineRule="auto"/>
              <w:ind w:left="400" w:hanging="283"/>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Ciddi kronik böbrek hastalığı olan bireyler (GFR &lt;30 m /dk /1,73 m</w:t>
            </w:r>
            <w:r w:rsidRPr="00E34782">
              <w:rPr>
                <w:rFonts w:ascii="Times New Roman" w:eastAsia="Times New Roman" w:hAnsi="Times New Roman" w:cs="Times New Roman"/>
                <w:sz w:val="24"/>
                <w:szCs w:val="24"/>
                <w:vertAlign w:val="superscript"/>
                <w:lang w:eastAsia="tr-TR"/>
              </w:rPr>
              <w:t>2</w:t>
            </w:r>
            <w:r w:rsidRPr="00E34782">
              <w:rPr>
                <w:rFonts w:ascii="Times New Roman" w:eastAsia="Times New Roman" w:hAnsi="Times New Roman" w:cs="Times New Roman"/>
                <w:sz w:val="24"/>
                <w:szCs w:val="24"/>
                <w:lang w:eastAsia="tr-TR"/>
              </w:rPr>
              <w:t>).</w:t>
            </w:r>
          </w:p>
          <w:p w:rsidR="00E34782" w:rsidRPr="00E34782" w:rsidRDefault="00E34782" w:rsidP="00E34782">
            <w:pPr>
              <w:widowControl w:val="0"/>
              <w:autoSpaceDE w:val="0"/>
              <w:autoSpaceDN w:val="0"/>
              <w:adjustRightInd w:val="0"/>
              <w:spacing w:after="0" w:line="276" w:lineRule="auto"/>
              <w:rPr>
                <w:rFonts w:ascii="Times New Roman" w:eastAsia="Times New Roman" w:hAnsi="Times New Roman" w:cs="Times New Roman"/>
                <w:sz w:val="16"/>
                <w:szCs w:val="24"/>
                <w:lang w:eastAsia="tr-TR"/>
              </w:rPr>
            </w:pPr>
          </w:p>
          <w:p w:rsidR="00E34782" w:rsidRPr="00E34782" w:rsidRDefault="00E34782" w:rsidP="00E34782">
            <w:pPr>
              <w:widowControl w:val="0"/>
              <w:numPr>
                <w:ilvl w:val="0"/>
                <w:numId w:val="110"/>
              </w:numPr>
              <w:autoSpaceDE w:val="0"/>
              <w:autoSpaceDN w:val="0"/>
              <w:adjustRightInd w:val="0"/>
              <w:spacing w:after="0" w:line="276" w:lineRule="auto"/>
              <w:ind w:left="400" w:hanging="283"/>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 xml:space="preserve">Hesaplanmış SCORE Puanına göre 10 yıllık ölümcül KVH </w:t>
            </w:r>
            <w:proofErr w:type="gramStart"/>
            <w:r w:rsidRPr="00E34782">
              <w:rPr>
                <w:rFonts w:ascii="Times New Roman" w:eastAsia="Times New Roman" w:hAnsi="Times New Roman" w:cs="Times New Roman"/>
                <w:sz w:val="24"/>
                <w:szCs w:val="24"/>
                <w:lang w:eastAsia="tr-TR"/>
              </w:rPr>
              <w:t>riski  ≥</w:t>
            </w:r>
            <w:proofErr w:type="gramEnd"/>
            <w:r w:rsidRPr="00E34782">
              <w:rPr>
                <w:rFonts w:ascii="Times New Roman" w:eastAsia="Times New Roman" w:hAnsi="Times New Roman" w:cs="Times New Roman"/>
                <w:sz w:val="24"/>
                <w:szCs w:val="24"/>
                <w:lang w:eastAsia="tr-TR"/>
              </w:rPr>
              <w:t>% 10</w:t>
            </w:r>
          </w:p>
        </w:tc>
      </w:tr>
      <w:tr w:rsidR="00E34782" w:rsidRPr="00E34782" w:rsidTr="00C95503">
        <w:trPr>
          <w:trHeight w:val="2473"/>
        </w:trPr>
        <w:tc>
          <w:tcPr>
            <w:tcW w:w="500" w:type="dxa"/>
            <w:tcBorders>
              <w:top w:val="single" w:sz="8" w:space="0" w:color="000000"/>
              <w:left w:val="single" w:sz="8" w:space="0" w:color="000000"/>
              <w:bottom w:val="single" w:sz="8" w:space="0" w:color="000000"/>
              <w:right w:val="single" w:sz="8" w:space="0" w:color="000000"/>
            </w:tcBorders>
            <w:shd w:val="clear" w:color="auto" w:fill="953735"/>
            <w:tcMar>
              <w:top w:w="62" w:type="dxa"/>
              <w:left w:w="123" w:type="dxa"/>
              <w:bottom w:w="62" w:type="dxa"/>
              <w:right w:w="123" w:type="dxa"/>
            </w:tcMa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p>
        </w:tc>
        <w:tc>
          <w:tcPr>
            <w:tcW w:w="1034" w:type="dxa"/>
            <w:tcBorders>
              <w:top w:val="single" w:sz="8" w:space="0" w:color="000000"/>
              <w:left w:val="single" w:sz="8" w:space="0" w:color="000000"/>
              <w:bottom w:val="single" w:sz="8" w:space="0" w:color="000000"/>
              <w:right w:val="single" w:sz="8" w:space="0" w:color="000000"/>
            </w:tcBorders>
            <w:shd w:val="clear" w:color="auto" w:fill="auto"/>
            <w:tcMar>
              <w:top w:w="62" w:type="dxa"/>
              <w:left w:w="123" w:type="dxa"/>
              <w:bottom w:w="62" w:type="dxa"/>
              <w:right w:w="123" w:type="dxa"/>
            </w:tcMa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 </w:t>
            </w:r>
          </w:p>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proofErr w:type="gramStart"/>
            <w:r w:rsidRPr="00E34782">
              <w:rPr>
                <w:rFonts w:ascii="Times New Roman" w:eastAsia="Times New Roman" w:hAnsi="Times New Roman" w:cs="Times New Roman"/>
                <w:sz w:val="24"/>
                <w:szCs w:val="24"/>
                <w:lang w:eastAsia="tr-TR"/>
              </w:rPr>
              <w:t>% 10</w:t>
            </w:r>
            <w:proofErr w:type="gramEnd"/>
            <w:r w:rsidRPr="00E34782">
              <w:rPr>
                <w:rFonts w:ascii="Times New Roman" w:eastAsia="Times New Roman" w:hAnsi="Times New Roman" w:cs="Times New Roman"/>
                <w:sz w:val="24"/>
                <w:szCs w:val="24"/>
                <w:lang w:eastAsia="tr-TR"/>
              </w:rPr>
              <w:t>-14</w:t>
            </w:r>
          </w:p>
        </w:tc>
        <w:tc>
          <w:tcPr>
            <w:tcW w:w="949" w:type="dxa"/>
            <w:vMerge/>
            <w:tcBorders>
              <w:top w:val="single" w:sz="8" w:space="0" w:color="000000"/>
              <w:left w:val="single" w:sz="8" w:space="0" w:color="000000"/>
              <w:bottom w:val="single" w:sz="8" w:space="0" w:color="000000"/>
              <w:right w:val="single" w:sz="8" w:space="0" w:color="000000"/>
            </w:tcBorders>
            <w:vAlign w:val="cente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p>
        </w:tc>
        <w:tc>
          <w:tcPr>
            <w:tcW w:w="6945" w:type="dxa"/>
            <w:vMerge/>
            <w:tcBorders>
              <w:left w:val="single" w:sz="8" w:space="0" w:color="000000"/>
              <w:bottom w:val="single" w:sz="8" w:space="0" w:color="000000"/>
              <w:right w:val="single" w:sz="8" w:space="0" w:color="000000"/>
            </w:tcBorders>
            <w:shd w:val="clear" w:color="auto" w:fill="auto"/>
            <w:vAlign w:val="cente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p>
        </w:tc>
      </w:tr>
      <w:tr w:rsidR="00E34782" w:rsidRPr="00E34782" w:rsidTr="00C95503">
        <w:trPr>
          <w:trHeight w:val="2267"/>
        </w:trPr>
        <w:tc>
          <w:tcPr>
            <w:tcW w:w="500" w:type="dxa"/>
            <w:tcBorders>
              <w:top w:val="single" w:sz="8" w:space="0" w:color="000000"/>
              <w:left w:val="single" w:sz="8" w:space="0" w:color="000000"/>
              <w:bottom w:val="single" w:sz="8" w:space="0" w:color="000000"/>
              <w:right w:val="single" w:sz="8" w:space="0" w:color="000000"/>
            </w:tcBorders>
            <w:shd w:val="clear" w:color="auto" w:fill="FF0000"/>
            <w:tcMar>
              <w:top w:w="62" w:type="dxa"/>
              <w:left w:w="123" w:type="dxa"/>
              <w:bottom w:w="62" w:type="dxa"/>
              <w:right w:w="123" w:type="dxa"/>
            </w:tcMa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p>
        </w:tc>
        <w:tc>
          <w:tcPr>
            <w:tcW w:w="1034" w:type="dxa"/>
            <w:tcBorders>
              <w:top w:val="single" w:sz="8" w:space="0" w:color="000000"/>
              <w:left w:val="single" w:sz="8" w:space="0" w:color="000000"/>
              <w:bottom w:val="single" w:sz="8" w:space="0" w:color="000000"/>
              <w:right w:val="single" w:sz="8" w:space="0" w:color="000000"/>
            </w:tcBorders>
            <w:shd w:val="clear" w:color="auto" w:fill="auto"/>
            <w:tcMar>
              <w:top w:w="62" w:type="dxa"/>
              <w:left w:w="123" w:type="dxa"/>
              <w:bottom w:w="62" w:type="dxa"/>
              <w:right w:w="123" w:type="dxa"/>
            </w:tcMa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 </w:t>
            </w:r>
          </w:p>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proofErr w:type="gramStart"/>
            <w:r w:rsidRPr="00E34782">
              <w:rPr>
                <w:rFonts w:ascii="Times New Roman" w:eastAsia="Times New Roman" w:hAnsi="Times New Roman" w:cs="Times New Roman"/>
                <w:sz w:val="24"/>
                <w:szCs w:val="24"/>
                <w:lang w:eastAsia="tr-TR"/>
              </w:rPr>
              <w:t>% 5</w:t>
            </w:r>
            <w:proofErr w:type="gramEnd"/>
            <w:r w:rsidRPr="00E34782">
              <w:rPr>
                <w:rFonts w:ascii="Times New Roman" w:eastAsia="Times New Roman" w:hAnsi="Times New Roman" w:cs="Times New Roman"/>
                <w:sz w:val="24"/>
                <w:szCs w:val="24"/>
                <w:lang w:eastAsia="tr-TR"/>
              </w:rPr>
              <w:t>-9</w:t>
            </w:r>
          </w:p>
        </w:tc>
        <w:tc>
          <w:tcPr>
            <w:tcW w:w="949" w:type="dxa"/>
            <w:tcBorders>
              <w:top w:val="single" w:sz="8" w:space="0" w:color="000000"/>
              <w:left w:val="single" w:sz="8" w:space="0" w:color="000000"/>
              <w:bottom w:val="single" w:sz="8" w:space="0" w:color="000000"/>
              <w:right w:val="single" w:sz="8" w:space="0" w:color="000000"/>
            </w:tcBorders>
            <w:shd w:val="clear" w:color="auto" w:fill="auto"/>
            <w:tcMar>
              <w:top w:w="62" w:type="dxa"/>
              <w:left w:w="123" w:type="dxa"/>
              <w:bottom w:w="62" w:type="dxa"/>
              <w:right w:w="123" w:type="dxa"/>
            </w:tcMar>
            <w:vAlign w:val="cente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Yüksek Risk</w:t>
            </w:r>
          </w:p>
        </w:tc>
        <w:tc>
          <w:tcPr>
            <w:tcW w:w="694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34782" w:rsidRPr="00E34782" w:rsidRDefault="00E34782" w:rsidP="00E34782">
            <w:pPr>
              <w:widowControl w:val="0"/>
              <w:numPr>
                <w:ilvl w:val="0"/>
                <w:numId w:val="112"/>
              </w:numPr>
              <w:autoSpaceDE w:val="0"/>
              <w:autoSpaceDN w:val="0"/>
              <w:adjustRightInd w:val="0"/>
              <w:spacing w:after="0" w:line="240" w:lineRule="auto"/>
              <w:ind w:left="415" w:hanging="283"/>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 xml:space="preserve">Belirgin olarak yükselmiş tek risk faktörleri olanlar, özellikle kolesterol&gt;310 mg/dL </w:t>
            </w:r>
            <w:proofErr w:type="gramStart"/>
            <w:r w:rsidRPr="00E34782">
              <w:rPr>
                <w:rFonts w:ascii="Times New Roman" w:eastAsia="Times New Roman" w:hAnsi="Times New Roman" w:cs="Times New Roman"/>
                <w:sz w:val="24"/>
                <w:szCs w:val="24"/>
                <w:lang w:eastAsia="tr-TR"/>
              </w:rPr>
              <w:t>( &gt;</w:t>
            </w:r>
            <w:proofErr w:type="gramEnd"/>
            <w:r w:rsidRPr="00E34782">
              <w:rPr>
                <w:rFonts w:ascii="Times New Roman" w:eastAsia="Times New Roman" w:hAnsi="Times New Roman" w:cs="Times New Roman"/>
                <w:sz w:val="24"/>
                <w:szCs w:val="24"/>
                <w:lang w:eastAsia="tr-TR"/>
              </w:rPr>
              <w:t xml:space="preserve"> 8 mmol/L (Örneğin ailesel hiperkolesterolemide) veya kan basıncı  ≥180/110 mmHg.</w:t>
            </w:r>
          </w:p>
          <w:p w:rsidR="00E34782" w:rsidRPr="00E34782" w:rsidRDefault="00E34782" w:rsidP="00E34782">
            <w:pPr>
              <w:widowControl w:val="0"/>
              <w:numPr>
                <w:ilvl w:val="0"/>
                <w:numId w:val="111"/>
              </w:numPr>
              <w:autoSpaceDE w:val="0"/>
              <w:autoSpaceDN w:val="0"/>
              <w:adjustRightInd w:val="0"/>
              <w:spacing w:after="0" w:line="240" w:lineRule="auto"/>
              <w:ind w:left="415" w:hanging="283"/>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Yukarıdaki özellikleri taşımayan Diabetes mellituslu bireyler (tip 1 DM'li gençler hariç ve önemli risk faktörleri olmayan düşük veya orta derecede risk altında olanlar).</w:t>
            </w:r>
          </w:p>
          <w:p w:rsidR="00E34782" w:rsidRPr="00E34782" w:rsidRDefault="00E34782" w:rsidP="00E34782">
            <w:pPr>
              <w:widowControl w:val="0"/>
              <w:numPr>
                <w:ilvl w:val="0"/>
                <w:numId w:val="111"/>
              </w:numPr>
              <w:autoSpaceDE w:val="0"/>
              <w:autoSpaceDN w:val="0"/>
              <w:adjustRightInd w:val="0"/>
              <w:spacing w:after="0" w:line="240" w:lineRule="auto"/>
              <w:ind w:left="415" w:hanging="283"/>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Orta kronik böbrek hastalığı olan bireyler (GFR 30-59 mL/dak /1.73 m</w:t>
            </w:r>
            <w:r w:rsidRPr="00E34782">
              <w:rPr>
                <w:rFonts w:ascii="Times New Roman" w:eastAsia="Times New Roman" w:hAnsi="Times New Roman" w:cs="Times New Roman"/>
                <w:sz w:val="24"/>
                <w:szCs w:val="24"/>
                <w:vertAlign w:val="superscript"/>
                <w:lang w:eastAsia="tr-TR"/>
              </w:rPr>
              <w:t>2</w:t>
            </w:r>
            <w:r w:rsidRPr="00E34782">
              <w:rPr>
                <w:rFonts w:ascii="Times New Roman" w:eastAsia="Times New Roman" w:hAnsi="Times New Roman" w:cs="Times New Roman"/>
                <w:sz w:val="24"/>
                <w:szCs w:val="24"/>
                <w:lang w:eastAsia="tr-TR"/>
              </w:rPr>
              <w:t>).</w:t>
            </w:r>
          </w:p>
          <w:p w:rsidR="00E34782" w:rsidRPr="00E34782" w:rsidRDefault="00E34782" w:rsidP="00E34782">
            <w:pPr>
              <w:widowControl w:val="0"/>
              <w:numPr>
                <w:ilvl w:val="0"/>
                <w:numId w:val="111"/>
              </w:numPr>
              <w:autoSpaceDE w:val="0"/>
              <w:autoSpaceDN w:val="0"/>
              <w:adjustRightInd w:val="0"/>
              <w:spacing w:after="0" w:line="240" w:lineRule="auto"/>
              <w:ind w:left="415" w:hanging="283"/>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Hesaplanmış SCORE Puanına göre 10 yıllık ölümcül KVH riski ≥5% ve &lt;10%.</w:t>
            </w:r>
          </w:p>
        </w:tc>
      </w:tr>
      <w:tr w:rsidR="00E34782" w:rsidRPr="00E34782" w:rsidTr="00C95503">
        <w:trPr>
          <w:trHeight w:val="253"/>
        </w:trPr>
        <w:tc>
          <w:tcPr>
            <w:tcW w:w="500" w:type="dxa"/>
            <w:tcBorders>
              <w:top w:val="single" w:sz="8" w:space="0" w:color="000000"/>
              <w:left w:val="single" w:sz="8" w:space="0" w:color="000000"/>
              <w:bottom w:val="single" w:sz="8" w:space="0" w:color="000000"/>
              <w:right w:val="single" w:sz="8" w:space="0" w:color="000000"/>
            </w:tcBorders>
            <w:shd w:val="clear" w:color="auto" w:fill="FFC000"/>
            <w:tcMar>
              <w:top w:w="62" w:type="dxa"/>
              <w:left w:w="123" w:type="dxa"/>
              <w:bottom w:w="62" w:type="dxa"/>
              <w:right w:w="123" w:type="dxa"/>
            </w:tcMa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p>
        </w:tc>
        <w:tc>
          <w:tcPr>
            <w:tcW w:w="1034" w:type="dxa"/>
            <w:tcBorders>
              <w:top w:val="single" w:sz="8" w:space="0" w:color="000000"/>
              <w:left w:val="single" w:sz="8" w:space="0" w:color="000000"/>
              <w:bottom w:val="single" w:sz="8" w:space="0" w:color="000000"/>
              <w:right w:val="single" w:sz="8" w:space="0" w:color="000000"/>
            </w:tcBorders>
            <w:shd w:val="clear" w:color="auto" w:fill="auto"/>
            <w:tcMar>
              <w:top w:w="62" w:type="dxa"/>
              <w:left w:w="123" w:type="dxa"/>
              <w:bottom w:w="62" w:type="dxa"/>
              <w:right w:w="123" w:type="dxa"/>
            </w:tcMa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 </w:t>
            </w:r>
            <w:proofErr w:type="gramStart"/>
            <w:r w:rsidRPr="00E34782">
              <w:rPr>
                <w:rFonts w:ascii="Times New Roman" w:eastAsia="Times New Roman" w:hAnsi="Times New Roman" w:cs="Times New Roman"/>
                <w:sz w:val="24"/>
                <w:szCs w:val="24"/>
                <w:lang w:eastAsia="tr-TR"/>
              </w:rPr>
              <w:t>% 3</w:t>
            </w:r>
            <w:proofErr w:type="gramEnd"/>
            <w:r w:rsidRPr="00E34782">
              <w:rPr>
                <w:rFonts w:ascii="Times New Roman" w:eastAsia="Times New Roman" w:hAnsi="Times New Roman" w:cs="Times New Roman"/>
                <w:sz w:val="24"/>
                <w:szCs w:val="24"/>
                <w:lang w:eastAsia="tr-TR"/>
              </w:rPr>
              <w:t>-4</w:t>
            </w:r>
          </w:p>
        </w:tc>
        <w:tc>
          <w:tcPr>
            <w:tcW w:w="949" w:type="dxa"/>
            <w:vMerge w:val="restart"/>
            <w:tcBorders>
              <w:top w:val="single" w:sz="8" w:space="0" w:color="000000"/>
              <w:left w:val="single" w:sz="8" w:space="0" w:color="000000"/>
              <w:bottom w:val="single" w:sz="8" w:space="0" w:color="000000"/>
              <w:right w:val="single" w:sz="8" w:space="0" w:color="000000"/>
            </w:tcBorders>
            <w:shd w:val="clear" w:color="auto" w:fill="auto"/>
            <w:tcMar>
              <w:top w:w="62" w:type="dxa"/>
              <w:left w:w="123" w:type="dxa"/>
              <w:bottom w:w="62" w:type="dxa"/>
              <w:right w:w="123" w:type="dxa"/>
            </w:tcMar>
            <w:vAlign w:val="cente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 xml:space="preserve"> Orta Risk</w:t>
            </w:r>
          </w:p>
        </w:tc>
        <w:tc>
          <w:tcPr>
            <w:tcW w:w="694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r w:rsidRPr="00E34782">
              <w:rPr>
                <w:rFonts w:ascii="Times New Roman" w:eastAsia="Times New Roman" w:hAnsi="Times New Roman" w:cs="Times New Roman"/>
                <w:b/>
                <w:bCs/>
                <w:sz w:val="24"/>
                <w:szCs w:val="24"/>
                <w:lang w:eastAsia="tr-TR"/>
              </w:rPr>
              <w:t xml:space="preserve"> </w:t>
            </w:r>
          </w:p>
          <w:p w:rsidR="00E34782" w:rsidRPr="00E34782" w:rsidRDefault="00E34782" w:rsidP="00E34782">
            <w:pPr>
              <w:widowControl w:val="0"/>
              <w:numPr>
                <w:ilvl w:val="0"/>
                <w:numId w:val="111"/>
              </w:numPr>
              <w:autoSpaceDE w:val="0"/>
              <w:autoSpaceDN w:val="0"/>
              <w:adjustRightInd w:val="0"/>
              <w:spacing w:after="0" w:line="240" w:lineRule="auto"/>
              <w:ind w:left="400" w:hanging="283"/>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SCORE Puanına göre 10 yıllık ölümcül KVH riski ≥1% ve &lt;</w:t>
            </w:r>
            <w:proofErr w:type="gramStart"/>
            <w:r w:rsidRPr="00E34782">
              <w:rPr>
                <w:rFonts w:ascii="Times New Roman" w:eastAsia="Times New Roman" w:hAnsi="Times New Roman" w:cs="Times New Roman"/>
                <w:sz w:val="24"/>
                <w:szCs w:val="24"/>
                <w:lang w:eastAsia="tr-TR"/>
              </w:rPr>
              <w:t>% 5</w:t>
            </w:r>
            <w:proofErr w:type="gramEnd"/>
            <w:r w:rsidRPr="00E34782">
              <w:rPr>
                <w:rFonts w:ascii="Times New Roman" w:eastAsia="Times New Roman" w:hAnsi="Times New Roman" w:cs="Times New Roman"/>
                <w:sz w:val="24"/>
                <w:szCs w:val="24"/>
                <w:lang w:eastAsia="tr-TR"/>
              </w:rPr>
              <w:t xml:space="preserve"> olanlar. </w:t>
            </w:r>
          </w:p>
          <w:p w:rsidR="00E34782" w:rsidRPr="00E34782" w:rsidRDefault="00E34782" w:rsidP="00E34782">
            <w:pPr>
              <w:widowControl w:val="0"/>
              <w:autoSpaceDE w:val="0"/>
              <w:autoSpaceDN w:val="0"/>
              <w:adjustRightInd w:val="0"/>
              <w:spacing w:after="0" w:line="240" w:lineRule="auto"/>
              <w:ind w:left="400"/>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Çoğu orta yaşlı kişi bu kategoriye girmektedir.</w:t>
            </w:r>
          </w:p>
          <w:p w:rsidR="00E34782" w:rsidRPr="00E34782" w:rsidRDefault="00E34782" w:rsidP="00E34782">
            <w:pPr>
              <w:widowControl w:val="0"/>
              <w:tabs>
                <w:tab w:val="left" w:pos="720"/>
              </w:tabs>
              <w:autoSpaceDE w:val="0"/>
              <w:autoSpaceDN w:val="0"/>
              <w:adjustRightInd w:val="0"/>
              <w:spacing w:after="0" w:line="240" w:lineRule="auto"/>
              <w:ind w:left="1440"/>
              <w:rPr>
                <w:rFonts w:ascii="Times New Roman" w:eastAsia="Times New Roman" w:hAnsi="Times New Roman" w:cs="Times New Roman"/>
                <w:sz w:val="24"/>
                <w:szCs w:val="24"/>
                <w:lang w:eastAsia="tr-TR"/>
              </w:rPr>
            </w:pPr>
          </w:p>
        </w:tc>
      </w:tr>
      <w:tr w:rsidR="00E34782" w:rsidRPr="00E34782" w:rsidTr="00C95503">
        <w:trPr>
          <w:trHeight w:val="335"/>
        </w:trPr>
        <w:tc>
          <w:tcPr>
            <w:tcW w:w="500" w:type="dxa"/>
            <w:tcBorders>
              <w:top w:val="single" w:sz="8" w:space="0" w:color="000000"/>
              <w:left w:val="single" w:sz="8" w:space="0" w:color="000000"/>
              <w:bottom w:val="single" w:sz="8" w:space="0" w:color="000000"/>
              <w:right w:val="single" w:sz="8" w:space="0" w:color="000000"/>
            </w:tcBorders>
            <w:shd w:val="clear" w:color="auto" w:fill="FFFF00"/>
            <w:tcMar>
              <w:top w:w="62" w:type="dxa"/>
              <w:left w:w="123" w:type="dxa"/>
              <w:bottom w:w="62" w:type="dxa"/>
              <w:right w:w="123" w:type="dxa"/>
            </w:tcMa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p>
        </w:tc>
        <w:tc>
          <w:tcPr>
            <w:tcW w:w="1034" w:type="dxa"/>
            <w:tcBorders>
              <w:top w:val="single" w:sz="8" w:space="0" w:color="000000"/>
              <w:left w:val="single" w:sz="8" w:space="0" w:color="000000"/>
              <w:bottom w:val="single" w:sz="8" w:space="0" w:color="000000"/>
              <w:right w:val="single" w:sz="8" w:space="0" w:color="000000"/>
            </w:tcBorders>
            <w:shd w:val="clear" w:color="auto" w:fill="auto"/>
            <w:tcMar>
              <w:top w:w="62" w:type="dxa"/>
              <w:left w:w="123" w:type="dxa"/>
              <w:bottom w:w="62" w:type="dxa"/>
              <w:right w:w="123" w:type="dxa"/>
            </w:tcMa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 </w:t>
            </w:r>
            <w:proofErr w:type="gramStart"/>
            <w:r w:rsidRPr="00E34782">
              <w:rPr>
                <w:rFonts w:ascii="Times New Roman" w:eastAsia="Times New Roman" w:hAnsi="Times New Roman" w:cs="Times New Roman"/>
                <w:sz w:val="24"/>
                <w:szCs w:val="24"/>
                <w:lang w:eastAsia="tr-TR"/>
              </w:rPr>
              <w:t>% 2</w:t>
            </w:r>
            <w:proofErr w:type="gramEnd"/>
          </w:p>
        </w:tc>
        <w:tc>
          <w:tcPr>
            <w:tcW w:w="949" w:type="dxa"/>
            <w:vMerge/>
            <w:tcBorders>
              <w:top w:val="single" w:sz="8" w:space="0" w:color="000000"/>
              <w:left w:val="single" w:sz="8" w:space="0" w:color="000000"/>
              <w:bottom w:val="single" w:sz="8" w:space="0" w:color="000000"/>
              <w:right w:val="single" w:sz="8" w:space="0" w:color="000000"/>
            </w:tcBorders>
            <w:vAlign w:val="cente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p>
        </w:tc>
        <w:tc>
          <w:tcPr>
            <w:tcW w:w="6945" w:type="dxa"/>
            <w:vMerge/>
            <w:tcBorders>
              <w:top w:val="single" w:sz="8" w:space="0" w:color="000000"/>
              <w:left w:val="single" w:sz="8" w:space="0" w:color="000000"/>
              <w:bottom w:val="single" w:sz="8" w:space="0" w:color="000000"/>
              <w:right w:val="single" w:sz="8" w:space="0" w:color="000000"/>
            </w:tcBorders>
            <w:vAlign w:val="cente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p>
        </w:tc>
      </w:tr>
      <w:tr w:rsidR="00E34782" w:rsidRPr="00E34782" w:rsidTr="00C95503">
        <w:trPr>
          <w:trHeight w:val="221"/>
        </w:trPr>
        <w:tc>
          <w:tcPr>
            <w:tcW w:w="500" w:type="dxa"/>
            <w:tcBorders>
              <w:top w:val="single" w:sz="8" w:space="0" w:color="000000"/>
              <w:left w:val="single" w:sz="8" w:space="0" w:color="000000"/>
              <w:bottom w:val="single" w:sz="8" w:space="0" w:color="000000"/>
              <w:right w:val="single" w:sz="8" w:space="0" w:color="000000"/>
            </w:tcBorders>
            <w:shd w:val="clear" w:color="auto" w:fill="92D050"/>
            <w:tcMar>
              <w:top w:w="62" w:type="dxa"/>
              <w:left w:w="123" w:type="dxa"/>
              <w:bottom w:w="62" w:type="dxa"/>
              <w:right w:w="123" w:type="dxa"/>
            </w:tcMa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p>
        </w:tc>
        <w:tc>
          <w:tcPr>
            <w:tcW w:w="1034" w:type="dxa"/>
            <w:tcBorders>
              <w:top w:val="single" w:sz="8" w:space="0" w:color="000000"/>
              <w:left w:val="single" w:sz="8" w:space="0" w:color="000000"/>
              <w:bottom w:val="single" w:sz="8" w:space="0" w:color="000000"/>
              <w:right w:val="single" w:sz="8" w:space="0" w:color="000000"/>
            </w:tcBorders>
            <w:shd w:val="clear" w:color="auto" w:fill="auto"/>
            <w:tcMar>
              <w:top w:w="62" w:type="dxa"/>
              <w:left w:w="123" w:type="dxa"/>
              <w:bottom w:w="62" w:type="dxa"/>
              <w:right w:w="123" w:type="dxa"/>
            </w:tcMa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proofErr w:type="gramStart"/>
            <w:r w:rsidRPr="00E34782">
              <w:rPr>
                <w:rFonts w:ascii="Times New Roman" w:eastAsia="Times New Roman" w:hAnsi="Times New Roman" w:cs="Times New Roman"/>
                <w:sz w:val="24"/>
                <w:szCs w:val="24"/>
                <w:lang w:eastAsia="tr-TR"/>
              </w:rPr>
              <w:t>% 1</w:t>
            </w:r>
            <w:proofErr w:type="gramEnd"/>
          </w:p>
        </w:tc>
        <w:tc>
          <w:tcPr>
            <w:tcW w:w="949" w:type="dxa"/>
            <w:vMerge/>
            <w:tcBorders>
              <w:top w:val="single" w:sz="8" w:space="0" w:color="000000"/>
              <w:left w:val="single" w:sz="8" w:space="0" w:color="000000"/>
              <w:bottom w:val="single" w:sz="8" w:space="0" w:color="000000"/>
              <w:right w:val="single" w:sz="8" w:space="0" w:color="000000"/>
            </w:tcBorders>
            <w:vAlign w:val="cente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p>
        </w:tc>
        <w:tc>
          <w:tcPr>
            <w:tcW w:w="6945" w:type="dxa"/>
            <w:vMerge/>
            <w:tcBorders>
              <w:top w:val="single" w:sz="8" w:space="0" w:color="000000"/>
              <w:left w:val="single" w:sz="8" w:space="0" w:color="000000"/>
              <w:bottom w:val="single" w:sz="8" w:space="0" w:color="000000"/>
              <w:right w:val="single" w:sz="8" w:space="0" w:color="000000"/>
            </w:tcBorders>
            <w:vAlign w:val="cente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p>
        </w:tc>
      </w:tr>
      <w:tr w:rsidR="00E34782" w:rsidRPr="00E34782" w:rsidTr="00C95503">
        <w:trPr>
          <w:trHeight w:val="370"/>
        </w:trPr>
        <w:tc>
          <w:tcPr>
            <w:tcW w:w="500" w:type="dxa"/>
            <w:tcBorders>
              <w:top w:val="single" w:sz="8" w:space="0" w:color="000000"/>
              <w:left w:val="single" w:sz="8" w:space="0" w:color="000000"/>
              <w:bottom w:val="single" w:sz="8" w:space="0" w:color="000000"/>
              <w:right w:val="single" w:sz="8" w:space="0" w:color="000000"/>
            </w:tcBorders>
            <w:shd w:val="clear" w:color="auto" w:fill="4F6228"/>
            <w:tcMar>
              <w:top w:w="62" w:type="dxa"/>
              <w:left w:w="123" w:type="dxa"/>
              <w:bottom w:w="62" w:type="dxa"/>
              <w:right w:w="123" w:type="dxa"/>
            </w:tcMa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p>
        </w:tc>
        <w:tc>
          <w:tcPr>
            <w:tcW w:w="1034" w:type="dxa"/>
            <w:tcBorders>
              <w:top w:val="single" w:sz="8" w:space="0" w:color="000000"/>
              <w:left w:val="single" w:sz="8" w:space="0" w:color="000000"/>
              <w:bottom w:val="single" w:sz="8" w:space="0" w:color="000000"/>
              <w:right w:val="single" w:sz="8" w:space="0" w:color="000000"/>
            </w:tcBorders>
            <w:shd w:val="clear" w:color="auto" w:fill="auto"/>
            <w:tcMar>
              <w:top w:w="62" w:type="dxa"/>
              <w:left w:w="123" w:type="dxa"/>
              <w:bottom w:w="62" w:type="dxa"/>
              <w:right w:w="123" w:type="dxa"/>
            </w:tcMa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proofErr w:type="gramStart"/>
            <w:r w:rsidRPr="00E34782">
              <w:rPr>
                <w:rFonts w:ascii="Times New Roman" w:eastAsia="Times New Roman" w:hAnsi="Times New Roman" w:cs="Times New Roman"/>
                <w:sz w:val="24"/>
                <w:szCs w:val="24"/>
                <w:lang w:eastAsia="tr-TR"/>
              </w:rPr>
              <w:t>&lt; %</w:t>
            </w:r>
            <w:proofErr w:type="gramEnd"/>
            <w:r w:rsidRPr="00E34782">
              <w:rPr>
                <w:rFonts w:ascii="Times New Roman" w:eastAsia="Times New Roman" w:hAnsi="Times New Roman" w:cs="Times New Roman"/>
                <w:sz w:val="24"/>
                <w:szCs w:val="24"/>
                <w:lang w:eastAsia="tr-TR"/>
              </w:rPr>
              <w:t xml:space="preserve"> 1</w:t>
            </w:r>
          </w:p>
        </w:tc>
        <w:tc>
          <w:tcPr>
            <w:tcW w:w="949" w:type="dxa"/>
            <w:tcBorders>
              <w:top w:val="single" w:sz="8" w:space="0" w:color="000000"/>
              <w:left w:val="single" w:sz="8" w:space="0" w:color="000000"/>
              <w:bottom w:val="single" w:sz="8" w:space="0" w:color="000000"/>
              <w:right w:val="single" w:sz="8" w:space="0" w:color="000000"/>
            </w:tcBorders>
            <w:shd w:val="clear" w:color="auto" w:fill="auto"/>
            <w:tcMar>
              <w:top w:w="62" w:type="dxa"/>
              <w:left w:w="123" w:type="dxa"/>
              <w:bottom w:w="62" w:type="dxa"/>
              <w:right w:w="123" w:type="dxa"/>
            </w:tcMar>
            <w:hideMark/>
          </w:tcPr>
          <w:p w:rsidR="00E34782" w:rsidRPr="00E34782" w:rsidRDefault="00E34782" w:rsidP="00E34782">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Düşük Risk</w:t>
            </w:r>
          </w:p>
        </w:tc>
        <w:tc>
          <w:tcPr>
            <w:tcW w:w="69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E34782" w:rsidRPr="00E34782" w:rsidRDefault="00E34782" w:rsidP="00E34782">
            <w:pPr>
              <w:widowControl w:val="0"/>
              <w:numPr>
                <w:ilvl w:val="0"/>
                <w:numId w:val="113"/>
              </w:numPr>
              <w:autoSpaceDE w:val="0"/>
              <w:autoSpaceDN w:val="0"/>
              <w:adjustRightInd w:val="0"/>
              <w:spacing w:after="0" w:line="240" w:lineRule="auto"/>
              <w:ind w:left="410" w:hanging="283"/>
              <w:rPr>
                <w:rFonts w:ascii="Times New Roman" w:eastAsia="Times New Roman" w:hAnsi="Times New Roman" w:cs="Times New Roman"/>
                <w:sz w:val="24"/>
                <w:szCs w:val="24"/>
                <w:lang w:eastAsia="tr-TR"/>
              </w:rPr>
            </w:pPr>
            <w:r w:rsidRPr="00E34782">
              <w:rPr>
                <w:rFonts w:ascii="Times New Roman" w:eastAsia="Times New Roman" w:hAnsi="Times New Roman" w:cs="Times New Roman"/>
                <w:sz w:val="24"/>
                <w:szCs w:val="24"/>
                <w:lang w:eastAsia="tr-TR"/>
              </w:rPr>
              <w:t>Hesaplanmış SCORE Puanı &lt;</w:t>
            </w:r>
            <w:proofErr w:type="gramStart"/>
            <w:r w:rsidRPr="00E34782">
              <w:rPr>
                <w:rFonts w:ascii="Times New Roman" w:eastAsia="Times New Roman" w:hAnsi="Times New Roman" w:cs="Times New Roman"/>
                <w:sz w:val="24"/>
                <w:szCs w:val="24"/>
                <w:lang w:eastAsia="tr-TR"/>
              </w:rPr>
              <w:t>% 1</w:t>
            </w:r>
            <w:proofErr w:type="gramEnd"/>
          </w:p>
        </w:tc>
      </w:tr>
    </w:tbl>
    <w:p w:rsidR="00E34782" w:rsidRPr="00E34782" w:rsidRDefault="00E34782" w:rsidP="00E34782">
      <w:pPr>
        <w:tabs>
          <w:tab w:val="left" w:pos="1005"/>
        </w:tabs>
        <w:spacing w:after="0" w:line="240" w:lineRule="auto"/>
        <w:rPr>
          <w:rFonts w:ascii="Times New Roman" w:eastAsia="SimSun" w:hAnsi="Times New Roman" w:cs="Times New Roman"/>
          <w:sz w:val="24"/>
          <w:szCs w:val="24"/>
          <w:lang w:eastAsia="zh-CN"/>
        </w:rPr>
        <w:sectPr w:rsidR="00E34782" w:rsidRPr="00E34782" w:rsidSect="001414BA">
          <w:pgSz w:w="12240" w:h="15840" w:code="1"/>
          <w:pgMar w:top="567" w:right="993" w:bottom="567" w:left="1134" w:header="113" w:footer="397" w:gutter="0"/>
          <w:cols w:space="708"/>
          <w:noEndnote/>
          <w:docGrid w:linePitch="326"/>
        </w:sectPr>
      </w:pPr>
    </w:p>
    <w:p w:rsidR="00E34782" w:rsidRPr="00E34782" w:rsidRDefault="00E34782" w:rsidP="00E34782">
      <w:pPr>
        <w:widowControl w:val="0"/>
        <w:numPr>
          <w:ilvl w:val="0"/>
          <w:numId w:val="94"/>
        </w:numPr>
        <w:autoSpaceDE w:val="0"/>
        <w:autoSpaceDN w:val="0"/>
        <w:adjustRightInd w:val="0"/>
        <w:spacing w:after="0" w:line="360" w:lineRule="auto"/>
        <w:ind w:left="426" w:hanging="284"/>
        <w:rPr>
          <w:rFonts w:ascii="Times New Roman" w:eastAsia="SimSun" w:hAnsi="Times New Roman" w:cs="Times New Roman"/>
          <w:b/>
          <w:bCs/>
          <w:sz w:val="24"/>
          <w:szCs w:val="24"/>
          <w:lang w:eastAsia="zh-CN"/>
        </w:rPr>
      </w:pPr>
      <w:r w:rsidRPr="00E34782">
        <w:rPr>
          <w:rFonts w:ascii="Times New Roman" w:eastAsia="SimSun" w:hAnsi="Times New Roman" w:cs="Times New Roman"/>
          <w:b/>
          <w:bCs/>
          <w:sz w:val="24"/>
          <w:szCs w:val="24"/>
          <w:lang w:eastAsia="zh-CN"/>
        </w:rPr>
        <w:lastRenderedPageBreak/>
        <w:t>KARDİYOVASKÜLER RİSK DÜZEYLERİNE GÖRE YAKLAŞIM</w:t>
      </w:r>
    </w:p>
    <w:p w:rsidR="00E34782" w:rsidRPr="00E34782" w:rsidRDefault="00E34782" w:rsidP="00E34782">
      <w:pPr>
        <w:widowControl w:val="0"/>
        <w:numPr>
          <w:ilvl w:val="0"/>
          <w:numId w:val="7"/>
        </w:numPr>
        <w:autoSpaceDE w:val="0"/>
        <w:autoSpaceDN w:val="0"/>
        <w:adjustRightInd w:val="0"/>
        <w:spacing w:after="0" w:line="360" w:lineRule="auto"/>
        <w:ind w:left="1134" w:hanging="425"/>
        <w:jc w:val="both"/>
        <w:rPr>
          <w:rFonts w:ascii="Times New Roman" w:eastAsia="SimSun" w:hAnsi="Times New Roman" w:cs="Times New Roman"/>
          <w:sz w:val="24"/>
          <w:szCs w:val="24"/>
          <w:lang w:eastAsia="zh-CN"/>
        </w:rPr>
      </w:pPr>
      <w:r w:rsidRPr="00E34782">
        <w:rPr>
          <w:rFonts w:ascii="Times New Roman" w:eastAsia="SimSun" w:hAnsi="Times New Roman" w:cs="Times New Roman"/>
          <w:b/>
          <w:i/>
          <w:sz w:val="24"/>
          <w:szCs w:val="24"/>
          <w:lang w:eastAsia="zh-CN"/>
        </w:rPr>
        <w:t>Düşük riskli (%1’den az) olan bireylere</w:t>
      </w:r>
      <w:r w:rsidRPr="00E34782">
        <w:rPr>
          <w:rFonts w:ascii="Times New Roman" w:eastAsia="SimSun" w:hAnsi="Times New Roman" w:cs="Times New Roman"/>
          <w:sz w:val="24"/>
          <w:szCs w:val="24"/>
          <w:lang w:eastAsia="zh-CN"/>
        </w:rPr>
        <w:t>; Genel tıbbi muayeneyi tamamlayarak yaşam tarzı değişiklikleri önerilerinde bulunulmalıdır.</w:t>
      </w:r>
    </w:p>
    <w:p w:rsidR="00E34782" w:rsidRPr="00E34782" w:rsidRDefault="00E34782" w:rsidP="00E34782">
      <w:pPr>
        <w:widowControl w:val="0"/>
        <w:numPr>
          <w:ilvl w:val="0"/>
          <w:numId w:val="7"/>
        </w:numPr>
        <w:autoSpaceDE w:val="0"/>
        <w:autoSpaceDN w:val="0"/>
        <w:adjustRightInd w:val="0"/>
        <w:spacing w:after="0" w:line="360" w:lineRule="auto"/>
        <w:ind w:left="1134" w:hanging="425"/>
        <w:jc w:val="both"/>
        <w:rPr>
          <w:rFonts w:ascii="Times New Roman" w:eastAsia="SimSun" w:hAnsi="Times New Roman" w:cs="Times New Roman"/>
          <w:sz w:val="24"/>
          <w:szCs w:val="24"/>
          <w:lang w:eastAsia="zh-CN"/>
        </w:rPr>
      </w:pPr>
      <w:r w:rsidRPr="00E34782">
        <w:rPr>
          <w:rFonts w:ascii="Times New Roman" w:eastAsia="SimSun" w:hAnsi="Times New Roman" w:cs="Times New Roman"/>
          <w:b/>
          <w:i/>
          <w:sz w:val="24"/>
          <w:szCs w:val="24"/>
          <w:lang w:eastAsia="zh-CN"/>
        </w:rPr>
        <w:t xml:space="preserve">Orta </w:t>
      </w:r>
      <w:proofErr w:type="gramStart"/>
      <w:r w:rsidRPr="00E34782">
        <w:rPr>
          <w:rFonts w:ascii="Times New Roman" w:eastAsia="SimSun" w:hAnsi="Times New Roman" w:cs="Times New Roman"/>
          <w:b/>
          <w:i/>
          <w:sz w:val="24"/>
          <w:szCs w:val="24"/>
          <w:lang w:eastAsia="zh-CN"/>
        </w:rPr>
        <w:t>riskli  (</w:t>
      </w:r>
      <w:proofErr w:type="gramEnd"/>
      <w:r w:rsidRPr="00E34782">
        <w:rPr>
          <w:rFonts w:ascii="Times New Roman" w:eastAsia="SimSun" w:hAnsi="Times New Roman" w:cs="Times New Roman"/>
          <w:b/>
          <w:i/>
          <w:sz w:val="24"/>
          <w:szCs w:val="24"/>
          <w:lang w:eastAsia="zh-CN"/>
        </w:rPr>
        <w:t>%1-4) olan bireylere</w:t>
      </w:r>
      <w:r w:rsidRPr="00E34782">
        <w:rPr>
          <w:rFonts w:ascii="Times New Roman" w:eastAsia="SimSun" w:hAnsi="Times New Roman" w:cs="Times New Roman"/>
          <w:sz w:val="24"/>
          <w:szCs w:val="24"/>
          <w:lang w:eastAsia="zh-CN"/>
        </w:rPr>
        <w:t>; Hipertansiyon ve/veya hiperlipidemi için yaşam tarzı değişiklikleri önerileri ile birlikte antihipertansif ve/veya antihiperlipidemik tedavi başlanmalıdır.</w:t>
      </w:r>
    </w:p>
    <w:p w:rsidR="00E34782" w:rsidRPr="00E34782" w:rsidRDefault="00E34782" w:rsidP="00E34782">
      <w:pPr>
        <w:widowControl w:val="0"/>
        <w:numPr>
          <w:ilvl w:val="0"/>
          <w:numId w:val="7"/>
        </w:numPr>
        <w:autoSpaceDE w:val="0"/>
        <w:autoSpaceDN w:val="0"/>
        <w:adjustRightInd w:val="0"/>
        <w:spacing w:after="0" w:line="360" w:lineRule="auto"/>
        <w:ind w:left="1134" w:hanging="425"/>
        <w:jc w:val="both"/>
        <w:rPr>
          <w:rFonts w:ascii="Times New Roman" w:eastAsia="SimSun" w:hAnsi="Times New Roman" w:cs="Times New Roman"/>
          <w:sz w:val="24"/>
          <w:szCs w:val="24"/>
          <w:lang w:eastAsia="zh-CN"/>
        </w:rPr>
      </w:pPr>
      <w:r w:rsidRPr="00E34782">
        <w:rPr>
          <w:rFonts w:ascii="Times New Roman" w:eastAsia="SimSun" w:hAnsi="Times New Roman" w:cs="Times New Roman"/>
          <w:b/>
          <w:i/>
          <w:sz w:val="24"/>
          <w:szCs w:val="24"/>
          <w:lang w:eastAsia="zh-CN"/>
        </w:rPr>
        <w:t>Yüksek (%5-9) ve çok yüksek (%10 ve üzeri) riskli bireylere</w:t>
      </w:r>
      <w:r w:rsidRPr="00E34782">
        <w:rPr>
          <w:rFonts w:ascii="Times New Roman" w:eastAsia="SimSun" w:hAnsi="Times New Roman" w:cs="Times New Roman"/>
          <w:sz w:val="24"/>
          <w:szCs w:val="24"/>
          <w:lang w:eastAsia="zh-CN"/>
        </w:rPr>
        <w:t>; Hipertansiyon ve/veya Hiperlipidemi ve/veya Diyabet için yaşam tarzı önerileri verilip tedavileri başlanarak daha ileri tetkik ve tedavi planı için uzman hekime yönlendirilmelidir.</w:t>
      </w:r>
    </w:p>
    <w:p w:rsidR="00E34782" w:rsidRPr="00E34782" w:rsidRDefault="00E34782" w:rsidP="00E34782">
      <w:pPr>
        <w:widowControl w:val="0"/>
        <w:autoSpaceDE w:val="0"/>
        <w:autoSpaceDN w:val="0"/>
        <w:adjustRightInd w:val="0"/>
        <w:spacing w:after="0" w:line="360" w:lineRule="auto"/>
        <w:ind w:left="1134"/>
        <w:jc w:val="both"/>
        <w:rPr>
          <w:rFonts w:ascii="Times New Roman" w:eastAsia="SimSun" w:hAnsi="Times New Roman" w:cs="Times New Roman"/>
          <w:sz w:val="24"/>
          <w:szCs w:val="24"/>
          <w:lang w:eastAsia="zh-CN"/>
        </w:rPr>
      </w:pPr>
    </w:p>
    <w:p w:rsidR="00E34782" w:rsidRPr="00E34782" w:rsidRDefault="00E34782" w:rsidP="00E34782">
      <w:pPr>
        <w:widowControl w:val="0"/>
        <w:autoSpaceDE w:val="0"/>
        <w:autoSpaceDN w:val="0"/>
        <w:adjustRightInd w:val="0"/>
        <w:spacing w:after="120" w:line="360" w:lineRule="auto"/>
        <w:rPr>
          <w:rFonts w:ascii="Times New Roman" w:eastAsia="SimSun" w:hAnsi="Times New Roman" w:cs="Times New Roman"/>
          <w:b/>
          <w:i/>
          <w:sz w:val="24"/>
          <w:szCs w:val="24"/>
          <w:lang w:eastAsia="zh-CN"/>
        </w:rPr>
      </w:pPr>
      <w:r w:rsidRPr="00E34782">
        <w:rPr>
          <w:rFonts w:ascii="Times New Roman" w:eastAsia="SimSun" w:hAnsi="Times New Roman" w:cs="Times New Roman"/>
          <w:b/>
          <w:i/>
          <w:sz w:val="24"/>
          <w:szCs w:val="24"/>
          <w:lang w:eastAsia="zh-CN"/>
        </w:rPr>
        <w:t xml:space="preserve">Tedavide Davranış Değişikliğine Yardımcı Olacak ve Davranış Değişikliğini Kolaylaştırmada Etkili İletişim İlkeleri </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Hastaya yeterli süre ayırın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Hastanın yaşam tarzı ile hastalık arasındaki ilişkiyi anladığından emin olun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Yaşam boyunca devam etmiş olan alışkanlıkları değiştirmenin zor olabileceğini ve yavaş yavaş ortaya çıkıp devam ettirilen değişikliğin genellikle daha kalıcı olduğunu kabul edin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Yaşam tarzı değişikliği yapmayı kabul etmesini sağlayın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Hastanın değiştirilecek risk faktörlerini belirleme işine katılmasını sağlayın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Değiştirilecek potansiyel engelleri araştırın</w:t>
      </w:r>
      <w:r w:rsidRPr="00E34782">
        <w:rPr>
          <w:rFonts w:ascii="Times New Roman" w:eastAsia="SimSun" w:hAnsi="Times New Roman" w:cs="Times New Roman"/>
          <w:b/>
          <w:lang w:eastAsia="zh-CN"/>
        </w:rPr>
        <w:t xml:space="preserve">                   </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Davranışlar ve sağlık arasındaki ilişkiyi anlamak için bireylere yardım edin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Davranış değişikliği konusundaki engelleri değerlendirmede bireylere yardımcı olun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Yaşam tarzı değişim planı tasarlayın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Tedavi planı geliştirin</w:t>
      </w:r>
    </w:p>
    <w:p w:rsidR="00E34782" w:rsidRPr="00E34782" w:rsidRDefault="00E34782" w:rsidP="00E34782">
      <w:pPr>
        <w:widowControl w:val="0"/>
        <w:numPr>
          <w:ilvl w:val="0"/>
          <w:numId w:val="98"/>
        </w:numPr>
        <w:autoSpaceDE w:val="0"/>
        <w:autoSpaceDN w:val="0"/>
        <w:adjustRightInd w:val="0"/>
        <w:spacing w:after="120" w:line="240" w:lineRule="auto"/>
        <w:ind w:left="709" w:hanging="283"/>
        <w:rPr>
          <w:rFonts w:ascii="Times New Roman" w:eastAsia="SimSun" w:hAnsi="Times New Roman" w:cs="Times New Roman"/>
          <w:lang w:eastAsia="zh-CN"/>
        </w:rPr>
      </w:pPr>
      <w:r w:rsidRPr="00E34782">
        <w:rPr>
          <w:rFonts w:ascii="Times New Roman" w:eastAsia="SimSun" w:hAnsi="Times New Roman" w:cs="Times New Roman"/>
          <w:lang w:eastAsia="zh-CN"/>
        </w:rPr>
        <w:t>Diğer sağlık çalışanlarını sürece katın</w:t>
      </w:r>
    </w:p>
    <w:p w:rsidR="00E34782" w:rsidRPr="00E34782" w:rsidRDefault="00E34782" w:rsidP="00E34782">
      <w:pPr>
        <w:widowControl w:val="0"/>
        <w:autoSpaceDE w:val="0"/>
        <w:autoSpaceDN w:val="0"/>
        <w:adjustRightInd w:val="0"/>
        <w:spacing w:after="120" w:line="360" w:lineRule="auto"/>
        <w:rPr>
          <w:rFonts w:ascii="Times New Roman" w:eastAsia="SimSun" w:hAnsi="Times New Roman" w:cs="Times New Roman"/>
          <w:b/>
          <w:i/>
          <w:sz w:val="24"/>
          <w:szCs w:val="24"/>
          <w:lang w:eastAsia="zh-CN"/>
        </w:rPr>
      </w:pPr>
    </w:p>
    <w:p w:rsidR="00E34782" w:rsidRPr="00E34782" w:rsidRDefault="00E34782" w:rsidP="00E34782">
      <w:pPr>
        <w:widowControl w:val="0"/>
        <w:autoSpaceDE w:val="0"/>
        <w:autoSpaceDN w:val="0"/>
        <w:adjustRightInd w:val="0"/>
        <w:spacing w:after="200" w:line="360" w:lineRule="auto"/>
        <w:jc w:val="both"/>
        <w:rPr>
          <w:rFonts w:ascii="Times New Roman" w:eastAsia="SimSun" w:hAnsi="Times New Roman" w:cs="Times New Roman"/>
          <w:sz w:val="24"/>
          <w:szCs w:val="24"/>
          <w:lang w:eastAsia="zh-CN"/>
        </w:rPr>
      </w:pPr>
    </w:p>
    <w:p w:rsidR="00E34782" w:rsidRPr="00E34782" w:rsidRDefault="00E34782" w:rsidP="00E34782">
      <w:pPr>
        <w:widowControl w:val="0"/>
        <w:autoSpaceDE w:val="0"/>
        <w:autoSpaceDN w:val="0"/>
        <w:adjustRightInd w:val="0"/>
        <w:spacing w:after="200" w:line="360" w:lineRule="auto"/>
        <w:jc w:val="both"/>
        <w:rPr>
          <w:rFonts w:ascii="Times New Roman" w:eastAsia="SimSun" w:hAnsi="Times New Roman" w:cs="Times New Roman"/>
          <w:sz w:val="24"/>
          <w:szCs w:val="24"/>
          <w:lang w:eastAsia="zh-CN"/>
        </w:rPr>
      </w:pPr>
    </w:p>
    <w:p w:rsidR="00E34782" w:rsidRPr="00E34782" w:rsidRDefault="00E34782" w:rsidP="00E34782">
      <w:pPr>
        <w:widowControl w:val="0"/>
        <w:autoSpaceDE w:val="0"/>
        <w:autoSpaceDN w:val="0"/>
        <w:adjustRightInd w:val="0"/>
        <w:spacing w:after="200" w:line="360" w:lineRule="auto"/>
        <w:jc w:val="both"/>
        <w:rPr>
          <w:rFonts w:ascii="Times New Roman" w:eastAsia="SimSun" w:hAnsi="Times New Roman" w:cs="Times New Roman"/>
          <w:sz w:val="24"/>
          <w:szCs w:val="24"/>
          <w:lang w:eastAsia="zh-CN"/>
        </w:rPr>
      </w:pPr>
    </w:p>
    <w:p w:rsidR="00E34782" w:rsidRPr="00E34782" w:rsidRDefault="00E34782" w:rsidP="00E34782">
      <w:pPr>
        <w:widowControl w:val="0"/>
        <w:autoSpaceDE w:val="0"/>
        <w:autoSpaceDN w:val="0"/>
        <w:adjustRightInd w:val="0"/>
        <w:spacing w:after="200" w:line="360" w:lineRule="auto"/>
        <w:jc w:val="both"/>
        <w:rPr>
          <w:rFonts w:ascii="Times New Roman" w:eastAsia="SimSun" w:hAnsi="Times New Roman" w:cs="Times New Roman"/>
          <w:sz w:val="24"/>
          <w:szCs w:val="24"/>
          <w:lang w:eastAsia="zh-CN"/>
        </w:rPr>
      </w:pPr>
    </w:p>
    <w:p w:rsidR="00E34782" w:rsidRPr="00E34782" w:rsidRDefault="00E34782" w:rsidP="00E34782">
      <w:pPr>
        <w:widowControl w:val="0"/>
        <w:autoSpaceDE w:val="0"/>
        <w:autoSpaceDN w:val="0"/>
        <w:adjustRightInd w:val="0"/>
        <w:spacing w:after="200" w:line="360" w:lineRule="auto"/>
        <w:jc w:val="both"/>
        <w:rPr>
          <w:rFonts w:ascii="Times New Roman" w:eastAsia="SimSun" w:hAnsi="Times New Roman" w:cs="Times New Roman"/>
          <w:b/>
          <w:bCs/>
          <w:lang w:eastAsia="zh-CN"/>
        </w:rPr>
      </w:pPr>
    </w:p>
    <w:p w:rsidR="00E34782" w:rsidRPr="00E34782" w:rsidRDefault="00E34782" w:rsidP="00E34782">
      <w:pPr>
        <w:widowControl w:val="0"/>
        <w:autoSpaceDE w:val="0"/>
        <w:autoSpaceDN w:val="0"/>
        <w:adjustRightInd w:val="0"/>
        <w:spacing w:after="200" w:line="360" w:lineRule="auto"/>
        <w:jc w:val="both"/>
        <w:rPr>
          <w:rFonts w:ascii="Times New Roman" w:eastAsia="SimSun" w:hAnsi="Times New Roman" w:cs="Times New Roman"/>
          <w:b/>
          <w:bCs/>
          <w:lang w:eastAsia="zh-CN"/>
        </w:rPr>
      </w:pPr>
    </w:p>
    <w:p w:rsidR="00E34782" w:rsidRPr="00E34782" w:rsidRDefault="00E34782" w:rsidP="00E34782">
      <w:pPr>
        <w:spacing w:after="0" w:line="360" w:lineRule="auto"/>
        <w:ind w:right="-660" w:firstLine="142"/>
        <w:rPr>
          <w:rFonts w:ascii="Times New Roman" w:eastAsia="SimSun" w:hAnsi="Times New Roman" w:cs="Times New Roman"/>
          <w:b/>
          <w:sz w:val="24"/>
          <w:szCs w:val="24"/>
          <w:lang w:eastAsia="zh-CN"/>
        </w:rPr>
      </w:pPr>
      <w:r w:rsidRPr="00E34782">
        <w:rPr>
          <w:rFonts w:ascii="Times New Roman" w:eastAsia="SimSun" w:hAnsi="Times New Roman" w:cs="Times New Roman"/>
          <w:b/>
          <w:noProof/>
          <w:sz w:val="24"/>
          <w:lang w:eastAsia="tr-TR"/>
        </w:rPr>
        <w:lastRenderedPageBreak/>
        <mc:AlternateContent>
          <mc:Choice Requires="wps">
            <w:drawing>
              <wp:anchor distT="45720" distB="45720" distL="114300" distR="114300" simplePos="0" relativeHeight="251852800" behindDoc="0" locked="0" layoutInCell="1" allowOverlap="1" wp14:anchorId="6285CADB" wp14:editId="41C41351">
                <wp:simplePos x="0" y="0"/>
                <wp:positionH relativeFrom="margin">
                  <wp:posOffset>-403860</wp:posOffset>
                </wp:positionH>
                <wp:positionV relativeFrom="paragraph">
                  <wp:posOffset>201930</wp:posOffset>
                </wp:positionV>
                <wp:extent cx="390525" cy="1330325"/>
                <wp:effectExtent l="11430" t="5080" r="7620" b="7620"/>
                <wp:wrapSquare wrapText="bothSides"/>
                <wp:docPr id="306" name="Dikdörtgen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330325"/>
                        </a:xfrm>
                        <a:prstGeom prst="rect">
                          <a:avLst/>
                        </a:prstGeom>
                        <a:solidFill>
                          <a:srgbClr val="C000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6EE0" w:rsidRPr="00A376AE" w:rsidRDefault="00396EE0" w:rsidP="00E34782">
                            <w:pPr>
                              <w:jc w:val="center"/>
                              <w:rPr>
                                <w:b/>
                                <w:sz w:val="20"/>
                                <w:szCs w:val="20"/>
                              </w:rPr>
                            </w:pPr>
                            <w:r>
                              <w:rPr>
                                <w:b/>
                                <w:szCs w:val="28"/>
                              </w:rPr>
                              <w:t xml:space="preserve">İdari Süreçler </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285CADB" id="Dikdörtgen 306" o:spid="_x0000_s1100" style="position:absolute;left:0;text-align:left;margin-left:-31.8pt;margin-top:15.9pt;width:30.75pt;height:104.75pt;z-index:251852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" fillcolor="#c00000" strokecolor="white">
                <v:textbox style="layout-flow:vertical;mso-layout-flow-alt:bottom-to-top">
                  <w:txbxContent>
                    <w:p w:rsidR="00396EE0" w:rsidRPr="00A376AE" w:rsidRDefault="00396EE0" w:rsidP="00E34782">
                      <w:pPr>
                        <w:jc w:val="center"/>
                        <w:rPr>
                          <w:b/>
                          <w:sz w:val="20"/>
                          <w:szCs w:val="20"/>
                        </w:rPr>
                      </w:pPr>
                      <w:r>
                        <w:rPr>
                          <w:b/>
                          <w:szCs w:val="28"/>
                        </w:rPr>
                        <w:t xml:space="preserve">İdari Süreçler </w:t>
                      </w:r>
                    </w:p>
                  </w:txbxContent>
                </v:textbox>
                <w10:wrap type="square" anchorx="margin"/>
              </v:rect>
            </w:pict>
          </mc:Fallback>
        </mc:AlternateContent>
      </w:r>
      <w:r w:rsidRPr="00E34782">
        <w:rPr>
          <w:rFonts w:ascii="Times New Roman" w:eastAsia="SimSun" w:hAnsi="Times New Roman" w:cs="Times New Roman"/>
          <w:b/>
          <w:noProof/>
          <w:sz w:val="24"/>
          <w:lang w:eastAsia="tr-TR"/>
        </w:rPr>
        <mc:AlternateContent>
          <mc:Choice Requires="wps">
            <w:drawing>
              <wp:anchor distT="0" distB="0" distL="114300" distR="114300" simplePos="0" relativeHeight="251832320" behindDoc="0" locked="0" layoutInCell="1" allowOverlap="1" wp14:anchorId="1A25E983" wp14:editId="3B7C0D53">
                <wp:simplePos x="0" y="0"/>
                <wp:positionH relativeFrom="margin">
                  <wp:posOffset>204470</wp:posOffset>
                </wp:positionH>
                <wp:positionV relativeFrom="paragraph">
                  <wp:posOffset>224790</wp:posOffset>
                </wp:positionV>
                <wp:extent cx="6452870" cy="396240"/>
                <wp:effectExtent l="10160" t="8890" r="13970" b="13970"/>
                <wp:wrapNone/>
                <wp:docPr id="305" name="Metin Kutusu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2870" cy="396240"/>
                        </a:xfrm>
                        <a:prstGeom prst="rect">
                          <a:avLst/>
                        </a:prstGeom>
                        <a:solidFill>
                          <a:srgbClr val="BDD6EE"/>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6EE0" w:rsidRPr="00A376AE" w:rsidRDefault="00396EE0" w:rsidP="00E34782">
                            <w:pPr>
                              <w:jc w:val="center"/>
                              <w:rPr>
                                <w:color w:val="FFFFFF"/>
                                <w:sz w:val="16"/>
                                <w:szCs w:val="16"/>
                              </w:rPr>
                            </w:pPr>
                            <w:r w:rsidRPr="00A376AE">
                              <w:rPr>
                                <w:b/>
                                <w:sz w:val="16"/>
                                <w:szCs w:val="16"/>
                              </w:rPr>
                              <w:t>40 Yaşından büyük sağlıklı her bireye en az bir kez 10 yıllık risk hesaplaması yapmak için davet (başka bir nedenle başvuru, sms, telefon, e-posta vb. yoluyla.) ediniz ve hastaya ait tüm bilgileri kaydediniz.</w:t>
                            </w:r>
                            <w:r w:rsidRPr="00A376AE">
                              <w:rPr>
                                <w:sz w:val="16"/>
                                <w:szCs w:val="16"/>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A25E983" id="Metin Kutusu 305" o:spid="_x0000_s1101" type="#_x0000_t202" style="position:absolute;left:0;text-align:left;margin-left:16.1pt;margin-top:17.7pt;width:508.1pt;height:31.2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" fillcolor="#bdd6ee" strokecolor="white" strokeweight="1pt">
                <v:textbox>
                  <w:txbxContent>
                    <w:p w:rsidR="00396EE0" w:rsidRPr="00A376AE" w:rsidRDefault="00396EE0" w:rsidP="00E34782">
                      <w:pPr>
                        <w:jc w:val="center"/>
                        <w:rPr>
                          <w:color w:val="FFFFFF"/>
                          <w:sz w:val="16"/>
                          <w:szCs w:val="16"/>
                        </w:rPr>
                      </w:pPr>
                      <w:r w:rsidRPr="00A376AE">
                        <w:rPr>
                          <w:b/>
                          <w:sz w:val="16"/>
                          <w:szCs w:val="16"/>
                        </w:rPr>
                        <w:t>40 Yaşından büyük sağlıklı her bireye en az bir kez 10 yıllık risk hesaplaması yapmak için davet (başka bir nedenle başvuru, sms, telefon, e-posta vb. yoluyla.) ediniz ve hastaya ait tüm bilgileri kaydediniz.</w:t>
                      </w:r>
                      <w:r w:rsidRPr="00A376AE">
                        <w:rPr>
                          <w:sz w:val="16"/>
                          <w:szCs w:val="16"/>
                        </w:rPr>
                        <w:t xml:space="preserve"> </w:t>
                      </w:r>
                    </w:p>
                  </w:txbxContent>
                </v:textbox>
                <w10:wrap anchorx="margin"/>
              </v:shape>
            </w:pict>
          </mc:Fallback>
        </mc:AlternateContent>
      </w:r>
      <w:r w:rsidRPr="00E34782">
        <w:rPr>
          <w:rFonts w:ascii="Times New Roman" w:eastAsia="SimSun" w:hAnsi="Times New Roman" w:cs="Times New Roman"/>
          <w:b/>
          <w:sz w:val="24"/>
          <w:lang w:eastAsia="zh-CN"/>
        </w:rPr>
        <w:t>K</w:t>
      </w:r>
      <w:r w:rsidRPr="00E34782">
        <w:rPr>
          <w:rFonts w:ascii="Times New Roman" w:eastAsia="SimSun" w:hAnsi="Times New Roman" w:cs="Times New Roman"/>
          <w:b/>
          <w:sz w:val="24"/>
          <w:szCs w:val="24"/>
          <w:lang w:eastAsia="zh-CN"/>
        </w:rPr>
        <w:t>ARDİYOVASKÜLER RİSK DEĞERLENDİRMESİ İZLEM VE TEDAVİ ALGORİTMASI</w:t>
      </w:r>
    </w:p>
    <w:p w:rsidR="00E34782" w:rsidRPr="00E34782" w:rsidRDefault="00E34782" w:rsidP="00E34782">
      <w:pPr>
        <w:spacing w:after="0" w:line="360" w:lineRule="auto"/>
        <w:ind w:left="-1254" w:firstLine="1254"/>
        <w:jc w:val="center"/>
        <w:rPr>
          <w:rFonts w:ascii="Times New Roman" w:eastAsia="SimSun" w:hAnsi="Times New Roman" w:cs="Times New Roman"/>
          <w:b/>
          <w:sz w:val="24"/>
          <w:szCs w:val="24"/>
          <w:lang w:eastAsia="zh-CN"/>
        </w:rPr>
      </w:pPr>
      <w:r w:rsidRPr="00E34782">
        <w:rPr>
          <w:rFonts w:ascii="Times New Roman" w:eastAsia="SimSun" w:hAnsi="Times New Roman" w:cs="Times New Roman"/>
          <w:b/>
          <w:sz w:val="24"/>
          <w:szCs w:val="24"/>
          <w:lang w:eastAsia="zh-CN"/>
        </w:rPr>
        <w:t>ALGORİTMASI</w:t>
      </w:r>
    </w:p>
    <w:p w:rsidR="00E34782" w:rsidRPr="00E34782" w:rsidRDefault="00E34782" w:rsidP="00E34782">
      <w:pPr>
        <w:spacing w:after="0" w:line="240" w:lineRule="auto"/>
        <w:rPr>
          <w:rFonts w:ascii="Times New Roman" w:eastAsia="SimSun" w:hAnsi="Times New Roman" w:cs="Times New Roman"/>
          <w:sz w:val="24"/>
          <w:szCs w:val="24"/>
          <w:lang w:eastAsia="zh-CN"/>
        </w:rPr>
      </w:pPr>
      <w:r w:rsidRPr="00E34782">
        <w:rPr>
          <w:rFonts w:ascii="Times New Roman" w:eastAsia="SimSun" w:hAnsi="Times New Roman" w:cs="Times New Roman"/>
          <w:b/>
          <w:bCs/>
          <w:noProof/>
          <w:color w:val="FF0000"/>
          <w:lang w:eastAsia="tr-TR"/>
        </w:rPr>
        <mc:AlternateContent>
          <mc:Choice Requires="wps">
            <w:drawing>
              <wp:anchor distT="0" distB="0" distL="114300" distR="114300" simplePos="0" relativeHeight="251666431" behindDoc="0" locked="0" layoutInCell="1" allowOverlap="1" wp14:anchorId="2117EE9D" wp14:editId="2E29BF20">
                <wp:simplePos x="0" y="0"/>
                <wp:positionH relativeFrom="column">
                  <wp:posOffset>2975813</wp:posOffset>
                </wp:positionH>
                <wp:positionV relativeFrom="paragraph">
                  <wp:posOffset>50800</wp:posOffset>
                </wp:positionV>
                <wp:extent cx="127000" cy="274320"/>
                <wp:effectExtent l="57150" t="38100" r="25400" b="68580"/>
                <wp:wrapNone/>
                <wp:docPr id="304" name="Aşağı Ok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45F1BB" id="Aşağı Ok 304" o:spid="_x0000_s1026" type="#_x0000_t67" style="position:absolute;margin-left:234.3pt;margin-top:4pt;width:10pt;height:21.6pt;z-index:251666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" adj="16600" fillcolor="#558ed5" stroked="f">
                <v:shadow on="t" color="black" opacity="24903f" origin=",.5" offset="0,.55556mm"/>
              </v:shape>
            </w:pict>
          </mc:Fallback>
        </mc:AlternateContent>
      </w:r>
    </w:p>
    <w:p w:rsidR="00E34782" w:rsidRPr="00E34782" w:rsidRDefault="00B174E3" w:rsidP="00E34782">
      <w:pPr>
        <w:widowControl w:val="0"/>
        <w:autoSpaceDE w:val="0"/>
        <w:autoSpaceDN w:val="0"/>
        <w:adjustRightInd w:val="0"/>
        <w:spacing w:after="0" w:line="360" w:lineRule="auto"/>
        <w:jc w:val="both"/>
        <w:rPr>
          <w:rFonts w:ascii="Times New Roman" w:eastAsia="SimSun" w:hAnsi="Times New Roman" w:cs="Times New Roman"/>
          <w:b/>
          <w:bCs/>
          <w:color w:val="FF0000"/>
          <w:lang w:eastAsia="zh-CN"/>
        </w:rPr>
      </w:pP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54848" behindDoc="0" locked="0" layoutInCell="1" allowOverlap="1" wp14:anchorId="3C5ADA4C" wp14:editId="04756BB5">
                <wp:simplePos x="0" y="0"/>
                <wp:positionH relativeFrom="margin">
                  <wp:posOffset>198120</wp:posOffset>
                </wp:positionH>
                <wp:positionV relativeFrom="paragraph">
                  <wp:posOffset>171628</wp:posOffset>
                </wp:positionV>
                <wp:extent cx="6448425" cy="280035"/>
                <wp:effectExtent l="13335" t="13970" r="15240" b="10795"/>
                <wp:wrapNone/>
                <wp:docPr id="303" name="Metin Kutusu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280035"/>
                        </a:xfrm>
                        <a:prstGeom prst="rect">
                          <a:avLst/>
                        </a:prstGeom>
                        <a:solidFill>
                          <a:srgbClr val="BDD6EE"/>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6EE0" w:rsidRDefault="00396EE0" w:rsidP="00E34782">
                            <w:pPr>
                              <w:jc w:val="center"/>
                              <w:rPr>
                                <w:sz w:val="18"/>
                                <w:szCs w:val="16"/>
                              </w:rPr>
                            </w:pPr>
                            <w:r>
                              <w:rPr>
                                <w:sz w:val="18"/>
                                <w:szCs w:val="16"/>
                              </w:rPr>
                              <w:t xml:space="preserve">Davet </w:t>
                            </w:r>
                            <w:r w:rsidRPr="00A376AE">
                              <w:rPr>
                                <w:sz w:val="16"/>
                                <w:szCs w:val="16"/>
                              </w:rPr>
                              <w:t>sonucu</w:t>
                            </w:r>
                            <w:r>
                              <w:rPr>
                                <w:sz w:val="18"/>
                                <w:szCs w:val="16"/>
                              </w:rPr>
                              <w:t xml:space="preserve"> gelmeyenlerin davete dair (sms, telefon, e-posta vb. ) bilgilerini kaydedin.</w:t>
                            </w:r>
                          </w:p>
                          <w:p w:rsidR="00396EE0" w:rsidRDefault="00396EE0" w:rsidP="00E34782">
                            <w:pPr>
                              <w:rPr>
                                <w:b/>
                                <w:color w:val="FFFFFF"/>
                                <w:sz w:val="16"/>
                                <w:szCs w:val="16"/>
                              </w:rPr>
                            </w:pPr>
                          </w:p>
                          <w:p w:rsidR="00396EE0" w:rsidRDefault="00396EE0" w:rsidP="00E34782">
                            <w:pPr>
                              <w:jc w:val="center"/>
                              <w:rPr>
                                <w:b/>
                                <w:color w:val="FFFFFF"/>
                                <w:sz w:val="16"/>
                                <w:szCs w:val="16"/>
                              </w:rPr>
                            </w:pPr>
                          </w:p>
                          <w:p w:rsidR="00396EE0" w:rsidRDefault="00396EE0" w:rsidP="00E34782">
                            <w:pPr>
                              <w:jc w:val="center"/>
                              <w:rPr>
                                <w:b/>
                                <w:color w:val="FFFFFF"/>
                                <w:sz w:val="16"/>
                                <w:szCs w:val="16"/>
                              </w:rPr>
                            </w:pPr>
                            <w:r>
                              <w:rPr>
                                <w:b/>
                                <w:color w:val="FFFFFF"/>
                                <w:sz w:val="16"/>
                                <w:szCs w:val="16"/>
                              </w:rPr>
                              <w:t xml:space="preserve"> </w:t>
                            </w:r>
                          </w:p>
                          <w:p w:rsidR="00396EE0" w:rsidRDefault="00396EE0" w:rsidP="00E34782">
                            <w:pPr>
                              <w:jc w:val="center"/>
                              <w:rPr>
                                <w:color w:val="FFFFFF"/>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C5ADA4C" id="Metin Kutusu 303" o:spid="_x0000_s1102" type="#_x0000_t202" style="position:absolute;left:0;text-align:left;margin-left:15.6pt;margin-top:13.5pt;width:507.75pt;height:22.0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" fillcolor="#bdd6ee" strokecolor="white" strokeweight="1pt">
                <v:textbox>
                  <w:txbxContent>
                    <w:p w:rsidR="00396EE0" w:rsidRDefault="00396EE0" w:rsidP="00E34782">
                      <w:pPr>
                        <w:jc w:val="center"/>
                        <w:rPr>
                          <w:sz w:val="18"/>
                          <w:szCs w:val="16"/>
                        </w:rPr>
                      </w:pPr>
                      <w:r>
                        <w:rPr>
                          <w:sz w:val="18"/>
                          <w:szCs w:val="16"/>
                        </w:rPr>
                        <w:t xml:space="preserve">Davet </w:t>
                      </w:r>
                      <w:r w:rsidRPr="00A376AE">
                        <w:rPr>
                          <w:sz w:val="16"/>
                          <w:szCs w:val="16"/>
                        </w:rPr>
                        <w:t>sonucu</w:t>
                      </w:r>
                      <w:r>
                        <w:rPr>
                          <w:sz w:val="18"/>
                          <w:szCs w:val="16"/>
                        </w:rPr>
                        <w:t xml:space="preserve"> gelmeyenlerin davete dair (sms, telefon, e-posta vb. ) bilgilerini kaydedin.</w:t>
                      </w:r>
                    </w:p>
                    <w:p w:rsidR="00396EE0" w:rsidRDefault="00396EE0" w:rsidP="00E34782">
                      <w:pPr>
                        <w:rPr>
                          <w:b/>
                          <w:color w:val="FFFFFF"/>
                          <w:sz w:val="16"/>
                          <w:szCs w:val="16"/>
                        </w:rPr>
                      </w:pPr>
                    </w:p>
                    <w:p w:rsidR="00396EE0" w:rsidRDefault="00396EE0" w:rsidP="00E34782">
                      <w:pPr>
                        <w:jc w:val="center"/>
                        <w:rPr>
                          <w:b/>
                          <w:color w:val="FFFFFF"/>
                          <w:sz w:val="16"/>
                          <w:szCs w:val="16"/>
                        </w:rPr>
                      </w:pPr>
                    </w:p>
                    <w:p w:rsidR="00396EE0" w:rsidRDefault="00396EE0" w:rsidP="00E34782">
                      <w:pPr>
                        <w:jc w:val="center"/>
                        <w:rPr>
                          <w:b/>
                          <w:color w:val="FFFFFF"/>
                          <w:sz w:val="16"/>
                          <w:szCs w:val="16"/>
                        </w:rPr>
                      </w:pPr>
                      <w:r>
                        <w:rPr>
                          <w:b/>
                          <w:color w:val="FFFFFF"/>
                          <w:sz w:val="16"/>
                          <w:szCs w:val="16"/>
                        </w:rPr>
                        <w:t xml:space="preserve"> </w:t>
                      </w:r>
                    </w:p>
                    <w:p w:rsidR="00396EE0" w:rsidRDefault="00396EE0" w:rsidP="00E34782">
                      <w:pPr>
                        <w:jc w:val="center"/>
                        <w:rPr>
                          <w:color w:val="FFFFFF"/>
                        </w:rPr>
                      </w:pPr>
                    </w:p>
                  </w:txbxContent>
                </v:textbox>
                <w10:wrap anchorx="margin"/>
              </v:shape>
            </w:pict>
          </mc:Fallback>
        </mc:AlternateContent>
      </w:r>
    </w:p>
    <w:p w:rsidR="00E34782" w:rsidRPr="00E34782" w:rsidRDefault="00B174E3" w:rsidP="00E34782">
      <w:pPr>
        <w:widowControl w:val="0"/>
        <w:autoSpaceDE w:val="0"/>
        <w:autoSpaceDN w:val="0"/>
        <w:adjustRightInd w:val="0"/>
        <w:spacing w:after="200" w:line="360" w:lineRule="auto"/>
        <w:ind w:left="284" w:hanging="142"/>
        <w:rPr>
          <w:rFonts w:ascii="Times New Roman" w:eastAsia="SimSun" w:hAnsi="Times New Roman" w:cs="Times New Roman"/>
          <w:noProof/>
          <w:sz w:val="24"/>
          <w:szCs w:val="24"/>
          <w:lang w:eastAsia="tr-TR"/>
        </w:rPr>
      </w:pP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664381" behindDoc="0" locked="0" layoutInCell="1" allowOverlap="1" wp14:anchorId="4DC23781" wp14:editId="2ED83E62">
                <wp:simplePos x="0" y="0"/>
                <wp:positionH relativeFrom="column">
                  <wp:posOffset>2969591</wp:posOffset>
                </wp:positionH>
                <wp:positionV relativeFrom="paragraph">
                  <wp:posOffset>47574</wp:posOffset>
                </wp:positionV>
                <wp:extent cx="127000" cy="274320"/>
                <wp:effectExtent l="57150" t="38100" r="25400" b="68580"/>
                <wp:wrapNone/>
                <wp:docPr id="300" name="Aşağı Ok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2ABA57A" id="Aşağı Ok 300" o:spid="_x0000_s1026" type="#_x0000_t67" style="position:absolute;margin-left:233.85pt;margin-top:3.75pt;width:10pt;height:21.6pt;z-index:251664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663356" behindDoc="0" locked="0" layoutInCell="1" allowOverlap="1" wp14:anchorId="6871C119" wp14:editId="6F09C2E2">
                <wp:simplePos x="0" y="0"/>
                <wp:positionH relativeFrom="column">
                  <wp:posOffset>5281422</wp:posOffset>
                </wp:positionH>
                <wp:positionV relativeFrom="paragraph">
                  <wp:posOffset>45314</wp:posOffset>
                </wp:positionV>
                <wp:extent cx="127000" cy="274320"/>
                <wp:effectExtent l="57150" t="38100" r="25400" b="68580"/>
                <wp:wrapNone/>
                <wp:docPr id="301" name="Aşağı Ok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4AD929C" id="Aşağı Ok 301" o:spid="_x0000_s1026" type="#_x0000_t67" style="position:absolute;margin-left:415.85pt;margin-top:3.55pt;width:10pt;height:21.6pt;z-index:251663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" adj="16600" fillcolor="#558ed5" stroked="f">
                <v:shadow on="t" color="black" opacity="24903f" origin=",.5" offset="0,.55556mm"/>
              </v:shape>
            </w:pict>
          </mc:Fallback>
        </mc:AlternateContent>
      </w:r>
      <w:r w:rsidRPr="00E34782">
        <w:rPr>
          <w:rFonts w:ascii="Times New Roman" w:eastAsia="SimSun" w:hAnsi="Times New Roman" w:cs="Times New Roman"/>
          <w:b/>
          <w:bCs/>
          <w:noProof/>
          <w:color w:val="FF0000"/>
          <w:lang w:eastAsia="tr-TR"/>
        </w:rPr>
        <mc:AlternateContent>
          <mc:Choice Requires="wps">
            <w:drawing>
              <wp:anchor distT="0" distB="0" distL="114300" distR="114300" simplePos="0" relativeHeight="251665406" behindDoc="0" locked="0" layoutInCell="1" allowOverlap="1" wp14:anchorId="323C0605" wp14:editId="43BFB393">
                <wp:simplePos x="0" y="0"/>
                <wp:positionH relativeFrom="column">
                  <wp:posOffset>882116</wp:posOffset>
                </wp:positionH>
                <wp:positionV relativeFrom="paragraph">
                  <wp:posOffset>51333</wp:posOffset>
                </wp:positionV>
                <wp:extent cx="127000" cy="274320"/>
                <wp:effectExtent l="57150" t="38100" r="25400" b="68580"/>
                <wp:wrapNone/>
                <wp:docPr id="299" name="Aşağı Ok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C5D284B" id="Aşağı Ok 299" o:spid="_x0000_s1026" type="#_x0000_t67" style="position:absolute;margin-left:69.45pt;margin-top:4.05pt;width:10pt;height:21.6pt;z-index:251665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" adj="16600" fillcolor="#558ed5" stroked="f">
                <v:shadow on="t" color="black" opacity="24903f" origin=",.5" offset="0,.55556mm"/>
              </v:shape>
            </w:pict>
          </mc:Fallback>
        </mc:AlternateContent>
      </w:r>
      <w:r w:rsidR="00E34782"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55872" behindDoc="0" locked="0" layoutInCell="1" allowOverlap="1" wp14:anchorId="2C58EC5D" wp14:editId="6A707D15">
                <wp:simplePos x="0" y="0"/>
                <wp:positionH relativeFrom="margin">
                  <wp:posOffset>204470</wp:posOffset>
                </wp:positionH>
                <wp:positionV relativeFrom="paragraph">
                  <wp:posOffset>347980</wp:posOffset>
                </wp:positionV>
                <wp:extent cx="6452870" cy="242570"/>
                <wp:effectExtent l="10160" t="7620" r="13970" b="6985"/>
                <wp:wrapNone/>
                <wp:docPr id="302" name="Metin Kutusu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2870" cy="242570"/>
                        </a:xfrm>
                        <a:prstGeom prst="rect">
                          <a:avLst/>
                        </a:prstGeom>
                        <a:solidFill>
                          <a:srgbClr val="BDD6EE"/>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6EE0" w:rsidRDefault="00396EE0" w:rsidP="00E34782">
                            <w:pPr>
                              <w:jc w:val="center"/>
                              <w:rPr>
                                <w:sz w:val="18"/>
                                <w:szCs w:val="16"/>
                              </w:rPr>
                            </w:pPr>
                            <w:r>
                              <w:rPr>
                                <w:sz w:val="18"/>
                                <w:szCs w:val="16"/>
                              </w:rPr>
                              <w:t xml:space="preserve">Davet sonucu </w:t>
                            </w:r>
                            <w:r w:rsidRPr="00A376AE">
                              <w:rPr>
                                <w:sz w:val="16"/>
                                <w:szCs w:val="16"/>
                              </w:rPr>
                              <w:t>gelen</w:t>
                            </w:r>
                            <w:r>
                              <w:rPr>
                                <w:sz w:val="18"/>
                                <w:szCs w:val="16"/>
                              </w:rPr>
                              <w:t xml:space="preserve"> kişilere dair aşağıdaki bilgileri kaydedin.</w:t>
                            </w:r>
                          </w:p>
                          <w:p w:rsidR="00396EE0" w:rsidRDefault="00396EE0" w:rsidP="00E34782">
                            <w:pPr>
                              <w:ind w:left="1800"/>
                              <w:rPr>
                                <w:b/>
                                <w:sz w:val="16"/>
                                <w:szCs w:val="16"/>
                              </w:rPr>
                            </w:pPr>
                          </w:p>
                          <w:p w:rsidR="00396EE0" w:rsidRDefault="00396EE0" w:rsidP="00E34782">
                            <w:pPr>
                              <w:rPr>
                                <w:b/>
                                <w:color w:val="FFFFFF"/>
                                <w:sz w:val="16"/>
                                <w:szCs w:val="16"/>
                              </w:rPr>
                            </w:pPr>
                          </w:p>
                          <w:p w:rsidR="00396EE0" w:rsidRDefault="00396EE0" w:rsidP="00E34782">
                            <w:pPr>
                              <w:jc w:val="center"/>
                              <w:rPr>
                                <w:b/>
                                <w:color w:val="FFFFFF"/>
                                <w:sz w:val="16"/>
                                <w:szCs w:val="16"/>
                              </w:rPr>
                            </w:pPr>
                          </w:p>
                          <w:p w:rsidR="00396EE0" w:rsidRDefault="00396EE0" w:rsidP="00E34782">
                            <w:pPr>
                              <w:jc w:val="center"/>
                              <w:rPr>
                                <w:b/>
                                <w:color w:val="FFFFFF"/>
                                <w:sz w:val="16"/>
                                <w:szCs w:val="16"/>
                              </w:rPr>
                            </w:pPr>
                            <w:r>
                              <w:rPr>
                                <w:b/>
                                <w:color w:val="FFFFFF"/>
                                <w:sz w:val="16"/>
                                <w:szCs w:val="16"/>
                              </w:rPr>
                              <w:t xml:space="preserve"> </w:t>
                            </w:r>
                          </w:p>
                          <w:p w:rsidR="00396EE0" w:rsidRDefault="00396EE0" w:rsidP="00E34782">
                            <w:pPr>
                              <w:jc w:val="center"/>
                              <w:rPr>
                                <w:color w:val="FFFFFF"/>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C58EC5D" id="Metin Kutusu 302" o:spid="_x0000_s1103" type="#_x0000_t202" style="position:absolute;left:0;text-align:left;margin-left:16.1pt;margin-top:27.4pt;width:508.1pt;height:19.1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" fillcolor="#bdd6ee" strokecolor="white" strokeweight="1pt">
                <v:textbox>
                  <w:txbxContent>
                    <w:p w:rsidR="00396EE0" w:rsidRDefault="00396EE0" w:rsidP="00E34782">
                      <w:pPr>
                        <w:jc w:val="center"/>
                        <w:rPr>
                          <w:sz w:val="18"/>
                          <w:szCs w:val="16"/>
                        </w:rPr>
                      </w:pPr>
                      <w:r>
                        <w:rPr>
                          <w:sz w:val="18"/>
                          <w:szCs w:val="16"/>
                        </w:rPr>
                        <w:t xml:space="preserve">Davet sonucu </w:t>
                      </w:r>
                      <w:r w:rsidRPr="00A376AE">
                        <w:rPr>
                          <w:sz w:val="16"/>
                          <w:szCs w:val="16"/>
                        </w:rPr>
                        <w:t>gelen</w:t>
                      </w:r>
                      <w:r>
                        <w:rPr>
                          <w:sz w:val="18"/>
                          <w:szCs w:val="16"/>
                        </w:rPr>
                        <w:t xml:space="preserve"> kişilere dair aşağıdaki bilgileri kaydedin.</w:t>
                      </w:r>
                    </w:p>
                    <w:p w:rsidR="00396EE0" w:rsidRDefault="00396EE0" w:rsidP="00E34782">
                      <w:pPr>
                        <w:ind w:left="1800"/>
                        <w:rPr>
                          <w:b/>
                          <w:sz w:val="16"/>
                          <w:szCs w:val="16"/>
                        </w:rPr>
                      </w:pPr>
                    </w:p>
                    <w:p w:rsidR="00396EE0" w:rsidRDefault="00396EE0" w:rsidP="00E34782">
                      <w:pPr>
                        <w:rPr>
                          <w:b/>
                          <w:color w:val="FFFFFF"/>
                          <w:sz w:val="16"/>
                          <w:szCs w:val="16"/>
                        </w:rPr>
                      </w:pPr>
                    </w:p>
                    <w:p w:rsidR="00396EE0" w:rsidRDefault="00396EE0" w:rsidP="00E34782">
                      <w:pPr>
                        <w:jc w:val="center"/>
                        <w:rPr>
                          <w:b/>
                          <w:color w:val="FFFFFF"/>
                          <w:sz w:val="16"/>
                          <w:szCs w:val="16"/>
                        </w:rPr>
                      </w:pPr>
                    </w:p>
                    <w:p w:rsidR="00396EE0" w:rsidRDefault="00396EE0" w:rsidP="00E34782">
                      <w:pPr>
                        <w:jc w:val="center"/>
                        <w:rPr>
                          <w:b/>
                          <w:color w:val="FFFFFF"/>
                          <w:sz w:val="16"/>
                          <w:szCs w:val="16"/>
                        </w:rPr>
                      </w:pPr>
                      <w:r>
                        <w:rPr>
                          <w:b/>
                          <w:color w:val="FFFFFF"/>
                          <w:sz w:val="16"/>
                          <w:szCs w:val="16"/>
                        </w:rPr>
                        <w:t xml:space="preserve"> </w:t>
                      </w:r>
                    </w:p>
                    <w:p w:rsidR="00396EE0" w:rsidRDefault="00396EE0" w:rsidP="00E34782">
                      <w:pPr>
                        <w:jc w:val="center"/>
                        <w:rPr>
                          <w:color w:val="FFFFFF"/>
                        </w:rPr>
                      </w:pPr>
                    </w:p>
                  </w:txbxContent>
                </v:textbox>
                <w10:wrap anchorx="margin"/>
              </v:shape>
            </w:pict>
          </mc:Fallback>
        </mc:AlternateContent>
      </w:r>
    </w:p>
    <w:p w:rsidR="00E34782" w:rsidRPr="00E34782" w:rsidRDefault="00E34782" w:rsidP="00E34782">
      <w:pPr>
        <w:spacing w:after="0" w:line="360" w:lineRule="auto"/>
        <w:jc w:val="both"/>
        <w:rPr>
          <w:rFonts w:ascii="Times New Roman" w:eastAsia="Calibri" w:hAnsi="Times New Roman" w:cs="Times New Roman"/>
          <w:b/>
          <w:sz w:val="24"/>
          <w:szCs w:val="24"/>
        </w:rPr>
      </w:pP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847680" behindDoc="0" locked="0" layoutInCell="1" allowOverlap="1" wp14:anchorId="1886FC4E" wp14:editId="0D8A0B3D">
                <wp:simplePos x="0" y="0"/>
                <wp:positionH relativeFrom="margin">
                  <wp:posOffset>-414020</wp:posOffset>
                </wp:positionH>
                <wp:positionV relativeFrom="paragraph">
                  <wp:posOffset>482600</wp:posOffset>
                </wp:positionV>
                <wp:extent cx="390525" cy="4935855"/>
                <wp:effectExtent l="10795" t="8255" r="8255" b="8890"/>
                <wp:wrapSquare wrapText="bothSides"/>
                <wp:docPr id="298" name="Dikdörtgen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4935855"/>
                        </a:xfrm>
                        <a:prstGeom prst="rect">
                          <a:avLst/>
                        </a:prstGeom>
                        <a:solidFill>
                          <a:srgbClr val="C000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6EE0" w:rsidRPr="00A376AE" w:rsidRDefault="00396EE0" w:rsidP="00E34782">
                            <w:pPr>
                              <w:jc w:val="center"/>
                              <w:rPr>
                                <w:b/>
                                <w:sz w:val="20"/>
                                <w:szCs w:val="20"/>
                              </w:rPr>
                            </w:pPr>
                            <w:r w:rsidRPr="00A376AE">
                              <w:rPr>
                                <w:b/>
                                <w:sz w:val="20"/>
                                <w:szCs w:val="20"/>
                              </w:rPr>
                              <w:t>Birinci Basamak Sağlık Kuruluşu</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886FC4E" id="Dikdörtgen 298" o:spid="_x0000_s1104" style="position:absolute;left:0;text-align:left;margin-left:-32.6pt;margin-top:38pt;width:30.75pt;height:388.65pt;z-index:251847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" fillcolor="#c00000" strokecolor="white">
                <v:textbox style="layout-flow:vertical;mso-layout-flow-alt:bottom-to-top">
                  <w:txbxContent>
                    <w:p w:rsidR="00396EE0" w:rsidRPr="00A376AE" w:rsidRDefault="00396EE0" w:rsidP="00E34782">
                      <w:pPr>
                        <w:jc w:val="center"/>
                        <w:rPr>
                          <w:b/>
                          <w:sz w:val="20"/>
                          <w:szCs w:val="20"/>
                        </w:rPr>
                      </w:pPr>
                      <w:r w:rsidRPr="00A376AE">
                        <w:rPr>
                          <w:b/>
                          <w:sz w:val="20"/>
                          <w:szCs w:val="20"/>
                        </w:rPr>
                        <w:t>Birinci Basamak Sağlık Kuruluşu</w:t>
                      </w:r>
                    </w:p>
                  </w:txbxContent>
                </v:textbox>
                <w10:wrap type="square" anchorx="margin"/>
              </v:rect>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836416" behindDoc="0" locked="0" layoutInCell="1" allowOverlap="1" wp14:anchorId="03DDE0E8" wp14:editId="7209CB2B">
                <wp:simplePos x="0" y="0"/>
                <wp:positionH relativeFrom="margin">
                  <wp:posOffset>1913255</wp:posOffset>
                </wp:positionH>
                <wp:positionV relativeFrom="paragraph">
                  <wp:posOffset>526415</wp:posOffset>
                </wp:positionV>
                <wp:extent cx="1993265" cy="236855"/>
                <wp:effectExtent l="13970" t="13970" r="12065" b="6350"/>
                <wp:wrapSquare wrapText="bothSides"/>
                <wp:docPr id="297" name="Metin Kutusu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36855"/>
                        </a:xfrm>
                        <a:prstGeom prst="rect">
                          <a:avLst/>
                        </a:prstGeom>
                        <a:solidFill>
                          <a:srgbClr val="FF6565"/>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6EE0" w:rsidRPr="00A376AE" w:rsidRDefault="00396EE0" w:rsidP="00E34782">
                            <w:pPr>
                              <w:spacing w:line="256" w:lineRule="auto"/>
                              <w:jc w:val="center"/>
                              <w:rPr>
                                <w:rFonts w:eastAsia="Times New Roman"/>
                                <w:b/>
                                <w:color w:val="FFFFFF"/>
                                <w:sz w:val="18"/>
                                <w:szCs w:val="18"/>
                              </w:rPr>
                            </w:pPr>
                            <w:r w:rsidRPr="00A376AE">
                              <w:rPr>
                                <w:rFonts w:eastAsia="Calibri"/>
                                <w:b/>
                                <w:bCs/>
                                <w:color w:val="FFFFFF"/>
                                <w:kern w:val="24"/>
                                <w:sz w:val="18"/>
                                <w:szCs w:val="18"/>
                              </w:rPr>
                              <w:t>Muayene ediniz</w:t>
                            </w:r>
                          </w:p>
                          <w:p w:rsidR="00396EE0" w:rsidRPr="00A376AE" w:rsidRDefault="00396EE0" w:rsidP="00E34782">
                            <w:pPr>
                              <w:rPr>
                                <w:color w:val="FFFFFF"/>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DDE0E8" id="Metin Kutusu 297" o:spid="_x0000_s1105" type="#_x0000_t202" style="position:absolute;left:0;text-align:left;margin-left:150.65pt;margin-top:41.45pt;width:156.95pt;height:18.65pt;z-index:251836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" fillcolor="#ff6565" strokecolor="white">
                <v:textbox>
                  <w:txbxContent>
                    <w:p w:rsidR="00396EE0" w:rsidRPr="00A376AE" w:rsidRDefault="00396EE0" w:rsidP="00E34782">
                      <w:pPr>
                        <w:spacing w:line="256" w:lineRule="auto"/>
                        <w:jc w:val="center"/>
                        <w:rPr>
                          <w:rFonts w:eastAsia="Times New Roman"/>
                          <w:b/>
                          <w:color w:val="FFFFFF"/>
                          <w:sz w:val="18"/>
                          <w:szCs w:val="18"/>
                        </w:rPr>
                      </w:pPr>
                      <w:r w:rsidRPr="00A376AE">
                        <w:rPr>
                          <w:rFonts w:eastAsia="Calibri"/>
                          <w:b/>
                          <w:bCs/>
                          <w:color w:val="FFFFFF"/>
                          <w:kern w:val="24"/>
                          <w:sz w:val="18"/>
                          <w:szCs w:val="18"/>
                        </w:rPr>
                        <w:t>Muayene ediniz</w:t>
                      </w:r>
                    </w:p>
                    <w:p w:rsidR="00396EE0" w:rsidRPr="00A376AE" w:rsidRDefault="00396EE0" w:rsidP="00E34782">
                      <w:pPr>
                        <w:rPr>
                          <w:color w:val="FFFFFF"/>
                          <w:sz w:val="16"/>
                          <w:szCs w:val="16"/>
                        </w:rPr>
                      </w:pPr>
                    </w:p>
                  </w:txbxContent>
                </v:textbox>
                <w10:wrap type="square" anchorx="margin"/>
              </v:shape>
            </w:pict>
          </mc:Fallback>
        </mc:AlternateContent>
      </w:r>
    </w:p>
    <w:p w:rsidR="00E34782" w:rsidRPr="00E34782" w:rsidRDefault="00B13CDF" w:rsidP="00E34782">
      <w:pPr>
        <w:widowControl w:val="0"/>
        <w:autoSpaceDE w:val="0"/>
        <w:autoSpaceDN w:val="0"/>
        <w:adjustRightInd w:val="0"/>
        <w:spacing w:after="200" w:line="276" w:lineRule="auto"/>
        <w:rPr>
          <w:rFonts w:ascii="Calibri" w:eastAsia="Calibri" w:hAnsi="Calibri" w:cs="Times New Roman"/>
          <w:b/>
          <w:bCs/>
          <w:color w:val="FF0000"/>
        </w:rPr>
      </w:pP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75328" behindDoc="0" locked="0" layoutInCell="1" allowOverlap="1" wp14:anchorId="42919561" wp14:editId="661C819A">
                <wp:simplePos x="0" y="0"/>
                <wp:positionH relativeFrom="column">
                  <wp:posOffset>2795956</wp:posOffset>
                </wp:positionH>
                <wp:positionV relativeFrom="paragraph">
                  <wp:posOffset>502920</wp:posOffset>
                </wp:positionV>
                <wp:extent cx="127000" cy="274320"/>
                <wp:effectExtent l="57150" t="38100" r="25400" b="68580"/>
                <wp:wrapNone/>
                <wp:docPr id="295" name="Aşağı Ok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C6B4F7" id="Aşağı Ok 295" o:spid="_x0000_s1026" type="#_x0000_t67" style="position:absolute;margin-left:220.15pt;margin-top:39.6pt;width:10pt;height:21.6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79424" behindDoc="0" locked="0" layoutInCell="1" allowOverlap="1" wp14:anchorId="7C8C1DFD" wp14:editId="26677EA7">
                <wp:simplePos x="0" y="0"/>
                <wp:positionH relativeFrom="column">
                  <wp:posOffset>2776220</wp:posOffset>
                </wp:positionH>
                <wp:positionV relativeFrom="paragraph">
                  <wp:posOffset>6985</wp:posOffset>
                </wp:positionV>
                <wp:extent cx="127000" cy="217805"/>
                <wp:effectExtent l="57150" t="38100" r="25400" b="67945"/>
                <wp:wrapNone/>
                <wp:docPr id="213" name="Aşağı Ok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17805"/>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A9AE836" id="Aşağı Ok 213" o:spid="_x0000_s1026" type="#_x0000_t67" style="position:absolute;margin-left:218.6pt;margin-top:.55pt;width:10pt;height:17.1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" adj="15303" fillcolor="#558ed5" stroked="f">
                <v:shadow on="t" color="black" opacity="24903f" origin=",.5" offset="0,.55556mm"/>
              </v:shape>
            </w:pict>
          </mc:Fallback>
        </mc:AlternateContent>
      </w:r>
      <w:r w:rsidR="00B174E3"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662331" behindDoc="0" locked="0" layoutInCell="1" allowOverlap="1" wp14:anchorId="6B729D5D" wp14:editId="270BEAAE">
                <wp:simplePos x="0" y="0"/>
                <wp:positionH relativeFrom="column">
                  <wp:posOffset>845515</wp:posOffset>
                </wp:positionH>
                <wp:positionV relativeFrom="paragraph">
                  <wp:posOffset>479348</wp:posOffset>
                </wp:positionV>
                <wp:extent cx="127000" cy="274320"/>
                <wp:effectExtent l="57150" t="38100" r="25400" b="68580"/>
                <wp:wrapNone/>
                <wp:docPr id="292" name="Aşağı Ok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5A7A91" id="Aşağı Ok 292" o:spid="_x0000_s1026" type="#_x0000_t67" style="position:absolute;margin-left:66.6pt;margin-top:37.75pt;width:10pt;height:21.6pt;z-index:251662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" adj="16600" fillcolor="#558ed5" stroked="f">
                <v:shadow on="t" color="black" opacity="24903f" origin=",.5" offset="0,.55556mm"/>
              </v:shape>
            </w:pict>
          </mc:Fallback>
        </mc:AlternateContent>
      </w:r>
      <w:r w:rsidR="00B174E3"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86592" behindDoc="0" locked="0" layoutInCell="1" allowOverlap="1" wp14:anchorId="0F36CC49" wp14:editId="4447D367">
                <wp:simplePos x="0" y="0"/>
                <wp:positionH relativeFrom="column">
                  <wp:posOffset>5296002</wp:posOffset>
                </wp:positionH>
                <wp:positionV relativeFrom="paragraph">
                  <wp:posOffset>45186</wp:posOffset>
                </wp:positionV>
                <wp:extent cx="127000" cy="187325"/>
                <wp:effectExtent l="57150" t="38100" r="25400" b="79375"/>
                <wp:wrapNone/>
                <wp:docPr id="207" name="Aşağı Ok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187325"/>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E4621A" id="Aşağı Ok 207" o:spid="_x0000_s1026" type="#_x0000_t67" style="position:absolute;margin-left:417pt;margin-top:3.55pt;width:10pt;height:14.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" adj="14278" fillcolor="#558ed5" stroked="f">
                <v:shadow on="t" color="black" opacity="24903f" origin=",.5" offset="0,.55556mm"/>
              </v:shape>
            </w:pict>
          </mc:Fallback>
        </mc:AlternateContent>
      </w:r>
      <w:r w:rsidR="00B174E3"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74304" behindDoc="0" locked="0" layoutInCell="1" allowOverlap="1" wp14:anchorId="1285E9D1" wp14:editId="3667B0C5">
                <wp:simplePos x="0" y="0"/>
                <wp:positionH relativeFrom="column">
                  <wp:posOffset>5301463</wp:posOffset>
                </wp:positionH>
                <wp:positionV relativeFrom="paragraph">
                  <wp:posOffset>485648</wp:posOffset>
                </wp:positionV>
                <wp:extent cx="127000" cy="274320"/>
                <wp:effectExtent l="57150" t="38100" r="25400" b="68580"/>
                <wp:wrapNone/>
                <wp:docPr id="291" name="Aşağı Ok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E96859" id="Aşağı Ok 291" o:spid="_x0000_s1026" type="#_x0000_t67" style="position:absolute;margin-left:417.45pt;margin-top:38.25pt;width:10pt;height:21.6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" adj="16600" fillcolor="#558ed5" stroked="f">
                <v:shadow on="t" color="black" opacity="24903f" origin=",.5" offset="0,.55556mm"/>
              </v:shape>
            </w:pict>
          </mc:Fallback>
        </mc:AlternateContent>
      </w:r>
      <w:r w:rsidR="00B174E3"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838464" behindDoc="0" locked="0" layoutInCell="1" allowOverlap="1" wp14:anchorId="42F55819" wp14:editId="59418B73">
                <wp:simplePos x="0" y="0"/>
                <wp:positionH relativeFrom="margin">
                  <wp:posOffset>4022245</wp:posOffset>
                </wp:positionH>
                <wp:positionV relativeFrom="paragraph">
                  <wp:posOffset>243205</wp:posOffset>
                </wp:positionV>
                <wp:extent cx="2623185" cy="257175"/>
                <wp:effectExtent l="6350" t="13970" r="8890" b="5080"/>
                <wp:wrapSquare wrapText="bothSides"/>
                <wp:docPr id="296" name="Metin Kutusu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185" cy="257175"/>
                        </a:xfrm>
                        <a:prstGeom prst="rect">
                          <a:avLst/>
                        </a:prstGeom>
                        <a:solidFill>
                          <a:srgbClr val="FF6565"/>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6EE0" w:rsidRPr="00A376AE" w:rsidRDefault="00396EE0" w:rsidP="00E34782">
                            <w:pPr>
                              <w:jc w:val="center"/>
                              <w:rPr>
                                <w:color w:val="FFFFFF"/>
                                <w:sz w:val="18"/>
                                <w:szCs w:val="18"/>
                              </w:rPr>
                            </w:pPr>
                            <w:r w:rsidRPr="00A376AE">
                              <w:rPr>
                                <w:rFonts w:eastAsia="Calibri"/>
                                <w:b/>
                                <w:bCs/>
                                <w:color w:val="FFFFFF"/>
                                <w:kern w:val="24"/>
                                <w:sz w:val="18"/>
                                <w:szCs w:val="18"/>
                              </w:rPr>
                              <w:t>Laboratuvar testlerini uygulayınız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F55819" id="Metin Kutusu 296" o:spid="_x0000_s1106" type="#_x0000_t202" style="position:absolute;margin-left:316.7pt;margin-top:19.15pt;width:206.55pt;height:20.25pt;z-index:251838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" fillcolor="#ff6565" strokecolor="white">
                <v:textbox>
                  <w:txbxContent>
                    <w:p w:rsidR="00396EE0" w:rsidRPr="00A376AE" w:rsidRDefault="00396EE0" w:rsidP="00E34782">
                      <w:pPr>
                        <w:jc w:val="center"/>
                        <w:rPr>
                          <w:color w:val="FFFFFF"/>
                          <w:sz w:val="18"/>
                          <w:szCs w:val="18"/>
                        </w:rPr>
                      </w:pPr>
                      <w:r w:rsidRPr="00A376AE">
                        <w:rPr>
                          <w:rFonts w:eastAsia="Calibri"/>
                          <w:b/>
                          <w:bCs/>
                          <w:color w:val="FFFFFF"/>
                          <w:kern w:val="24"/>
                          <w:sz w:val="18"/>
                          <w:szCs w:val="18"/>
                        </w:rPr>
                        <w:t>Laboratuvar testlerini uygulayınız</w:t>
                      </w:r>
                    </w:p>
                  </w:txbxContent>
                </v:textbox>
                <w10:wrap type="square" anchorx="margin"/>
              </v:shape>
            </w:pict>
          </mc:Fallback>
        </mc:AlternateContent>
      </w:r>
      <w:r w:rsidR="00B174E3"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77376" behindDoc="0" locked="0" layoutInCell="1" allowOverlap="1" wp14:anchorId="428FA8D9" wp14:editId="1C4D6028">
                <wp:simplePos x="0" y="0"/>
                <wp:positionH relativeFrom="column">
                  <wp:posOffset>869188</wp:posOffset>
                </wp:positionH>
                <wp:positionV relativeFrom="paragraph">
                  <wp:posOffset>53594</wp:posOffset>
                </wp:positionV>
                <wp:extent cx="127000" cy="187325"/>
                <wp:effectExtent l="57150" t="38100" r="25400" b="79375"/>
                <wp:wrapNone/>
                <wp:docPr id="212" name="Aşağı Ok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187325"/>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5E6406" id="Aşağı Ok 212" o:spid="_x0000_s1026" type="#_x0000_t67" style="position:absolute;margin-left:68.45pt;margin-top:4.2pt;width:10pt;height:14.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" adj="14278" fillcolor="#558ed5" stroked="f">
                <v:shadow on="t" color="black" opacity="24903f" origin=",.5" offset="0,.55556mm"/>
              </v:shape>
            </w:pict>
          </mc:Fallback>
        </mc:AlternateContent>
      </w:r>
      <w:r w:rsidR="00E34782"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833344" behindDoc="0" locked="0" layoutInCell="1" allowOverlap="1" wp14:anchorId="3A817155" wp14:editId="12E58C45">
                <wp:simplePos x="0" y="0"/>
                <wp:positionH relativeFrom="margin">
                  <wp:posOffset>175895</wp:posOffset>
                </wp:positionH>
                <wp:positionV relativeFrom="paragraph">
                  <wp:posOffset>263525</wp:posOffset>
                </wp:positionV>
                <wp:extent cx="1581785" cy="228600"/>
                <wp:effectExtent l="10160" t="13970" r="8255" b="5080"/>
                <wp:wrapSquare wrapText="bothSides"/>
                <wp:docPr id="290" name="Metin Kutusu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228600"/>
                        </a:xfrm>
                        <a:prstGeom prst="rect">
                          <a:avLst/>
                        </a:prstGeom>
                        <a:solidFill>
                          <a:srgbClr val="FF6565"/>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6EE0" w:rsidRPr="00A376AE" w:rsidRDefault="00396EE0" w:rsidP="00E34782">
                            <w:pPr>
                              <w:spacing w:line="256" w:lineRule="auto"/>
                              <w:jc w:val="center"/>
                              <w:rPr>
                                <w:rFonts w:eastAsia="Times New Roman"/>
                                <w:b/>
                                <w:color w:val="FFFFFF"/>
                                <w:sz w:val="16"/>
                                <w:szCs w:val="16"/>
                              </w:rPr>
                            </w:pPr>
                            <w:r w:rsidRPr="00AD0A3E">
                              <w:rPr>
                                <w:rFonts w:eastAsia="Calibri"/>
                                <w:b/>
                                <w:bCs/>
                                <w:color w:val="FFFFFF"/>
                                <w:kern w:val="24"/>
                                <w:sz w:val="18"/>
                                <w:szCs w:val="16"/>
                              </w:rPr>
                              <w:t>Anamnez alın</w:t>
                            </w:r>
                            <w:r>
                              <w:rPr>
                                <w:rFonts w:eastAsia="Calibri"/>
                                <w:b/>
                                <w:bCs/>
                                <w:color w:val="FFFFFF"/>
                                <w:kern w:val="24"/>
                                <w:sz w:val="18"/>
                                <w:szCs w:val="16"/>
                              </w:rPr>
                              <w:t>ız</w:t>
                            </w:r>
                          </w:p>
                          <w:p w:rsidR="00396EE0" w:rsidRPr="001829C3" w:rsidRDefault="00396EE0" w:rsidP="00E34782">
                            <w:pPr>
                              <w:rPr>
                                <w:color w:val="24406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817155" id="Metin Kutusu 290" o:spid="_x0000_s1107" type="#_x0000_t202" style="position:absolute;margin-left:13.85pt;margin-top:20.75pt;width:124.55pt;height:18pt;z-index:251833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" fillcolor="#ff6565" strokecolor="white">
                <v:textbox>
                  <w:txbxContent>
                    <w:p w:rsidR="00396EE0" w:rsidRPr="00A376AE" w:rsidRDefault="00396EE0" w:rsidP="00E34782">
                      <w:pPr>
                        <w:spacing w:line="256" w:lineRule="auto"/>
                        <w:jc w:val="center"/>
                        <w:rPr>
                          <w:rFonts w:eastAsia="Times New Roman"/>
                          <w:b/>
                          <w:color w:val="FFFFFF"/>
                          <w:sz w:val="16"/>
                          <w:szCs w:val="16"/>
                        </w:rPr>
                      </w:pPr>
                      <w:r w:rsidRPr="00AD0A3E">
                        <w:rPr>
                          <w:rFonts w:eastAsia="Calibri"/>
                          <w:b/>
                          <w:bCs/>
                          <w:color w:val="FFFFFF"/>
                          <w:kern w:val="24"/>
                          <w:sz w:val="18"/>
                          <w:szCs w:val="16"/>
                        </w:rPr>
                        <w:t>Anamnez alın</w:t>
                      </w:r>
                      <w:r>
                        <w:rPr>
                          <w:rFonts w:eastAsia="Calibri"/>
                          <w:b/>
                          <w:bCs/>
                          <w:color w:val="FFFFFF"/>
                          <w:kern w:val="24"/>
                          <w:sz w:val="18"/>
                          <w:szCs w:val="16"/>
                        </w:rPr>
                        <w:t>ız</w:t>
                      </w:r>
                    </w:p>
                    <w:p w:rsidR="00396EE0" w:rsidRPr="001829C3" w:rsidRDefault="00396EE0" w:rsidP="00E34782">
                      <w:pPr>
                        <w:rPr>
                          <w:color w:val="244061"/>
                        </w:rPr>
                      </w:pPr>
                    </w:p>
                  </w:txbxContent>
                </v:textbox>
                <w10:wrap type="square" anchorx="margin"/>
              </v:shape>
            </w:pict>
          </mc:Fallback>
        </mc:AlternateContent>
      </w:r>
    </w:p>
    <w:p w:rsidR="00E34782" w:rsidRPr="00E34782" w:rsidRDefault="00B174E3" w:rsidP="00E34782">
      <w:pPr>
        <w:widowControl w:val="0"/>
        <w:autoSpaceDE w:val="0"/>
        <w:autoSpaceDN w:val="0"/>
        <w:adjustRightInd w:val="0"/>
        <w:spacing w:after="200" w:line="276" w:lineRule="auto"/>
        <w:rPr>
          <w:rFonts w:ascii="Calibri" w:eastAsia="Calibri" w:hAnsi="Calibri" w:cs="Times New Roman"/>
          <w:b/>
          <w:bCs/>
          <w:color w:val="FF0000"/>
        </w:rPr>
      </w:pP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35392" behindDoc="0" locked="0" layoutInCell="1" allowOverlap="1" wp14:anchorId="4B7E94F2" wp14:editId="5224D683">
                <wp:simplePos x="0" y="0"/>
                <wp:positionH relativeFrom="margin">
                  <wp:posOffset>205435</wp:posOffset>
                </wp:positionH>
                <wp:positionV relativeFrom="paragraph">
                  <wp:posOffset>462128</wp:posOffset>
                </wp:positionV>
                <wp:extent cx="1657985" cy="607060"/>
                <wp:effectExtent l="13335" t="13970" r="14605" b="7620"/>
                <wp:wrapNone/>
                <wp:docPr id="293" name="Metin Kutusu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607060"/>
                        </a:xfrm>
                        <a:prstGeom prst="rect">
                          <a:avLst/>
                        </a:prstGeom>
                        <a:solidFill>
                          <a:srgbClr val="BDD6EE"/>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6EE0" w:rsidRPr="00A376AE" w:rsidRDefault="00396EE0" w:rsidP="00E34782">
                            <w:pPr>
                              <w:autoSpaceDE w:val="0"/>
                              <w:autoSpaceDN w:val="0"/>
                              <w:adjustRightInd w:val="0"/>
                              <w:rPr>
                                <w:sz w:val="16"/>
                                <w:szCs w:val="16"/>
                              </w:rPr>
                            </w:pPr>
                            <w:r w:rsidRPr="00A376AE">
                              <w:rPr>
                                <w:sz w:val="16"/>
                                <w:szCs w:val="16"/>
                              </w:rPr>
                              <w:t xml:space="preserve">Geçirilmiş hastalıklar, ailede erken KVH (erkekler:&lt;55yaş; kadınlar:&lt;60 yaş)anamnezi, sigara, egzersiz ve beslenme alışkanlıkları </w:t>
                            </w:r>
                          </w:p>
                          <w:p w:rsidR="00396EE0" w:rsidRPr="00A376AE" w:rsidRDefault="00396EE0" w:rsidP="00E34782">
                            <w:pPr>
                              <w:rPr>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B7E94F2" id="Metin Kutusu 293" o:spid="_x0000_s1108" type="#_x0000_t202" style="position:absolute;margin-left:16.2pt;margin-top:36.4pt;width:130.55pt;height:47.8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" fillcolor="#bdd6ee" strokecolor="white" strokeweight="1pt">
                <v:textbox>
                  <w:txbxContent>
                    <w:p w:rsidR="00396EE0" w:rsidRPr="00A376AE" w:rsidRDefault="00396EE0" w:rsidP="00E34782">
                      <w:pPr>
                        <w:autoSpaceDE w:val="0"/>
                        <w:autoSpaceDN w:val="0"/>
                        <w:adjustRightInd w:val="0"/>
                        <w:rPr>
                          <w:sz w:val="16"/>
                          <w:szCs w:val="16"/>
                        </w:rPr>
                      </w:pPr>
                      <w:r w:rsidRPr="00A376AE">
                        <w:rPr>
                          <w:sz w:val="16"/>
                          <w:szCs w:val="16"/>
                        </w:rPr>
                        <w:t xml:space="preserve">Geçirilmiş hastalıklar, ailede erken KVH (erkekler:&lt;55yaş; kadınlar:&lt;60 yaş)anamnezi, sigara, egzersiz ve beslenme alışkanlıkları </w:t>
                      </w:r>
                    </w:p>
                    <w:p w:rsidR="00396EE0" w:rsidRPr="00A376AE" w:rsidRDefault="00396EE0" w:rsidP="00E34782">
                      <w:pPr>
                        <w:rPr>
                          <w:sz w:val="16"/>
                          <w:szCs w:val="16"/>
                        </w:rPr>
                      </w:pPr>
                    </w:p>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39488" behindDoc="0" locked="0" layoutInCell="1" allowOverlap="1" wp14:anchorId="3F2D5F0A" wp14:editId="4AA3E35D">
                <wp:simplePos x="0" y="0"/>
                <wp:positionH relativeFrom="margin">
                  <wp:posOffset>4022395</wp:posOffset>
                </wp:positionH>
                <wp:positionV relativeFrom="paragraph">
                  <wp:posOffset>462432</wp:posOffset>
                </wp:positionV>
                <wp:extent cx="2623185" cy="552450"/>
                <wp:effectExtent l="6350" t="8255" r="8890" b="10795"/>
                <wp:wrapNone/>
                <wp:docPr id="289" name="Metin Kutusu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23185" cy="552450"/>
                        </a:xfrm>
                        <a:prstGeom prst="rect">
                          <a:avLst/>
                        </a:prstGeom>
                        <a:solidFill>
                          <a:srgbClr val="BDD6EE"/>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6EE0" w:rsidRDefault="00396EE0" w:rsidP="00E34782">
                            <w:pPr>
                              <w:rPr>
                                <w:sz w:val="18"/>
                              </w:rPr>
                            </w:pPr>
                          </w:p>
                          <w:p w:rsidR="00396EE0" w:rsidRPr="00A376AE" w:rsidRDefault="00396EE0" w:rsidP="00E34782">
                            <w:pPr>
                              <w:rPr>
                                <w:rFonts w:eastAsia="Calibri"/>
                                <w:bCs/>
                                <w:kern w:val="24"/>
                                <w:sz w:val="16"/>
                                <w:szCs w:val="16"/>
                              </w:rPr>
                            </w:pPr>
                            <w:r w:rsidRPr="00A376AE">
                              <w:rPr>
                                <w:sz w:val="16"/>
                                <w:szCs w:val="16"/>
                              </w:rPr>
                              <w:t xml:space="preserve">      Total kolesterol ve AKŞ düzeyleri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F2D5F0A" id="Metin Kutusu 289" o:spid="_x0000_s1109" type="#_x0000_t202" style="position:absolute;margin-left:316.7pt;margin-top:36.4pt;width:206.55pt;height:43.5pt;flip:x;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" fillcolor="#bdd6ee" strokecolor="white" strokeweight="1pt">
                <v:textbox>
                  <w:txbxContent>
                    <w:p w:rsidR="00396EE0" w:rsidRDefault="00396EE0" w:rsidP="00E34782">
                      <w:pPr>
                        <w:rPr>
                          <w:sz w:val="18"/>
                        </w:rPr>
                      </w:pPr>
                    </w:p>
                    <w:p w:rsidR="00396EE0" w:rsidRPr="00A376AE" w:rsidRDefault="00396EE0" w:rsidP="00E34782">
                      <w:pPr>
                        <w:rPr>
                          <w:rFonts w:eastAsia="Calibri"/>
                          <w:bCs/>
                          <w:kern w:val="24"/>
                          <w:sz w:val="16"/>
                          <w:szCs w:val="16"/>
                        </w:rPr>
                      </w:pPr>
                      <w:r w:rsidRPr="00A376AE">
                        <w:rPr>
                          <w:sz w:val="16"/>
                          <w:szCs w:val="16"/>
                        </w:rPr>
                        <w:t xml:space="preserve">      Total kolesterol ve AKŞ düzeyleri</w:t>
                      </w:r>
                    </w:p>
                  </w:txbxContent>
                </v:textbox>
                <w10:wrap anchorx="margin"/>
              </v:shape>
            </w:pict>
          </mc:Fallback>
        </mc:AlternateContent>
      </w:r>
      <w:r w:rsidR="006F1AC3"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37440" behindDoc="0" locked="0" layoutInCell="1" allowOverlap="1" wp14:anchorId="0C5653BC" wp14:editId="66D70AD1">
                <wp:simplePos x="0" y="0"/>
                <wp:positionH relativeFrom="margin">
                  <wp:posOffset>1905940</wp:posOffset>
                </wp:positionH>
                <wp:positionV relativeFrom="paragraph">
                  <wp:posOffset>482524</wp:posOffset>
                </wp:positionV>
                <wp:extent cx="1993265" cy="573405"/>
                <wp:effectExtent l="13970" t="10795" r="12065" b="6350"/>
                <wp:wrapNone/>
                <wp:docPr id="294" name="Metin Kutusu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573405"/>
                        </a:xfrm>
                        <a:prstGeom prst="rect">
                          <a:avLst/>
                        </a:prstGeom>
                        <a:solidFill>
                          <a:srgbClr val="BDD6EE"/>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6EE0" w:rsidRPr="00A376AE" w:rsidRDefault="00396EE0" w:rsidP="00E34782">
                            <w:pPr>
                              <w:rPr>
                                <w:sz w:val="16"/>
                                <w:szCs w:val="16"/>
                              </w:rPr>
                            </w:pPr>
                            <w:r w:rsidRPr="00A376AE">
                              <w:rPr>
                                <w:sz w:val="16"/>
                                <w:szCs w:val="16"/>
                              </w:rPr>
                              <w:t>Kan basıncı, nabız, kalp ve akciğer oskültasyonu, bacakta nabızlar, boy, vücut ağırlığı (beden kütle indeksi), bel çevresi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653BC" id="Metin Kutusu 294" o:spid="_x0000_s1110" type="#_x0000_t202" style="position:absolute;margin-left:150.05pt;margin-top:38pt;width:156.95pt;height:45.1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" fillcolor="#bdd6ee" strokecolor="white" strokeweight="1pt">
                <v:textbox>
                  <w:txbxContent>
                    <w:p w:rsidR="00396EE0" w:rsidRPr="00A376AE" w:rsidRDefault="00396EE0" w:rsidP="00E34782">
                      <w:pPr>
                        <w:rPr>
                          <w:sz w:val="16"/>
                          <w:szCs w:val="16"/>
                        </w:rPr>
                      </w:pPr>
                      <w:r w:rsidRPr="00A376AE">
                        <w:rPr>
                          <w:sz w:val="16"/>
                          <w:szCs w:val="16"/>
                        </w:rPr>
                        <w:t>Kan basıncı, nabız, kalp ve akciğer oskültasyonu, bacakta nabızlar, boy, vücut ağırlığı (beden kütle indeksi), bel çevresi</w:t>
                      </w:r>
                    </w:p>
                  </w:txbxContent>
                </v:textbox>
                <w10:wrap anchorx="margin"/>
              </v:shape>
            </w:pict>
          </mc:Fallback>
        </mc:AlternateContent>
      </w:r>
    </w:p>
    <w:p w:rsidR="00E34782" w:rsidRPr="00E34782" w:rsidRDefault="00E34782" w:rsidP="00E34782">
      <w:pPr>
        <w:widowControl w:val="0"/>
        <w:autoSpaceDE w:val="0"/>
        <w:autoSpaceDN w:val="0"/>
        <w:adjustRightInd w:val="0"/>
        <w:spacing w:after="200" w:line="276" w:lineRule="auto"/>
        <w:rPr>
          <w:rFonts w:ascii="Calibri" w:eastAsia="Calibri" w:hAnsi="Calibri" w:cs="Times New Roman"/>
          <w:b/>
          <w:bCs/>
          <w:color w:val="FF0000"/>
        </w:rPr>
      </w:pP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82496" behindDoc="0" locked="0" layoutInCell="1" allowOverlap="1" wp14:anchorId="6D3867BC" wp14:editId="27F08ECF">
                <wp:simplePos x="0" y="0"/>
                <wp:positionH relativeFrom="column">
                  <wp:posOffset>2745105</wp:posOffset>
                </wp:positionH>
                <wp:positionV relativeFrom="paragraph">
                  <wp:posOffset>875665</wp:posOffset>
                </wp:positionV>
                <wp:extent cx="127000" cy="187325"/>
                <wp:effectExtent l="57150" t="38100" r="25400" b="79375"/>
                <wp:wrapNone/>
                <wp:docPr id="217" name="Aşağı Ok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187325"/>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6FB19E" id="Aşağı Ok 217" o:spid="_x0000_s1026" type="#_x0000_t67" style="position:absolute;margin-left:216.15pt;margin-top:68.95pt;width:10pt;height:14.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" adj="14278"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840512" behindDoc="0" locked="0" layoutInCell="1" allowOverlap="1" wp14:anchorId="38581B11" wp14:editId="271337B7">
                <wp:simplePos x="0" y="0"/>
                <wp:positionH relativeFrom="margin">
                  <wp:posOffset>204470</wp:posOffset>
                </wp:positionH>
                <wp:positionV relativeFrom="paragraph">
                  <wp:posOffset>618490</wp:posOffset>
                </wp:positionV>
                <wp:extent cx="6469380" cy="257175"/>
                <wp:effectExtent l="10160" t="7620" r="6985" b="11430"/>
                <wp:wrapSquare wrapText="bothSides"/>
                <wp:docPr id="215" name="Metin Kutusu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380" cy="257175"/>
                        </a:xfrm>
                        <a:prstGeom prst="rect">
                          <a:avLst/>
                        </a:prstGeom>
                        <a:solidFill>
                          <a:srgbClr val="FF6565"/>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6EE0" w:rsidRPr="00A376AE" w:rsidRDefault="00396EE0" w:rsidP="00E34782">
                            <w:pPr>
                              <w:jc w:val="center"/>
                              <w:rPr>
                                <w:b/>
                                <w:color w:val="FFFFFF"/>
                                <w:sz w:val="18"/>
                                <w:szCs w:val="18"/>
                              </w:rPr>
                            </w:pPr>
                            <w:r w:rsidRPr="00A376AE">
                              <w:rPr>
                                <w:b/>
                                <w:color w:val="FFFFFF"/>
                                <w:sz w:val="18"/>
                                <w:szCs w:val="18"/>
                              </w:rPr>
                              <w:t>Bireye Özel Riski Belirleyiniz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581B11" id="Metin Kutusu 215" o:spid="_x0000_s1111" type="#_x0000_t202" style="position:absolute;margin-left:16.1pt;margin-top:48.7pt;width:509.4pt;height:20.25pt;z-index:251840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" fillcolor="#ff6565" strokecolor="white">
                <v:textbox>
                  <w:txbxContent>
                    <w:p w:rsidR="00396EE0" w:rsidRPr="00A376AE" w:rsidRDefault="00396EE0" w:rsidP="00E34782">
                      <w:pPr>
                        <w:jc w:val="center"/>
                        <w:rPr>
                          <w:b/>
                          <w:color w:val="FFFFFF"/>
                          <w:sz w:val="18"/>
                          <w:szCs w:val="18"/>
                        </w:rPr>
                      </w:pPr>
                      <w:r w:rsidRPr="00A376AE">
                        <w:rPr>
                          <w:b/>
                          <w:color w:val="FFFFFF"/>
                          <w:sz w:val="18"/>
                          <w:szCs w:val="18"/>
                        </w:rPr>
                        <w:t>Bireye Özel Riski Belirleyiniz</w:t>
                      </w:r>
                    </w:p>
                  </w:txbxContent>
                </v:textbox>
                <w10:wrap type="square" anchorx="margin"/>
              </v:shape>
            </w:pict>
          </mc:Fallback>
        </mc:AlternateContent>
      </w:r>
    </w:p>
    <w:p w:rsidR="00E34782" w:rsidRPr="00E34782" w:rsidRDefault="00B174E3" w:rsidP="00E34782">
      <w:pPr>
        <w:widowControl w:val="0"/>
        <w:autoSpaceDE w:val="0"/>
        <w:autoSpaceDN w:val="0"/>
        <w:adjustRightInd w:val="0"/>
        <w:spacing w:after="200" w:line="276" w:lineRule="auto"/>
        <w:rPr>
          <w:rFonts w:ascii="Calibri" w:eastAsia="Calibri" w:hAnsi="Calibri" w:cs="Times New Roman"/>
          <w:b/>
          <w:bCs/>
        </w:rPr>
      </w:pP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657206" behindDoc="0" locked="0" layoutInCell="1" allowOverlap="1" wp14:anchorId="73FFABFA" wp14:editId="32757C40">
                <wp:simplePos x="0" y="0"/>
                <wp:positionH relativeFrom="column">
                  <wp:posOffset>817982</wp:posOffset>
                </wp:positionH>
                <wp:positionV relativeFrom="paragraph">
                  <wp:posOffset>521512</wp:posOffset>
                </wp:positionV>
                <wp:extent cx="127000" cy="187325"/>
                <wp:effectExtent l="57150" t="38100" r="25400" b="79375"/>
                <wp:wrapNone/>
                <wp:docPr id="216" name="Aşağı Ok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187325"/>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5E9EE2" id="Aşağı Ok 216" o:spid="_x0000_s1026" type="#_x0000_t67" style="position:absolute;margin-left:64.4pt;margin-top:41.05pt;width:10pt;height:14.75pt;z-index:2516572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" adj="14278"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658231" behindDoc="0" locked="0" layoutInCell="1" allowOverlap="1" wp14:anchorId="69346EF5" wp14:editId="1B9195C2">
                <wp:simplePos x="0" y="0"/>
                <wp:positionH relativeFrom="column">
                  <wp:posOffset>5338141</wp:posOffset>
                </wp:positionH>
                <wp:positionV relativeFrom="paragraph">
                  <wp:posOffset>358953</wp:posOffset>
                </wp:positionV>
                <wp:extent cx="127000" cy="243840"/>
                <wp:effectExtent l="57150" t="38100" r="25400" b="80010"/>
                <wp:wrapNone/>
                <wp:docPr id="214" name="Aşağı Ok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4384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AC54EF6" id="Aşağı Ok 214" o:spid="_x0000_s1026" type="#_x0000_t67" style="position:absolute;margin-left:420.35pt;margin-top:28.25pt;width:10pt;height:19.2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" adj="15975"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659256" behindDoc="0" locked="0" layoutInCell="1" allowOverlap="1" wp14:anchorId="3B2AE468" wp14:editId="778934B5">
                <wp:simplePos x="0" y="0"/>
                <wp:positionH relativeFrom="column">
                  <wp:posOffset>5274843</wp:posOffset>
                </wp:positionH>
                <wp:positionV relativeFrom="paragraph">
                  <wp:posOffset>108991</wp:posOffset>
                </wp:positionV>
                <wp:extent cx="127000" cy="187325"/>
                <wp:effectExtent l="57150" t="38100" r="25400" b="79375"/>
                <wp:wrapNone/>
                <wp:docPr id="218" name="Aşağı Ok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187325"/>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FF19308" id="Aşağı Ok 218" o:spid="_x0000_s1026" type="#_x0000_t67" style="position:absolute;margin-left:415.35pt;margin-top:8.6pt;width:10pt;height:14.75pt;z-index:251659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" adj="14278"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660281" behindDoc="0" locked="0" layoutInCell="1" allowOverlap="1" wp14:anchorId="65B7F62B" wp14:editId="5D6BB78C">
                <wp:simplePos x="0" y="0"/>
                <wp:positionH relativeFrom="column">
                  <wp:posOffset>2781681</wp:posOffset>
                </wp:positionH>
                <wp:positionV relativeFrom="paragraph">
                  <wp:posOffset>107772</wp:posOffset>
                </wp:positionV>
                <wp:extent cx="127000" cy="187325"/>
                <wp:effectExtent l="57150" t="38100" r="25400" b="79375"/>
                <wp:wrapNone/>
                <wp:docPr id="203" name="Aşağı Ok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187325"/>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2E7492B" id="Aşağı Ok 203" o:spid="_x0000_s1026" type="#_x0000_t67" style="position:absolute;margin-left:219.05pt;margin-top:8.5pt;width:10pt;height:14.75pt;z-index:251660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" adj="14278"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661306" behindDoc="0" locked="0" layoutInCell="1" allowOverlap="1" wp14:anchorId="086D4D3B" wp14:editId="64387BF7">
                <wp:simplePos x="0" y="0"/>
                <wp:positionH relativeFrom="column">
                  <wp:posOffset>793395</wp:posOffset>
                </wp:positionH>
                <wp:positionV relativeFrom="paragraph">
                  <wp:posOffset>109601</wp:posOffset>
                </wp:positionV>
                <wp:extent cx="127000" cy="187325"/>
                <wp:effectExtent l="57150" t="38100" r="25400" b="79375"/>
                <wp:wrapNone/>
                <wp:docPr id="204" name="Aşağı Ok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187325"/>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116D74" id="Aşağı Ok 204" o:spid="_x0000_s1026" type="#_x0000_t67" style="position:absolute;margin-left:62.45pt;margin-top:8.65pt;width:10pt;height:14.75pt;z-index:251661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" adj="14278" fillcolor="#558ed5" stroked="f">
                <v:shadow on="t" color="black" opacity="24903f" origin=",.5" offset="0,.55556mm"/>
              </v:shape>
            </w:pict>
          </mc:Fallback>
        </mc:AlternateContent>
      </w:r>
      <w:r w:rsidR="00E34782"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42560" behindDoc="0" locked="0" layoutInCell="1" allowOverlap="1" wp14:anchorId="65F8A106" wp14:editId="0E464B69">
                <wp:simplePos x="0" y="0"/>
                <wp:positionH relativeFrom="margin">
                  <wp:posOffset>1856105</wp:posOffset>
                </wp:positionH>
                <wp:positionV relativeFrom="paragraph">
                  <wp:posOffset>782320</wp:posOffset>
                </wp:positionV>
                <wp:extent cx="2124075" cy="211455"/>
                <wp:effectExtent l="13970" t="8890" r="14605" b="8255"/>
                <wp:wrapNone/>
                <wp:docPr id="211" name="Metin Kutusu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11455"/>
                        </a:xfrm>
                        <a:prstGeom prst="rect">
                          <a:avLst/>
                        </a:prstGeom>
                        <a:solidFill>
                          <a:srgbClr val="BDD6EE"/>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6EE0" w:rsidRPr="001A3560" w:rsidRDefault="00396EE0" w:rsidP="00E34782">
                            <w:pPr>
                              <w:pStyle w:val="NormalWeb"/>
                              <w:spacing w:after="160" w:line="256" w:lineRule="auto"/>
                              <w:jc w:val="center"/>
                              <w:rPr>
                                <w:sz w:val="18"/>
                                <w:szCs w:val="16"/>
                              </w:rPr>
                            </w:pPr>
                            <w:r w:rsidRPr="001A3560">
                              <w:rPr>
                                <w:bCs/>
                                <w:kern w:val="24"/>
                                <w:sz w:val="18"/>
                                <w:szCs w:val="16"/>
                              </w:rPr>
                              <w:t xml:space="preserve">Risk </w:t>
                            </w:r>
                            <w:r w:rsidRPr="00A376AE">
                              <w:rPr>
                                <w:bCs/>
                                <w:kern w:val="24"/>
                                <w:sz w:val="16"/>
                                <w:szCs w:val="16"/>
                              </w:rPr>
                              <w:t>Orta</w:t>
                            </w:r>
                            <w:r w:rsidRPr="001A3560">
                              <w:rPr>
                                <w:bCs/>
                                <w:kern w:val="24"/>
                                <w:sz w:val="18"/>
                                <w:szCs w:val="16"/>
                              </w:rPr>
                              <w:t xml:space="preserve"> (% 1-4) is</w:t>
                            </w:r>
                            <w:r w:rsidRPr="00A376AE">
                              <w:rPr>
                                <w:bCs/>
                                <w:kern w:val="24"/>
                                <w:sz w:val="16"/>
                                <w:szCs w:val="16"/>
                              </w:rPr>
                              <w:t>e</w:t>
                            </w:r>
                          </w:p>
                          <w:p w:rsidR="00396EE0" w:rsidRDefault="00396EE0" w:rsidP="00E34782"/>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5F8A106" id="Metin Kutusu 211" o:spid="_x0000_s1112" type="#_x0000_t202" style="position:absolute;margin-left:146.15pt;margin-top:61.6pt;width:167.25pt;height:16.6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" fillcolor="#bdd6ee" strokecolor="white" strokeweight="1pt">
                <v:textbox>
                  <w:txbxContent>
                    <w:p w:rsidR="00396EE0" w:rsidRPr="001A3560" w:rsidRDefault="00396EE0" w:rsidP="00E34782">
                      <w:pPr>
                        <w:pStyle w:val="NormalWeb"/>
                        <w:spacing w:after="160" w:line="256" w:lineRule="auto"/>
                        <w:jc w:val="center"/>
                        <w:rPr>
                          <w:sz w:val="18"/>
                          <w:szCs w:val="16"/>
                        </w:rPr>
                      </w:pPr>
                      <w:r w:rsidRPr="001A3560">
                        <w:rPr>
                          <w:bCs/>
                          <w:kern w:val="24"/>
                          <w:sz w:val="18"/>
                          <w:szCs w:val="16"/>
                        </w:rPr>
                        <w:t xml:space="preserve">Risk </w:t>
                      </w:r>
                      <w:r w:rsidRPr="00A376AE">
                        <w:rPr>
                          <w:bCs/>
                          <w:kern w:val="24"/>
                          <w:sz w:val="16"/>
                          <w:szCs w:val="16"/>
                        </w:rPr>
                        <w:t>Orta</w:t>
                      </w:r>
                      <w:r w:rsidRPr="001A3560">
                        <w:rPr>
                          <w:bCs/>
                          <w:kern w:val="24"/>
                          <w:sz w:val="18"/>
                          <w:szCs w:val="16"/>
                        </w:rPr>
                        <w:t xml:space="preserve"> (% 1-4) is</w:t>
                      </w:r>
                      <w:r w:rsidRPr="00A376AE">
                        <w:rPr>
                          <w:bCs/>
                          <w:kern w:val="24"/>
                          <w:sz w:val="16"/>
                          <w:szCs w:val="16"/>
                        </w:rPr>
                        <w:t>e</w:t>
                      </w:r>
                    </w:p>
                    <w:p w:rsidR="00396EE0" w:rsidRDefault="00396EE0" w:rsidP="00E34782"/>
                  </w:txbxContent>
                </v:textbox>
                <w10:wrap anchorx="margin"/>
              </v:shape>
            </w:pict>
          </mc:Fallback>
        </mc:AlternateContent>
      </w:r>
      <w:r w:rsidR="00E34782"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41536" behindDoc="0" locked="0" layoutInCell="1" allowOverlap="1" wp14:anchorId="39C7A1A9" wp14:editId="3A9191CF">
                <wp:simplePos x="0" y="0"/>
                <wp:positionH relativeFrom="margin">
                  <wp:posOffset>204470</wp:posOffset>
                </wp:positionH>
                <wp:positionV relativeFrom="paragraph">
                  <wp:posOffset>793750</wp:posOffset>
                </wp:positionV>
                <wp:extent cx="1553210" cy="261620"/>
                <wp:effectExtent l="10160" t="10795" r="8255" b="13335"/>
                <wp:wrapNone/>
                <wp:docPr id="210" name="Metin Kutusu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261620"/>
                        </a:xfrm>
                        <a:prstGeom prst="rect">
                          <a:avLst/>
                        </a:prstGeom>
                        <a:solidFill>
                          <a:srgbClr val="BDD6EE"/>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6EE0" w:rsidRPr="00A376AE" w:rsidRDefault="00396EE0" w:rsidP="00E34782">
                            <w:pPr>
                              <w:pStyle w:val="NormalWeb"/>
                              <w:spacing w:before="58" w:after="160" w:line="256" w:lineRule="auto"/>
                              <w:rPr>
                                <w:sz w:val="16"/>
                                <w:szCs w:val="16"/>
                              </w:rPr>
                            </w:pPr>
                            <w:r w:rsidRPr="00A376AE">
                              <w:rPr>
                                <w:bCs/>
                                <w:kern w:val="24"/>
                                <w:sz w:val="16"/>
                                <w:szCs w:val="16"/>
                              </w:rPr>
                              <w:t xml:space="preserve">Risk Düşük ( % 1 ‘den az)  ise </w:t>
                            </w:r>
                          </w:p>
                          <w:p w:rsidR="00396EE0" w:rsidRPr="00A376AE" w:rsidRDefault="00396EE0" w:rsidP="00E34782">
                            <w:pPr>
                              <w:rPr>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9C7A1A9" id="Metin Kutusu 210" o:spid="_x0000_s1113" type="#_x0000_t202" style="position:absolute;margin-left:16.1pt;margin-top:62.5pt;width:122.3pt;height:20.6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" fillcolor="#bdd6ee" strokecolor="white" strokeweight="1pt">
                <v:textbox>
                  <w:txbxContent>
                    <w:p w:rsidR="00396EE0" w:rsidRPr="00A376AE" w:rsidRDefault="00396EE0" w:rsidP="00E34782">
                      <w:pPr>
                        <w:pStyle w:val="NormalWeb"/>
                        <w:spacing w:before="58" w:after="160" w:line="256" w:lineRule="auto"/>
                        <w:rPr>
                          <w:sz w:val="16"/>
                          <w:szCs w:val="16"/>
                        </w:rPr>
                      </w:pPr>
                      <w:r w:rsidRPr="00A376AE">
                        <w:rPr>
                          <w:bCs/>
                          <w:kern w:val="24"/>
                          <w:sz w:val="16"/>
                          <w:szCs w:val="16"/>
                        </w:rPr>
                        <w:t xml:space="preserve">Risk Düşük ( % 1 ‘den az)  ise </w:t>
                      </w:r>
                    </w:p>
                    <w:p w:rsidR="00396EE0" w:rsidRPr="00A376AE" w:rsidRDefault="00396EE0" w:rsidP="00E34782">
                      <w:pPr>
                        <w:rPr>
                          <w:sz w:val="16"/>
                          <w:szCs w:val="16"/>
                        </w:rPr>
                      </w:pPr>
                    </w:p>
                  </w:txbxContent>
                </v:textbox>
                <w10:wrap anchorx="margin"/>
              </v:shape>
            </w:pict>
          </mc:Fallback>
        </mc:AlternateContent>
      </w:r>
      <w:r w:rsidR="00E34782"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43584" behindDoc="0" locked="0" layoutInCell="1" allowOverlap="1" wp14:anchorId="7D937BA0" wp14:editId="1DFAA9A1">
                <wp:simplePos x="0" y="0"/>
                <wp:positionH relativeFrom="margin">
                  <wp:posOffset>4061460</wp:posOffset>
                </wp:positionH>
                <wp:positionV relativeFrom="paragraph">
                  <wp:posOffset>793750</wp:posOffset>
                </wp:positionV>
                <wp:extent cx="2585085" cy="261620"/>
                <wp:effectExtent l="9525" t="10795" r="15240" b="13335"/>
                <wp:wrapNone/>
                <wp:docPr id="209" name="Metin Kutusu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261620"/>
                        </a:xfrm>
                        <a:prstGeom prst="rect">
                          <a:avLst/>
                        </a:prstGeom>
                        <a:solidFill>
                          <a:srgbClr val="BDD6EE"/>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6EE0" w:rsidRPr="00A376AE" w:rsidRDefault="00396EE0" w:rsidP="00E34782">
                            <w:pPr>
                              <w:pStyle w:val="NormalWeb"/>
                              <w:spacing w:after="160"/>
                              <w:jc w:val="center"/>
                              <w:rPr>
                                <w:bCs/>
                                <w:kern w:val="24"/>
                                <w:sz w:val="16"/>
                                <w:szCs w:val="16"/>
                              </w:rPr>
                            </w:pPr>
                            <w:r>
                              <w:rPr>
                                <w:bCs/>
                                <w:kern w:val="24"/>
                                <w:sz w:val="18"/>
                                <w:szCs w:val="16"/>
                              </w:rPr>
                              <w:t xml:space="preserve"> </w:t>
                            </w:r>
                            <w:r w:rsidRPr="00A376AE">
                              <w:rPr>
                                <w:bCs/>
                                <w:kern w:val="24"/>
                                <w:sz w:val="16"/>
                                <w:szCs w:val="16"/>
                              </w:rPr>
                              <w:t>Risk Yüksek ve Çok Yüksek (% 5-9, 10-15 ve üzeri) ise</w:t>
                            </w:r>
                          </w:p>
                          <w:p w:rsidR="00396EE0" w:rsidRPr="001A3560" w:rsidRDefault="00396EE0" w:rsidP="00E34782">
                            <w:pPr>
                              <w:pStyle w:val="NormalWeb"/>
                              <w:spacing w:before="58" w:after="0"/>
                              <w:jc w:val="center"/>
                              <w:rPr>
                                <w:sz w:val="18"/>
                                <w:szCs w:val="16"/>
                              </w:rPr>
                            </w:pPr>
                          </w:p>
                          <w:p w:rsidR="00396EE0" w:rsidRDefault="00396EE0" w:rsidP="00E34782"/>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D937BA0" id="Metin Kutusu 209" o:spid="_x0000_s1114" type="#_x0000_t202" style="position:absolute;margin-left:319.8pt;margin-top:62.5pt;width:203.55pt;height:20.6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" fillcolor="#bdd6ee" strokecolor="white" strokeweight="1pt">
                <v:textbox>
                  <w:txbxContent>
                    <w:p w:rsidR="00396EE0" w:rsidRPr="00A376AE" w:rsidRDefault="00396EE0" w:rsidP="00E34782">
                      <w:pPr>
                        <w:pStyle w:val="NormalWeb"/>
                        <w:spacing w:after="160"/>
                        <w:jc w:val="center"/>
                        <w:rPr>
                          <w:bCs/>
                          <w:kern w:val="24"/>
                          <w:sz w:val="16"/>
                          <w:szCs w:val="16"/>
                        </w:rPr>
                      </w:pPr>
                      <w:r>
                        <w:rPr>
                          <w:bCs/>
                          <w:kern w:val="24"/>
                          <w:sz w:val="18"/>
                          <w:szCs w:val="16"/>
                        </w:rPr>
                        <w:t xml:space="preserve"> </w:t>
                      </w:r>
                      <w:r w:rsidRPr="00A376AE">
                        <w:rPr>
                          <w:bCs/>
                          <w:kern w:val="24"/>
                          <w:sz w:val="16"/>
                          <w:szCs w:val="16"/>
                        </w:rPr>
                        <w:t>Risk Yüksek ve Çok Yüksek (% 5-9, 10-15 ve üzeri) ise</w:t>
                      </w:r>
                    </w:p>
                    <w:p w:rsidR="00396EE0" w:rsidRPr="001A3560" w:rsidRDefault="00396EE0" w:rsidP="00E34782">
                      <w:pPr>
                        <w:pStyle w:val="NormalWeb"/>
                        <w:spacing w:before="58" w:after="0"/>
                        <w:jc w:val="center"/>
                        <w:rPr>
                          <w:sz w:val="18"/>
                          <w:szCs w:val="16"/>
                        </w:rPr>
                      </w:pPr>
                    </w:p>
                    <w:p w:rsidR="00396EE0" w:rsidRDefault="00396EE0" w:rsidP="00E34782"/>
                  </w:txbxContent>
                </v:textbox>
                <w10:wrap anchorx="margin"/>
              </v:shape>
            </w:pict>
          </mc:Fallback>
        </mc:AlternateContent>
      </w:r>
    </w:p>
    <w:p w:rsidR="00E34782" w:rsidRPr="00E34782" w:rsidRDefault="00B174E3" w:rsidP="00E34782">
      <w:pPr>
        <w:widowControl w:val="0"/>
        <w:autoSpaceDE w:val="0"/>
        <w:autoSpaceDN w:val="0"/>
        <w:adjustRightInd w:val="0"/>
        <w:spacing w:after="200" w:line="276" w:lineRule="auto"/>
        <w:rPr>
          <w:rFonts w:ascii="Calibri" w:eastAsia="Calibri" w:hAnsi="Calibri" w:cs="Times New Roman"/>
          <w:b/>
          <w:bCs/>
          <w:color w:val="FF0000"/>
        </w:rPr>
      </w:pP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44608" behindDoc="0" locked="0" layoutInCell="1" allowOverlap="1" wp14:anchorId="34D2FAB1" wp14:editId="1CE830DE">
                <wp:simplePos x="0" y="0"/>
                <wp:positionH relativeFrom="margin">
                  <wp:posOffset>183490</wp:posOffset>
                </wp:positionH>
                <wp:positionV relativeFrom="paragraph">
                  <wp:posOffset>422148</wp:posOffset>
                </wp:positionV>
                <wp:extent cx="1536700" cy="1840230"/>
                <wp:effectExtent l="13335" t="8890" r="12065" b="8255"/>
                <wp:wrapNone/>
                <wp:docPr id="205" name="Metin Kutusu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1840230"/>
                        </a:xfrm>
                        <a:prstGeom prst="rect">
                          <a:avLst/>
                        </a:prstGeom>
                        <a:solidFill>
                          <a:srgbClr val="BDD6EE"/>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6EE0" w:rsidRDefault="00396EE0" w:rsidP="00E34782">
                            <w:pPr>
                              <w:spacing w:line="256" w:lineRule="auto"/>
                              <w:rPr>
                                <w:rFonts w:eastAsia="Calibri"/>
                                <w:b/>
                                <w:bCs/>
                                <w:kern w:val="24"/>
                                <w:sz w:val="18"/>
                                <w:szCs w:val="16"/>
                              </w:rPr>
                            </w:pPr>
                            <w:r w:rsidRPr="009A742F">
                              <w:rPr>
                                <w:rFonts w:eastAsia="Calibri"/>
                                <w:b/>
                                <w:bCs/>
                                <w:kern w:val="24"/>
                                <w:sz w:val="18"/>
                                <w:szCs w:val="16"/>
                              </w:rPr>
                              <w:t>Yaşam tarzına ilişkin tavsiyeler veriniz.</w:t>
                            </w:r>
                          </w:p>
                          <w:p w:rsidR="00396EE0" w:rsidRPr="00193FD0" w:rsidRDefault="00396EE0" w:rsidP="00E34782">
                            <w:pPr>
                              <w:spacing w:line="256" w:lineRule="auto"/>
                              <w:rPr>
                                <w:rFonts w:eastAsia="Calibri"/>
                                <w:b/>
                                <w:bCs/>
                                <w:kern w:val="24"/>
                                <w:sz w:val="2"/>
                                <w:szCs w:val="16"/>
                              </w:rPr>
                            </w:pPr>
                          </w:p>
                          <w:p w:rsidR="00396EE0" w:rsidRDefault="00396EE0" w:rsidP="00E34782">
                            <w:pPr>
                              <w:numPr>
                                <w:ilvl w:val="0"/>
                                <w:numId w:val="107"/>
                              </w:numPr>
                              <w:spacing w:after="0" w:line="256" w:lineRule="auto"/>
                              <w:ind w:left="284" w:hanging="284"/>
                              <w:jc w:val="both"/>
                              <w:rPr>
                                <w:rFonts w:eastAsia="Calibri"/>
                                <w:bCs/>
                                <w:kern w:val="24"/>
                                <w:sz w:val="18"/>
                                <w:szCs w:val="16"/>
                              </w:rPr>
                            </w:pPr>
                            <w:r w:rsidRPr="001A3560">
                              <w:rPr>
                                <w:rFonts w:eastAsia="Calibri"/>
                                <w:bCs/>
                                <w:kern w:val="24"/>
                                <w:sz w:val="18"/>
                                <w:szCs w:val="16"/>
                              </w:rPr>
                              <w:t xml:space="preserve">Sağlıklı beslenme, </w:t>
                            </w:r>
                          </w:p>
                          <w:p w:rsidR="00396EE0" w:rsidRDefault="00396EE0" w:rsidP="00E34782">
                            <w:pPr>
                              <w:numPr>
                                <w:ilvl w:val="0"/>
                                <w:numId w:val="107"/>
                              </w:numPr>
                              <w:spacing w:after="0" w:line="256" w:lineRule="auto"/>
                              <w:ind w:left="284" w:hanging="284"/>
                              <w:jc w:val="both"/>
                              <w:rPr>
                                <w:rFonts w:eastAsia="Calibri"/>
                                <w:bCs/>
                                <w:kern w:val="24"/>
                                <w:sz w:val="18"/>
                                <w:szCs w:val="16"/>
                              </w:rPr>
                            </w:pPr>
                            <w:r>
                              <w:rPr>
                                <w:rFonts w:eastAsia="Calibri"/>
                                <w:bCs/>
                                <w:kern w:val="24"/>
                                <w:sz w:val="18"/>
                                <w:szCs w:val="16"/>
                              </w:rPr>
                              <w:t>F</w:t>
                            </w:r>
                            <w:r w:rsidRPr="001A3560">
                              <w:rPr>
                                <w:rFonts w:eastAsia="Calibri"/>
                                <w:bCs/>
                                <w:kern w:val="24"/>
                                <w:sz w:val="18"/>
                                <w:szCs w:val="16"/>
                              </w:rPr>
                              <w:t xml:space="preserve">izik aktivite, </w:t>
                            </w:r>
                          </w:p>
                          <w:p w:rsidR="00396EE0" w:rsidRDefault="00396EE0" w:rsidP="00E34782">
                            <w:pPr>
                              <w:numPr>
                                <w:ilvl w:val="0"/>
                                <w:numId w:val="107"/>
                              </w:numPr>
                              <w:spacing w:after="0" w:line="256" w:lineRule="auto"/>
                              <w:ind w:left="284" w:hanging="284"/>
                              <w:jc w:val="both"/>
                              <w:rPr>
                                <w:rFonts w:eastAsia="Calibri"/>
                                <w:bCs/>
                                <w:kern w:val="24"/>
                                <w:sz w:val="18"/>
                                <w:szCs w:val="16"/>
                              </w:rPr>
                            </w:pPr>
                            <w:r>
                              <w:rPr>
                                <w:rFonts w:eastAsia="Calibri"/>
                                <w:bCs/>
                                <w:kern w:val="24"/>
                                <w:sz w:val="18"/>
                                <w:szCs w:val="16"/>
                              </w:rPr>
                              <w:t>S</w:t>
                            </w:r>
                            <w:r w:rsidRPr="001A3560">
                              <w:rPr>
                                <w:rFonts w:eastAsia="Calibri"/>
                                <w:bCs/>
                                <w:kern w:val="24"/>
                                <w:sz w:val="18"/>
                                <w:szCs w:val="16"/>
                              </w:rPr>
                              <w:t>igara ve alkol bırakma önerileri</w:t>
                            </w:r>
                            <w:r>
                              <w:rPr>
                                <w:rFonts w:eastAsia="Calibri"/>
                                <w:bCs/>
                                <w:kern w:val="24"/>
                                <w:sz w:val="18"/>
                                <w:szCs w:val="16"/>
                              </w:rPr>
                              <w:t>ni veriniz</w:t>
                            </w:r>
                            <w:r w:rsidRPr="001A3560">
                              <w:rPr>
                                <w:rFonts w:eastAsia="Calibri"/>
                                <w:bCs/>
                                <w:kern w:val="24"/>
                                <w:sz w:val="18"/>
                                <w:szCs w:val="16"/>
                              </w:rPr>
                              <w:t> </w:t>
                            </w:r>
                          </w:p>
                          <w:p w:rsidR="00396EE0" w:rsidRPr="00D670B3" w:rsidRDefault="00396EE0" w:rsidP="00E34782">
                            <w:pPr>
                              <w:spacing w:line="256" w:lineRule="auto"/>
                              <w:rPr>
                                <w:rFonts w:eastAsia="Calibri"/>
                                <w:b/>
                                <w:bCs/>
                                <w:kern w:val="24"/>
                                <w:sz w:val="18"/>
                                <w:szCs w:val="16"/>
                              </w:rPr>
                            </w:pPr>
                            <w:r>
                              <w:rPr>
                                <w:rFonts w:eastAsia="Calibri"/>
                                <w:b/>
                                <w:bCs/>
                                <w:kern w:val="24"/>
                                <w:sz w:val="18"/>
                                <w:szCs w:val="16"/>
                              </w:rPr>
                              <w:t>İ</w:t>
                            </w:r>
                            <w:r w:rsidRPr="00D670B3">
                              <w:rPr>
                                <w:rFonts w:eastAsia="Calibri"/>
                                <w:b/>
                                <w:bCs/>
                                <w:kern w:val="24"/>
                                <w:sz w:val="18"/>
                                <w:szCs w:val="16"/>
                              </w:rPr>
                              <w:t>lgi</w:t>
                            </w:r>
                            <w:r>
                              <w:rPr>
                                <w:rFonts w:eastAsia="Calibri"/>
                                <w:b/>
                                <w:bCs/>
                                <w:kern w:val="24"/>
                                <w:sz w:val="18"/>
                                <w:szCs w:val="16"/>
                              </w:rPr>
                              <w:t>li sağlık profesyonellerinden (</w:t>
                            </w:r>
                            <w:r w:rsidRPr="00D670B3">
                              <w:rPr>
                                <w:rFonts w:eastAsia="Calibri"/>
                                <w:b/>
                                <w:bCs/>
                                <w:kern w:val="24"/>
                                <w:sz w:val="18"/>
                                <w:szCs w:val="16"/>
                              </w:rPr>
                              <w:t>diyetisyen, fizyoterapist, psikolog) destek almasını sağlayın</w:t>
                            </w:r>
                            <w:r>
                              <w:rPr>
                                <w:rFonts w:eastAsia="Calibri"/>
                                <w:b/>
                                <w:bCs/>
                                <w:kern w:val="24"/>
                                <w:sz w:val="18"/>
                                <w:szCs w:val="16"/>
                              </w:rPr>
                              <w:t>ız.</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4D2FAB1" id="Metin Kutusu 205" o:spid="_x0000_s1115" type="#_x0000_t202" style="position:absolute;margin-left:14.45pt;margin-top:33.25pt;width:121pt;height:144.9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" fillcolor="#bdd6ee" strokecolor="white" strokeweight="1pt">
                <v:textbox>
                  <w:txbxContent>
                    <w:p w:rsidR="00396EE0" w:rsidRDefault="00396EE0" w:rsidP="00E34782">
                      <w:pPr>
                        <w:spacing w:line="256" w:lineRule="auto"/>
                        <w:rPr>
                          <w:rFonts w:eastAsia="Calibri"/>
                          <w:b/>
                          <w:bCs/>
                          <w:kern w:val="24"/>
                          <w:sz w:val="18"/>
                          <w:szCs w:val="16"/>
                        </w:rPr>
                      </w:pPr>
                      <w:r w:rsidRPr="009A742F">
                        <w:rPr>
                          <w:rFonts w:eastAsia="Calibri"/>
                          <w:b/>
                          <w:bCs/>
                          <w:kern w:val="24"/>
                          <w:sz w:val="18"/>
                          <w:szCs w:val="16"/>
                        </w:rPr>
                        <w:t>Yaşam tarzına ilişkin tavsiyeler veriniz.</w:t>
                      </w:r>
                    </w:p>
                    <w:p w:rsidR="00396EE0" w:rsidRPr="00193FD0" w:rsidRDefault="00396EE0" w:rsidP="00E34782">
                      <w:pPr>
                        <w:spacing w:line="256" w:lineRule="auto"/>
                        <w:rPr>
                          <w:rFonts w:eastAsia="Calibri"/>
                          <w:b/>
                          <w:bCs/>
                          <w:kern w:val="24"/>
                          <w:sz w:val="2"/>
                          <w:szCs w:val="16"/>
                        </w:rPr>
                      </w:pPr>
                    </w:p>
                    <w:p w:rsidR="00396EE0" w:rsidRDefault="00396EE0" w:rsidP="00E34782">
                      <w:pPr>
                        <w:numPr>
                          <w:ilvl w:val="0"/>
                          <w:numId w:val="107"/>
                        </w:numPr>
                        <w:spacing w:after="0" w:line="256" w:lineRule="auto"/>
                        <w:ind w:left="284" w:hanging="284"/>
                        <w:jc w:val="both"/>
                        <w:rPr>
                          <w:rFonts w:eastAsia="Calibri"/>
                          <w:bCs/>
                          <w:kern w:val="24"/>
                          <w:sz w:val="18"/>
                          <w:szCs w:val="16"/>
                        </w:rPr>
                      </w:pPr>
                      <w:r w:rsidRPr="001A3560">
                        <w:rPr>
                          <w:rFonts w:eastAsia="Calibri"/>
                          <w:bCs/>
                          <w:kern w:val="24"/>
                          <w:sz w:val="18"/>
                          <w:szCs w:val="16"/>
                        </w:rPr>
                        <w:t xml:space="preserve">Sağlıklı beslenme, </w:t>
                      </w:r>
                    </w:p>
                    <w:p w:rsidR="00396EE0" w:rsidRDefault="00396EE0" w:rsidP="00E34782">
                      <w:pPr>
                        <w:numPr>
                          <w:ilvl w:val="0"/>
                          <w:numId w:val="107"/>
                        </w:numPr>
                        <w:spacing w:after="0" w:line="256" w:lineRule="auto"/>
                        <w:ind w:left="284" w:hanging="284"/>
                        <w:jc w:val="both"/>
                        <w:rPr>
                          <w:rFonts w:eastAsia="Calibri"/>
                          <w:bCs/>
                          <w:kern w:val="24"/>
                          <w:sz w:val="18"/>
                          <w:szCs w:val="16"/>
                        </w:rPr>
                      </w:pPr>
                      <w:r>
                        <w:rPr>
                          <w:rFonts w:eastAsia="Calibri"/>
                          <w:bCs/>
                          <w:kern w:val="24"/>
                          <w:sz w:val="18"/>
                          <w:szCs w:val="16"/>
                        </w:rPr>
                        <w:t>F</w:t>
                      </w:r>
                      <w:r w:rsidRPr="001A3560">
                        <w:rPr>
                          <w:rFonts w:eastAsia="Calibri"/>
                          <w:bCs/>
                          <w:kern w:val="24"/>
                          <w:sz w:val="18"/>
                          <w:szCs w:val="16"/>
                        </w:rPr>
                        <w:t xml:space="preserve">izik aktivite, </w:t>
                      </w:r>
                    </w:p>
                    <w:p w:rsidR="00396EE0" w:rsidRDefault="00396EE0" w:rsidP="00E34782">
                      <w:pPr>
                        <w:numPr>
                          <w:ilvl w:val="0"/>
                          <w:numId w:val="107"/>
                        </w:numPr>
                        <w:spacing w:after="0" w:line="256" w:lineRule="auto"/>
                        <w:ind w:left="284" w:hanging="284"/>
                        <w:jc w:val="both"/>
                        <w:rPr>
                          <w:rFonts w:eastAsia="Calibri"/>
                          <w:bCs/>
                          <w:kern w:val="24"/>
                          <w:sz w:val="18"/>
                          <w:szCs w:val="16"/>
                        </w:rPr>
                      </w:pPr>
                      <w:r>
                        <w:rPr>
                          <w:rFonts w:eastAsia="Calibri"/>
                          <w:bCs/>
                          <w:kern w:val="24"/>
                          <w:sz w:val="18"/>
                          <w:szCs w:val="16"/>
                        </w:rPr>
                        <w:t>S</w:t>
                      </w:r>
                      <w:r w:rsidRPr="001A3560">
                        <w:rPr>
                          <w:rFonts w:eastAsia="Calibri"/>
                          <w:bCs/>
                          <w:kern w:val="24"/>
                          <w:sz w:val="18"/>
                          <w:szCs w:val="16"/>
                        </w:rPr>
                        <w:t>igara ve alkol bırakma önerileri</w:t>
                      </w:r>
                      <w:r>
                        <w:rPr>
                          <w:rFonts w:eastAsia="Calibri"/>
                          <w:bCs/>
                          <w:kern w:val="24"/>
                          <w:sz w:val="18"/>
                          <w:szCs w:val="16"/>
                        </w:rPr>
                        <w:t>ni veriniz</w:t>
                      </w:r>
                      <w:r w:rsidRPr="001A3560">
                        <w:rPr>
                          <w:rFonts w:eastAsia="Calibri"/>
                          <w:bCs/>
                          <w:kern w:val="24"/>
                          <w:sz w:val="18"/>
                          <w:szCs w:val="16"/>
                        </w:rPr>
                        <w:t> </w:t>
                      </w:r>
                    </w:p>
                    <w:p w:rsidR="00396EE0" w:rsidRPr="00D670B3" w:rsidRDefault="00396EE0" w:rsidP="00E34782">
                      <w:pPr>
                        <w:spacing w:line="256" w:lineRule="auto"/>
                        <w:rPr>
                          <w:rFonts w:eastAsia="Calibri"/>
                          <w:b/>
                          <w:bCs/>
                          <w:kern w:val="24"/>
                          <w:sz w:val="18"/>
                          <w:szCs w:val="16"/>
                        </w:rPr>
                      </w:pPr>
                      <w:r>
                        <w:rPr>
                          <w:rFonts w:eastAsia="Calibri"/>
                          <w:b/>
                          <w:bCs/>
                          <w:kern w:val="24"/>
                          <w:sz w:val="18"/>
                          <w:szCs w:val="16"/>
                        </w:rPr>
                        <w:t>İ</w:t>
                      </w:r>
                      <w:r w:rsidRPr="00D670B3">
                        <w:rPr>
                          <w:rFonts w:eastAsia="Calibri"/>
                          <w:b/>
                          <w:bCs/>
                          <w:kern w:val="24"/>
                          <w:sz w:val="18"/>
                          <w:szCs w:val="16"/>
                        </w:rPr>
                        <w:t>lgi</w:t>
                      </w:r>
                      <w:r>
                        <w:rPr>
                          <w:rFonts w:eastAsia="Calibri"/>
                          <w:b/>
                          <w:bCs/>
                          <w:kern w:val="24"/>
                          <w:sz w:val="18"/>
                          <w:szCs w:val="16"/>
                        </w:rPr>
                        <w:t>li sağlık profesyonellerinden (</w:t>
                      </w:r>
                      <w:r w:rsidRPr="00D670B3">
                        <w:rPr>
                          <w:rFonts w:eastAsia="Calibri"/>
                          <w:b/>
                          <w:bCs/>
                          <w:kern w:val="24"/>
                          <w:sz w:val="18"/>
                          <w:szCs w:val="16"/>
                        </w:rPr>
                        <w:t>diyetisyen, fizyoterapist, psikolog) destek almasını sağlayın</w:t>
                      </w:r>
                      <w:r>
                        <w:rPr>
                          <w:rFonts w:eastAsia="Calibri"/>
                          <w:b/>
                          <w:bCs/>
                          <w:kern w:val="24"/>
                          <w:sz w:val="18"/>
                          <w:szCs w:val="16"/>
                        </w:rPr>
                        <w:t>ız.</w:t>
                      </w:r>
                    </w:p>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45632" behindDoc="0" locked="0" layoutInCell="1" allowOverlap="1" wp14:anchorId="3DC0EE60" wp14:editId="2D85A23B">
                <wp:simplePos x="0" y="0"/>
                <wp:positionH relativeFrom="margin">
                  <wp:posOffset>1856105</wp:posOffset>
                </wp:positionH>
                <wp:positionV relativeFrom="paragraph">
                  <wp:posOffset>382169</wp:posOffset>
                </wp:positionV>
                <wp:extent cx="2124075" cy="1941195"/>
                <wp:effectExtent l="13970" t="6350" r="14605" b="14605"/>
                <wp:wrapNone/>
                <wp:docPr id="206" name="Metin Kutusu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941195"/>
                        </a:xfrm>
                        <a:prstGeom prst="rect">
                          <a:avLst/>
                        </a:prstGeom>
                        <a:solidFill>
                          <a:srgbClr val="BDD6EE"/>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6EE0" w:rsidRPr="009A742F" w:rsidRDefault="00396EE0" w:rsidP="00E34782">
                            <w:pPr>
                              <w:spacing w:line="256" w:lineRule="auto"/>
                              <w:rPr>
                                <w:rFonts w:eastAsia="Calibri"/>
                                <w:b/>
                                <w:bCs/>
                                <w:kern w:val="24"/>
                                <w:sz w:val="18"/>
                                <w:szCs w:val="16"/>
                              </w:rPr>
                            </w:pPr>
                            <w:r>
                              <w:rPr>
                                <w:rFonts w:eastAsia="Calibri"/>
                                <w:b/>
                                <w:bCs/>
                                <w:kern w:val="24"/>
                                <w:sz w:val="18"/>
                                <w:szCs w:val="16"/>
                              </w:rPr>
                              <w:t>Sık ve s</w:t>
                            </w:r>
                            <w:r w:rsidRPr="009A742F">
                              <w:rPr>
                                <w:rFonts w:eastAsia="Calibri"/>
                                <w:b/>
                                <w:bCs/>
                                <w:kern w:val="24"/>
                                <w:sz w:val="18"/>
                                <w:szCs w:val="16"/>
                              </w:rPr>
                              <w:t>ürekli yaşam tarzına ilişkin tavsiyeler veriniz, destek ve takip sağlayınız.</w:t>
                            </w:r>
                          </w:p>
                          <w:p w:rsidR="00396EE0" w:rsidRDefault="00396EE0" w:rsidP="00E34782">
                            <w:pPr>
                              <w:numPr>
                                <w:ilvl w:val="0"/>
                                <w:numId w:val="107"/>
                              </w:numPr>
                              <w:spacing w:after="0" w:line="256" w:lineRule="auto"/>
                              <w:ind w:left="284" w:hanging="284"/>
                              <w:rPr>
                                <w:rFonts w:eastAsia="Calibri"/>
                                <w:bCs/>
                                <w:kern w:val="24"/>
                                <w:sz w:val="18"/>
                                <w:szCs w:val="16"/>
                              </w:rPr>
                            </w:pPr>
                            <w:r w:rsidRPr="001A3560">
                              <w:rPr>
                                <w:rFonts w:eastAsia="Calibri"/>
                                <w:bCs/>
                                <w:kern w:val="24"/>
                                <w:sz w:val="18"/>
                                <w:szCs w:val="16"/>
                              </w:rPr>
                              <w:t xml:space="preserve">Sağlıklı beslenme, </w:t>
                            </w:r>
                          </w:p>
                          <w:p w:rsidR="00396EE0" w:rsidRDefault="00396EE0" w:rsidP="00E34782">
                            <w:pPr>
                              <w:numPr>
                                <w:ilvl w:val="0"/>
                                <w:numId w:val="107"/>
                              </w:numPr>
                              <w:spacing w:after="0" w:line="256" w:lineRule="auto"/>
                              <w:ind w:left="284" w:hanging="284"/>
                              <w:rPr>
                                <w:rFonts w:eastAsia="Calibri"/>
                                <w:bCs/>
                                <w:kern w:val="24"/>
                                <w:sz w:val="18"/>
                                <w:szCs w:val="16"/>
                              </w:rPr>
                            </w:pPr>
                            <w:r>
                              <w:rPr>
                                <w:rFonts w:eastAsia="Calibri"/>
                                <w:bCs/>
                                <w:kern w:val="24"/>
                                <w:sz w:val="18"/>
                                <w:szCs w:val="16"/>
                              </w:rPr>
                              <w:t>F</w:t>
                            </w:r>
                            <w:r w:rsidRPr="001A3560">
                              <w:rPr>
                                <w:rFonts w:eastAsia="Calibri"/>
                                <w:bCs/>
                                <w:kern w:val="24"/>
                                <w:sz w:val="18"/>
                                <w:szCs w:val="16"/>
                              </w:rPr>
                              <w:t xml:space="preserve">izik </w:t>
                            </w:r>
                            <w:r w:rsidRPr="00A376AE">
                              <w:rPr>
                                <w:rFonts w:eastAsia="Calibri"/>
                                <w:bCs/>
                                <w:kern w:val="24"/>
                                <w:sz w:val="16"/>
                                <w:szCs w:val="16"/>
                              </w:rPr>
                              <w:t>aktivite</w:t>
                            </w:r>
                            <w:r w:rsidRPr="001A3560">
                              <w:rPr>
                                <w:rFonts w:eastAsia="Calibri"/>
                                <w:bCs/>
                                <w:kern w:val="24"/>
                                <w:sz w:val="18"/>
                                <w:szCs w:val="16"/>
                              </w:rPr>
                              <w:t xml:space="preserve">, </w:t>
                            </w:r>
                          </w:p>
                          <w:p w:rsidR="00396EE0" w:rsidRDefault="00396EE0" w:rsidP="00E34782">
                            <w:pPr>
                              <w:numPr>
                                <w:ilvl w:val="0"/>
                                <w:numId w:val="107"/>
                              </w:numPr>
                              <w:spacing w:after="0" w:line="256" w:lineRule="auto"/>
                              <w:ind w:left="284" w:hanging="284"/>
                              <w:rPr>
                                <w:rFonts w:eastAsia="Calibri"/>
                                <w:bCs/>
                                <w:kern w:val="24"/>
                                <w:sz w:val="18"/>
                                <w:szCs w:val="16"/>
                              </w:rPr>
                            </w:pPr>
                            <w:r>
                              <w:rPr>
                                <w:rFonts w:eastAsia="Calibri"/>
                                <w:bCs/>
                                <w:kern w:val="24"/>
                                <w:sz w:val="18"/>
                                <w:szCs w:val="16"/>
                              </w:rPr>
                              <w:t>S</w:t>
                            </w:r>
                            <w:r w:rsidRPr="001A3560">
                              <w:rPr>
                                <w:rFonts w:eastAsia="Calibri"/>
                                <w:bCs/>
                                <w:kern w:val="24"/>
                                <w:sz w:val="18"/>
                                <w:szCs w:val="16"/>
                              </w:rPr>
                              <w:t>igara ve alkol bırakma önerileri</w:t>
                            </w:r>
                            <w:r>
                              <w:rPr>
                                <w:rFonts w:eastAsia="Calibri"/>
                                <w:bCs/>
                                <w:kern w:val="24"/>
                                <w:sz w:val="18"/>
                                <w:szCs w:val="16"/>
                              </w:rPr>
                              <w:t>ni veriniz</w:t>
                            </w:r>
                            <w:r w:rsidRPr="001A3560">
                              <w:rPr>
                                <w:rFonts w:eastAsia="Calibri"/>
                                <w:bCs/>
                                <w:kern w:val="24"/>
                                <w:sz w:val="18"/>
                                <w:szCs w:val="16"/>
                              </w:rPr>
                              <w:t> </w:t>
                            </w:r>
                          </w:p>
                          <w:p w:rsidR="00396EE0" w:rsidRPr="007E7ED1" w:rsidRDefault="00396EE0" w:rsidP="00E34782">
                            <w:pPr>
                              <w:spacing w:line="256" w:lineRule="auto"/>
                              <w:rPr>
                                <w:rFonts w:eastAsia="Calibri"/>
                                <w:b/>
                                <w:bCs/>
                                <w:kern w:val="24"/>
                                <w:sz w:val="18"/>
                                <w:szCs w:val="16"/>
                              </w:rPr>
                            </w:pPr>
                            <w:r w:rsidRPr="007E7ED1">
                              <w:rPr>
                                <w:rFonts w:eastAsia="Calibri"/>
                                <w:b/>
                                <w:bCs/>
                                <w:kern w:val="24"/>
                                <w:sz w:val="18"/>
                                <w:szCs w:val="16"/>
                              </w:rPr>
                              <w:t>İlgili sağlık profesyonellerinden (diyetisyen, fizyoterapist, psikolog) destek almasını sağlayınız</w:t>
                            </w:r>
                            <w:r>
                              <w:rPr>
                                <w:rFonts w:eastAsia="Calibri"/>
                                <w:b/>
                                <w:bCs/>
                                <w:kern w:val="24"/>
                                <w:sz w:val="18"/>
                                <w:szCs w:val="16"/>
                              </w:rPr>
                              <w:t>.</w:t>
                            </w:r>
                          </w:p>
                          <w:p w:rsidR="00396EE0" w:rsidRDefault="00396EE0" w:rsidP="00E34782">
                            <w:pPr>
                              <w:spacing w:line="256" w:lineRule="auto"/>
                              <w:rPr>
                                <w:rFonts w:eastAsia="Calibri"/>
                                <w:bCs/>
                                <w:kern w:val="24"/>
                                <w:sz w:val="18"/>
                                <w:szCs w:val="16"/>
                              </w:rPr>
                            </w:pPr>
                            <w:r w:rsidRPr="007E7ED1">
                              <w:rPr>
                                <w:rFonts w:eastAsia="Calibri"/>
                                <w:b/>
                                <w:bCs/>
                                <w:kern w:val="24"/>
                                <w:sz w:val="18"/>
                                <w:szCs w:val="16"/>
                              </w:rPr>
                              <w:t>İhtiyaç halinde</w:t>
                            </w:r>
                            <w:r>
                              <w:rPr>
                                <w:rFonts w:eastAsia="Calibri"/>
                                <w:bCs/>
                                <w:kern w:val="24"/>
                                <w:sz w:val="18"/>
                                <w:szCs w:val="16"/>
                              </w:rPr>
                              <w:t xml:space="preserve">; </w:t>
                            </w:r>
                            <w:r w:rsidRPr="00B370C6">
                              <w:rPr>
                                <w:rFonts w:eastAsia="Calibri"/>
                                <w:bCs/>
                                <w:kern w:val="24"/>
                                <w:sz w:val="18"/>
                                <w:szCs w:val="16"/>
                              </w:rPr>
                              <w:t>Antihipertansif,</w:t>
                            </w:r>
                            <w:r>
                              <w:rPr>
                                <w:rFonts w:eastAsia="Calibri"/>
                                <w:bCs/>
                                <w:kern w:val="24"/>
                                <w:sz w:val="18"/>
                                <w:szCs w:val="16"/>
                              </w:rPr>
                              <w:t>/Antihiperlipidemik ilaç tedavisi uygulayınız.</w:t>
                            </w:r>
                          </w:p>
                          <w:p w:rsidR="00396EE0" w:rsidRDefault="00396EE0" w:rsidP="00E34782">
                            <w:pPr>
                              <w:spacing w:line="256" w:lineRule="auto"/>
                              <w:rPr>
                                <w:rFonts w:eastAsia="Calibri"/>
                                <w:bCs/>
                                <w:kern w:val="24"/>
                                <w:sz w:val="18"/>
                                <w:szCs w:val="16"/>
                              </w:rPr>
                            </w:pPr>
                          </w:p>
                          <w:p w:rsidR="00396EE0" w:rsidRDefault="00396EE0" w:rsidP="00E34782">
                            <w:pPr>
                              <w:spacing w:line="256" w:lineRule="auto"/>
                              <w:rPr>
                                <w:rFonts w:eastAsia="Calibri"/>
                                <w:bCs/>
                                <w:kern w:val="24"/>
                                <w:sz w:val="18"/>
                                <w:szCs w:val="16"/>
                              </w:rPr>
                            </w:pPr>
                          </w:p>
                          <w:p w:rsidR="00396EE0" w:rsidRDefault="00396EE0" w:rsidP="00E34782">
                            <w:pPr>
                              <w:spacing w:line="256" w:lineRule="auto"/>
                              <w:rPr>
                                <w:rFonts w:eastAsia="Calibri"/>
                                <w:bCs/>
                                <w:kern w:val="24"/>
                                <w:sz w:val="18"/>
                                <w:szCs w:val="16"/>
                              </w:rPr>
                            </w:pPr>
                          </w:p>
                          <w:p w:rsidR="00396EE0" w:rsidRDefault="00396EE0" w:rsidP="00E34782">
                            <w:pPr>
                              <w:spacing w:line="256" w:lineRule="auto"/>
                              <w:rPr>
                                <w:rFonts w:eastAsia="Calibri"/>
                                <w:bCs/>
                                <w:kern w:val="24"/>
                                <w:sz w:val="18"/>
                                <w:szCs w:val="16"/>
                              </w:rPr>
                            </w:pPr>
                          </w:p>
                          <w:p w:rsidR="00396EE0" w:rsidRDefault="00396EE0" w:rsidP="00E34782">
                            <w:pPr>
                              <w:spacing w:line="256" w:lineRule="auto"/>
                              <w:rPr>
                                <w:rFonts w:eastAsia="Calibri"/>
                                <w:bCs/>
                                <w:kern w:val="24"/>
                                <w:sz w:val="18"/>
                                <w:szCs w:val="16"/>
                              </w:rPr>
                            </w:pPr>
                          </w:p>
                          <w:p w:rsidR="00396EE0" w:rsidRPr="00CA316B" w:rsidRDefault="00396EE0" w:rsidP="00E34782">
                            <w:pPr>
                              <w:spacing w:line="256" w:lineRule="auto"/>
                              <w:rPr>
                                <w:rFonts w:ascii="Calibri" w:eastAsia="Calibri" w:hAnsi="Calibri"/>
                                <w:bCs/>
                                <w:color w:val="002060"/>
                                <w:kern w:val="24"/>
                              </w:rPr>
                            </w:pPr>
                          </w:p>
                          <w:p w:rsidR="00396EE0" w:rsidRDefault="00396EE0" w:rsidP="00E34782"/>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DC0EE60" id="Metin Kutusu 206" o:spid="_x0000_s1116" type="#_x0000_t202" style="position:absolute;margin-left:146.15pt;margin-top:30.1pt;width:167.25pt;height:152.8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" fillcolor="#bdd6ee" strokecolor="white" strokeweight="1pt">
                <v:textbox>
                  <w:txbxContent>
                    <w:p w:rsidR="00396EE0" w:rsidRPr="009A742F" w:rsidRDefault="00396EE0" w:rsidP="00E34782">
                      <w:pPr>
                        <w:spacing w:line="256" w:lineRule="auto"/>
                        <w:rPr>
                          <w:rFonts w:eastAsia="Calibri"/>
                          <w:b/>
                          <w:bCs/>
                          <w:kern w:val="24"/>
                          <w:sz w:val="18"/>
                          <w:szCs w:val="16"/>
                        </w:rPr>
                      </w:pPr>
                      <w:r>
                        <w:rPr>
                          <w:rFonts w:eastAsia="Calibri"/>
                          <w:b/>
                          <w:bCs/>
                          <w:kern w:val="24"/>
                          <w:sz w:val="18"/>
                          <w:szCs w:val="16"/>
                        </w:rPr>
                        <w:t>Sık ve s</w:t>
                      </w:r>
                      <w:r w:rsidRPr="009A742F">
                        <w:rPr>
                          <w:rFonts w:eastAsia="Calibri"/>
                          <w:b/>
                          <w:bCs/>
                          <w:kern w:val="24"/>
                          <w:sz w:val="18"/>
                          <w:szCs w:val="16"/>
                        </w:rPr>
                        <w:t>ürekli yaşam tarzına ilişkin tavsiyeler veriniz, destek ve takip sağlayınız.</w:t>
                      </w:r>
                    </w:p>
                    <w:p w:rsidR="00396EE0" w:rsidRDefault="00396EE0" w:rsidP="00E34782">
                      <w:pPr>
                        <w:numPr>
                          <w:ilvl w:val="0"/>
                          <w:numId w:val="107"/>
                        </w:numPr>
                        <w:spacing w:after="0" w:line="256" w:lineRule="auto"/>
                        <w:ind w:left="284" w:hanging="284"/>
                        <w:rPr>
                          <w:rFonts w:eastAsia="Calibri"/>
                          <w:bCs/>
                          <w:kern w:val="24"/>
                          <w:sz w:val="18"/>
                          <w:szCs w:val="16"/>
                        </w:rPr>
                      </w:pPr>
                      <w:r w:rsidRPr="001A3560">
                        <w:rPr>
                          <w:rFonts w:eastAsia="Calibri"/>
                          <w:bCs/>
                          <w:kern w:val="24"/>
                          <w:sz w:val="18"/>
                          <w:szCs w:val="16"/>
                        </w:rPr>
                        <w:t xml:space="preserve">Sağlıklı beslenme, </w:t>
                      </w:r>
                    </w:p>
                    <w:p w:rsidR="00396EE0" w:rsidRDefault="00396EE0" w:rsidP="00E34782">
                      <w:pPr>
                        <w:numPr>
                          <w:ilvl w:val="0"/>
                          <w:numId w:val="107"/>
                        </w:numPr>
                        <w:spacing w:after="0" w:line="256" w:lineRule="auto"/>
                        <w:ind w:left="284" w:hanging="284"/>
                        <w:rPr>
                          <w:rFonts w:eastAsia="Calibri"/>
                          <w:bCs/>
                          <w:kern w:val="24"/>
                          <w:sz w:val="18"/>
                          <w:szCs w:val="16"/>
                        </w:rPr>
                      </w:pPr>
                      <w:r>
                        <w:rPr>
                          <w:rFonts w:eastAsia="Calibri"/>
                          <w:bCs/>
                          <w:kern w:val="24"/>
                          <w:sz w:val="18"/>
                          <w:szCs w:val="16"/>
                        </w:rPr>
                        <w:t>F</w:t>
                      </w:r>
                      <w:r w:rsidRPr="001A3560">
                        <w:rPr>
                          <w:rFonts w:eastAsia="Calibri"/>
                          <w:bCs/>
                          <w:kern w:val="24"/>
                          <w:sz w:val="18"/>
                          <w:szCs w:val="16"/>
                        </w:rPr>
                        <w:t xml:space="preserve">izik </w:t>
                      </w:r>
                      <w:r w:rsidRPr="00A376AE">
                        <w:rPr>
                          <w:rFonts w:eastAsia="Calibri"/>
                          <w:bCs/>
                          <w:kern w:val="24"/>
                          <w:sz w:val="16"/>
                          <w:szCs w:val="16"/>
                        </w:rPr>
                        <w:t>aktivite</w:t>
                      </w:r>
                      <w:r w:rsidRPr="001A3560">
                        <w:rPr>
                          <w:rFonts w:eastAsia="Calibri"/>
                          <w:bCs/>
                          <w:kern w:val="24"/>
                          <w:sz w:val="18"/>
                          <w:szCs w:val="16"/>
                        </w:rPr>
                        <w:t xml:space="preserve">, </w:t>
                      </w:r>
                    </w:p>
                    <w:p w:rsidR="00396EE0" w:rsidRDefault="00396EE0" w:rsidP="00E34782">
                      <w:pPr>
                        <w:numPr>
                          <w:ilvl w:val="0"/>
                          <w:numId w:val="107"/>
                        </w:numPr>
                        <w:spacing w:after="0" w:line="256" w:lineRule="auto"/>
                        <w:ind w:left="284" w:hanging="284"/>
                        <w:rPr>
                          <w:rFonts w:eastAsia="Calibri"/>
                          <w:bCs/>
                          <w:kern w:val="24"/>
                          <w:sz w:val="18"/>
                          <w:szCs w:val="16"/>
                        </w:rPr>
                      </w:pPr>
                      <w:r>
                        <w:rPr>
                          <w:rFonts w:eastAsia="Calibri"/>
                          <w:bCs/>
                          <w:kern w:val="24"/>
                          <w:sz w:val="18"/>
                          <w:szCs w:val="16"/>
                        </w:rPr>
                        <w:t>S</w:t>
                      </w:r>
                      <w:r w:rsidRPr="001A3560">
                        <w:rPr>
                          <w:rFonts w:eastAsia="Calibri"/>
                          <w:bCs/>
                          <w:kern w:val="24"/>
                          <w:sz w:val="18"/>
                          <w:szCs w:val="16"/>
                        </w:rPr>
                        <w:t>igara ve alkol bırakma önerileri</w:t>
                      </w:r>
                      <w:r>
                        <w:rPr>
                          <w:rFonts w:eastAsia="Calibri"/>
                          <w:bCs/>
                          <w:kern w:val="24"/>
                          <w:sz w:val="18"/>
                          <w:szCs w:val="16"/>
                        </w:rPr>
                        <w:t>ni veriniz</w:t>
                      </w:r>
                      <w:r w:rsidRPr="001A3560">
                        <w:rPr>
                          <w:rFonts w:eastAsia="Calibri"/>
                          <w:bCs/>
                          <w:kern w:val="24"/>
                          <w:sz w:val="18"/>
                          <w:szCs w:val="16"/>
                        </w:rPr>
                        <w:t> </w:t>
                      </w:r>
                    </w:p>
                    <w:p w:rsidR="00396EE0" w:rsidRPr="007E7ED1" w:rsidRDefault="00396EE0" w:rsidP="00E34782">
                      <w:pPr>
                        <w:spacing w:line="256" w:lineRule="auto"/>
                        <w:rPr>
                          <w:rFonts w:eastAsia="Calibri"/>
                          <w:b/>
                          <w:bCs/>
                          <w:kern w:val="24"/>
                          <w:sz w:val="18"/>
                          <w:szCs w:val="16"/>
                        </w:rPr>
                      </w:pPr>
                      <w:r w:rsidRPr="007E7ED1">
                        <w:rPr>
                          <w:rFonts w:eastAsia="Calibri"/>
                          <w:b/>
                          <w:bCs/>
                          <w:kern w:val="24"/>
                          <w:sz w:val="18"/>
                          <w:szCs w:val="16"/>
                        </w:rPr>
                        <w:t>İlgili sağlık profesyonellerinden (diyetisyen, fizyoterapist, psikolog) destek almasını sağlayınız</w:t>
                      </w:r>
                      <w:r>
                        <w:rPr>
                          <w:rFonts w:eastAsia="Calibri"/>
                          <w:b/>
                          <w:bCs/>
                          <w:kern w:val="24"/>
                          <w:sz w:val="18"/>
                          <w:szCs w:val="16"/>
                        </w:rPr>
                        <w:t>.</w:t>
                      </w:r>
                    </w:p>
                    <w:p w:rsidR="00396EE0" w:rsidRDefault="00396EE0" w:rsidP="00E34782">
                      <w:pPr>
                        <w:spacing w:line="256" w:lineRule="auto"/>
                        <w:rPr>
                          <w:rFonts w:eastAsia="Calibri"/>
                          <w:bCs/>
                          <w:kern w:val="24"/>
                          <w:sz w:val="18"/>
                          <w:szCs w:val="16"/>
                        </w:rPr>
                      </w:pPr>
                      <w:r w:rsidRPr="007E7ED1">
                        <w:rPr>
                          <w:rFonts w:eastAsia="Calibri"/>
                          <w:b/>
                          <w:bCs/>
                          <w:kern w:val="24"/>
                          <w:sz w:val="18"/>
                          <w:szCs w:val="16"/>
                        </w:rPr>
                        <w:t>İhtiyaç halinde</w:t>
                      </w:r>
                      <w:r>
                        <w:rPr>
                          <w:rFonts w:eastAsia="Calibri"/>
                          <w:bCs/>
                          <w:kern w:val="24"/>
                          <w:sz w:val="18"/>
                          <w:szCs w:val="16"/>
                        </w:rPr>
                        <w:t xml:space="preserve">; </w:t>
                      </w:r>
                      <w:r w:rsidRPr="00B370C6">
                        <w:rPr>
                          <w:rFonts w:eastAsia="Calibri"/>
                          <w:bCs/>
                          <w:kern w:val="24"/>
                          <w:sz w:val="18"/>
                          <w:szCs w:val="16"/>
                        </w:rPr>
                        <w:t>Antihipertansif,</w:t>
                      </w:r>
                      <w:r>
                        <w:rPr>
                          <w:rFonts w:eastAsia="Calibri"/>
                          <w:bCs/>
                          <w:kern w:val="24"/>
                          <w:sz w:val="18"/>
                          <w:szCs w:val="16"/>
                        </w:rPr>
                        <w:t>/Antihiperlipidemik ilaç tedavisi uygulayınız.</w:t>
                      </w:r>
                    </w:p>
                    <w:p w:rsidR="00396EE0" w:rsidRDefault="00396EE0" w:rsidP="00E34782">
                      <w:pPr>
                        <w:spacing w:line="256" w:lineRule="auto"/>
                        <w:rPr>
                          <w:rFonts w:eastAsia="Calibri"/>
                          <w:bCs/>
                          <w:kern w:val="24"/>
                          <w:sz w:val="18"/>
                          <w:szCs w:val="16"/>
                        </w:rPr>
                      </w:pPr>
                    </w:p>
                    <w:p w:rsidR="00396EE0" w:rsidRDefault="00396EE0" w:rsidP="00E34782">
                      <w:pPr>
                        <w:spacing w:line="256" w:lineRule="auto"/>
                        <w:rPr>
                          <w:rFonts w:eastAsia="Calibri"/>
                          <w:bCs/>
                          <w:kern w:val="24"/>
                          <w:sz w:val="18"/>
                          <w:szCs w:val="16"/>
                        </w:rPr>
                      </w:pPr>
                    </w:p>
                    <w:p w:rsidR="00396EE0" w:rsidRDefault="00396EE0" w:rsidP="00E34782">
                      <w:pPr>
                        <w:spacing w:line="256" w:lineRule="auto"/>
                        <w:rPr>
                          <w:rFonts w:eastAsia="Calibri"/>
                          <w:bCs/>
                          <w:kern w:val="24"/>
                          <w:sz w:val="18"/>
                          <w:szCs w:val="16"/>
                        </w:rPr>
                      </w:pPr>
                    </w:p>
                    <w:p w:rsidR="00396EE0" w:rsidRDefault="00396EE0" w:rsidP="00E34782">
                      <w:pPr>
                        <w:spacing w:line="256" w:lineRule="auto"/>
                        <w:rPr>
                          <w:rFonts w:eastAsia="Calibri"/>
                          <w:bCs/>
                          <w:kern w:val="24"/>
                          <w:sz w:val="18"/>
                          <w:szCs w:val="16"/>
                        </w:rPr>
                      </w:pPr>
                    </w:p>
                    <w:p w:rsidR="00396EE0" w:rsidRDefault="00396EE0" w:rsidP="00E34782">
                      <w:pPr>
                        <w:spacing w:line="256" w:lineRule="auto"/>
                        <w:rPr>
                          <w:rFonts w:eastAsia="Calibri"/>
                          <w:bCs/>
                          <w:kern w:val="24"/>
                          <w:sz w:val="18"/>
                          <w:szCs w:val="16"/>
                        </w:rPr>
                      </w:pPr>
                    </w:p>
                    <w:p w:rsidR="00396EE0" w:rsidRPr="00CA316B" w:rsidRDefault="00396EE0" w:rsidP="00E34782">
                      <w:pPr>
                        <w:spacing w:line="256" w:lineRule="auto"/>
                        <w:rPr>
                          <w:rFonts w:ascii="Calibri" w:eastAsia="Calibri" w:hAnsi="Calibri"/>
                          <w:bCs/>
                          <w:color w:val="002060"/>
                          <w:kern w:val="24"/>
                        </w:rPr>
                      </w:pPr>
                    </w:p>
                    <w:p w:rsidR="00396EE0" w:rsidRDefault="00396EE0" w:rsidP="00E34782"/>
                  </w:txbxContent>
                </v:textbox>
                <w10:wrap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48704" behindDoc="0" locked="0" layoutInCell="1" allowOverlap="1" wp14:anchorId="7AAD849A" wp14:editId="6DC4F99C">
                <wp:simplePos x="0" y="0"/>
                <wp:positionH relativeFrom="margin">
                  <wp:posOffset>4063670</wp:posOffset>
                </wp:positionH>
                <wp:positionV relativeFrom="paragraph">
                  <wp:posOffset>289484</wp:posOffset>
                </wp:positionV>
                <wp:extent cx="2632075" cy="3584448"/>
                <wp:effectExtent l="0" t="0" r="15875" b="16510"/>
                <wp:wrapNone/>
                <wp:docPr id="208" name="Metin Kutusu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3584448"/>
                        </a:xfrm>
                        <a:prstGeom prst="rect">
                          <a:avLst/>
                        </a:prstGeom>
                        <a:solidFill>
                          <a:srgbClr val="BDD6EE"/>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6EE0" w:rsidRPr="009A742F" w:rsidRDefault="00396EE0" w:rsidP="00E34782">
                            <w:pPr>
                              <w:spacing w:line="256" w:lineRule="auto"/>
                              <w:rPr>
                                <w:rFonts w:eastAsia="Calibri"/>
                                <w:b/>
                                <w:bCs/>
                                <w:kern w:val="24"/>
                                <w:sz w:val="18"/>
                                <w:szCs w:val="16"/>
                              </w:rPr>
                            </w:pPr>
                            <w:r>
                              <w:rPr>
                                <w:rFonts w:eastAsia="Calibri"/>
                                <w:b/>
                                <w:bCs/>
                                <w:kern w:val="24"/>
                                <w:sz w:val="18"/>
                                <w:szCs w:val="16"/>
                              </w:rPr>
                              <w:t>Sık ve s</w:t>
                            </w:r>
                            <w:r w:rsidRPr="009A742F">
                              <w:rPr>
                                <w:rFonts w:eastAsia="Calibri"/>
                                <w:b/>
                                <w:bCs/>
                                <w:kern w:val="24"/>
                                <w:sz w:val="18"/>
                                <w:szCs w:val="16"/>
                              </w:rPr>
                              <w:t>ürekli yaşam tarzına ilişkin tavsiyeler veriniz, destek ve takip sağlayınız.</w:t>
                            </w:r>
                          </w:p>
                          <w:p w:rsidR="00396EE0" w:rsidRDefault="00396EE0" w:rsidP="00E34782">
                            <w:pPr>
                              <w:numPr>
                                <w:ilvl w:val="0"/>
                                <w:numId w:val="108"/>
                              </w:numPr>
                              <w:spacing w:after="0" w:line="256" w:lineRule="auto"/>
                              <w:ind w:left="284" w:hanging="284"/>
                              <w:rPr>
                                <w:rFonts w:eastAsia="Calibri"/>
                                <w:bCs/>
                                <w:kern w:val="24"/>
                                <w:sz w:val="18"/>
                                <w:szCs w:val="16"/>
                              </w:rPr>
                            </w:pPr>
                            <w:r w:rsidRPr="001A3560">
                              <w:rPr>
                                <w:rFonts w:eastAsia="Calibri"/>
                                <w:bCs/>
                                <w:kern w:val="24"/>
                                <w:sz w:val="18"/>
                                <w:szCs w:val="16"/>
                              </w:rPr>
                              <w:t xml:space="preserve">Sağlıklı beslenme, </w:t>
                            </w:r>
                          </w:p>
                          <w:p w:rsidR="00396EE0" w:rsidRDefault="00396EE0" w:rsidP="00E34782">
                            <w:pPr>
                              <w:numPr>
                                <w:ilvl w:val="0"/>
                                <w:numId w:val="108"/>
                              </w:numPr>
                              <w:spacing w:after="0" w:line="256" w:lineRule="auto"/>
                              <w:ind w:left="284" w:hanging="284"/>
                              <w:rPr>
                                <w:rFonts w:eastAsia="Calibri"/>
                                <w:bCs/>
                                <w:kern w:val="24"/>
                                <w:sz w:val="18"/>
                                <w:szCs w:val="16"/>
                              </w:rPr>
                            </w:pPr>
                            <w:r>
                              <w:rPr>
                                <w:rFonts w:eastAsia="Calibri"/>
                                <w:bCs/>
                                <w:kern w:val="24"/>
                                <w:sz w:val="18"/>
                                <w:szCs w:val="16"/>
                              </w:rPr>
                              <w:t>F</w:t>
                            </w:r>
                            <w:r w:rsidRPr="001A3560">
                              <w:rPr>
                                <w:rFonts w:eastAsia="Calibri"/>
                                <w:bCs/>
                                <w:kern w:val="24"/>
                                <w:sz w:val="18"/>
                                <w:szCs w:val="16"/>
                              </w:rPr>
                              <w:t xml:space="preserve">izik aktivite, </w:t>
                            </w:r>
                          </w:p>
                          <w:p w:rsidR="00396EE0" w:rsidRDefault="00396EE0" w:rsidP="00E34782">
                            <w:pPr>
                              <w:numPr>
                                <w:ilvl w:val="0"/>
                                <w:numId w:val="108"/>
                              </w:numPr>
                              <w:spacing w:after="0" w:line="256" w:lineRule="auto"/>
                              <w:ind w:left="284" w:hanging="284"/>
                              <w:rPr>
                                <w:rFonts w:eastAsia="Calibri"/>
                                <w:bCs/>
                                <w:kern w:val="24"/>
                                <w:sz w:val="18"/>
                                <w:szCs w:val="16"/>
                              </w:rPr>
                            </w:pPr>
                            <w:r>
                              <w:rPr>
                                <w:rFonts w:eastAsia="Calibri"/>
                                <w:bCs/>
                                <w:kern w:val="24"/>
                                <w:sz w:val="18"/>
                                <w:szCs w:val="16"/>
                              </w:rPr>
                              <w:t>S</w:t>
                            </w:r>
                            <w:r w:rsidRPr="001A3560">
                              <w:rPr>
                                <w:rFonts w:eastAsia="Calibri"/>
                                <w:bCs/>
                                <w:kern w:val="24"/>
                                <w:sz w:val="18"/>
                                <w:szCs w:val="16"/>
                              </w:rPr>
                              <w:t>igara ve alkol bırakma önerileri</w:t>
                            </w:r>
                            <w:r>
                              <w:rPr>
                                <w:rFonts w:eastAsia="Calibri"/>
                                <w:bCs/>
                                <w:kern w:val="24"/>
                                <w:sz w:val="18"/>
                                <w:szCs w:val="16"/>
                              </w:rPr>
                              <w:t>ni veriniz</w:t>
                            </w:r>
                            <w:r w:rsidRPr="001A3560">
                              <w:rPr>
                                <w:rFonts w:eastAsia="Calibri"/>
                                <w:bCs/>
                                <w:kern w:val="24"/>
                                <w:sz w:val="18"/>
                                <w:szCs w:val="16"/>
                              </w:rPr>
                              <w:t> </w:t>
                            </w:r>
                          </w:p>
                          <w:p w:rsidR="00396EE0" w:rsidRPr="007E7ED1" w:rsidRDefault="00396EE0" w:rsidP="00E34782">
                            <w:pPr>
                              <w:spacing w:line="256" w:lineRule="auto"/>
                              <w:rPr>
                                <w:rFonts w:eastAsia="Calibri"/>
                                <w:b/>
                                <w:bCs/>
                                <w:kern w:val="24"/>
                                <w:sz w:val="18"/>
                                <w:szCs w:val="16"/>
                              </w:rPr>
                            </w:pPr>
                            <w:r w:rsidRPr="007E7ED1">
                              <w:rPr>
                                <w:rFonts w:eastAsia="Calibri"/>
                                <w:b/>
                                <w:bCs/>
                                <w:kern w:val="24"/>
                                <w:sz w:val="18"/>
                                <w:szCs w:val="16"/>
                              </w:rPr>
                              <w:t xml:space="preserve">İlgili sağlık profesyonellerinden (diyetisyen, fizyoterapist, </w:t>
                            </w:r>
                            <w:r w:rsidRPr="00A376AE">
                              <w:rPr>
                                <w:rFonts w:eastAsia="Calibri"/>
                                <w:b/>
                                <w:bCs/>
                                <w:kern w:val="24"/>
                                <w:sz w:val="16"/>
                                <w:szCs w:val="16"/>
                              </w:rPr>
                              <w:t>psikolog</w:t>
                            </w:r>
                            <w:r w:rsidRPr="007E7ED1">
                              <w:rPr>
                                <w:rFonts w:eastAsia="Calibri"/>
                                <w:b/>
                                <w:bCs/>
                                <w:kern w:val="24"/>
                                <w:sz w:val="18"/>
                                <w:szCs w:val="16"/>
                              </w:rPr>
                              <w:t>) destek almasını sağlayınız</w:t>
                            </w:r>
                            <w:r>
                              <w:rPr>
                                <w:rFonts w:eastAsia="Calibri"/>
                                <w:b/>
                                <w:bCs/>
                                <w:kern w:val="24"/>
                                <w:sz w:val="18"/>
                                <w:szCs w:val="16"/>
                              </w:rPr>
                              <w:t>.</w:t>
                            </w:r>
                          </w:p>
                          <w:p w:rsidR="00396EE0" w:rsidRPr="00967613" w:rsidRDefault="00396EE0" w:rsidP="00E34782">
                            <w:pPr>
                              <w:spacing w:line="256" w:lineRule="auto"/>
                              <w:rPr>
                                <w:rFonts w:eastAsia="Calibri"/>
                                <w:bCs/>
                                <w:kern w:val="24"/>
                                <w:sz w:val="6"/>
                                <w:szCs w:val="16"/>
                              </w:rPr>
                            </w:pPr>
                          </w:p>
                          <w:p w:rsidR="00396EE0" w:rsidRPr="003E4205" w:rsidRDefault="00396EE0" w:rsidP="00E34782">
                            <w:pPr>
                              <w:spacing w:line="256" w:lineRule="auto"/>
                              <w:rPr>
                                <w:rFonts w:eastAsia="Calibri"/>
                                <w:b/>
                                <w:bCs/>
                                <w:kern w:val="24"/>
                                <w:sz w:val="18"/>
                                <w:szCs w:val="16"/>
                              </w:rPr>
                            </w:pPr>
                            <w:r w:rsidRPr="003E4205">
                              <w:rPr>
                                <w:rFonts w:eastAsia="Calibri"/>
                                <w:b/>
                                <w:bCs/>
                                <w:kern w:val="24"/>
                                <w:sz w:val="18"/>
                                <w:szCs w:val="16"/>
                              </w:rPr>
                              <w:t>İlaç tedavisi</w:t>
                            </w:r>
                            <w:r>
                              <w:rPr>
                                <w:rFonts w:eastAsia="Calibri"/>
                                <w:b/>
                                <w:bCs/>
                                <w:kern w:val="24"/>
                                <w:sz w:val="18"/>
                                <w:szCs w:val="16"/>
                              </w:rPr>
                              <w:t>;</w:t>
                            </w:r>
                          </w:p>
                          <w:p w:rsidR="00396EE0" w:rsidRPr="00E71D68" w:rsidRDefault="00396EE0" w:rsidP="00E34782">
                            <w:pPr>
                              <w:numPr>
                                <w:ilvl w:val="0"/>
                                <w:numId w:val="108"/>
                              </w:numPr>
                              <w:spacing w:after="0" w:line="256" w:lineRule="auto"/>
                              <w:ind w:left="284" w:hanging="284"/>
                              <w:rPr>
                                <w:rFonts w:eastAsia="Calibri"/>
                                <w:bCs/>
                                <w:kern w:val="24"/>
                                <w:sz w:val="18"/>
                                <w:szCs w:val="16"/>
                              </w:rPr>
                            </w:pPr>
                            <w:r w:rsidRPr="003E4205">
                              <w:rPr>
                                <w:rFonts w:eastAsia="Calibri"/>
                                <w:bCs/>
                                <w:kern w:val="24"/>
                                <w:sz w:val="18"/>
                                <w:szCs w:val="16"/>
                              </w:rPr>
                              <w:t xml:space="preserve">KB </w:t>
                            </w:r>
                            <w:r w:rsidRPr="003E4205">
                              <w:rPr>
                                <w:rFonts w:eastAsia="Calibri" w:hint="eastAsia"/>
                                <w:bCs/>
                                <w:kern w:val="24"/>
                                <w:sz w:val="18"/>
                                <w:szCs w:val="16"/>
                              </w:rPr>
                              <w:t>≥</w:t>
                            </w:r>
                            <w:r w:rsidRPr="003E4205">
                              <w:rPr>
                                <w:rFonts w:eastAsia="Calibri"/>
                                <w:bCs/>
                                <w:kern w:val="24"/>
                                <w:sz w:val="18"/>
                                <w:szCs w:val="16"/>
                              </w:rPr>
                              <w:t>140/90 mmHg olduğunda Antihipertansif ilaç</w:t>
                            </w:r>
                          </w:p>
                          <w:p w:rsidR="00396EE0" w:rsidRPr="00E71D68" w:rsidRDefault="00396EE0" w:rsidP="00E34782">
                            <w:pPr>
                              <w:numPr>
                                <w:ilvl w:val="0"/>
                                <w:numId w:val="108"/>
                              </w:numPr>
                              <w:spacing w:after="0" w:line="256" w:lineRule="auto"/>
                              <w:rPr>
                                <w:rFonts w:eastAsia="Calibri"/>
                                <w:bCs/>
                                <w:kern w:val="24"/>
                                <w:sz w:val="18"/>
                                <w:szCs w:val="16"/>
                              </w:rPr>
                            </w:pPr>
                            <w:r>
                              <w:rPr>
                                <w:rFonts w:eastAsia="Calibri"/>
                                <w:bCs/>
                                <w:kern w:val="24"/>
                                <w:sz w:val="18"/>
                                <w:szCs w:val="16"/>
                              </w:rPr>
                              <w:t xml:space="preserve">Hastanın risk düzeyine göre LDL hedefine ulaşılacak şekilde antihiperlipidemik tedavisi düzenlenir. </w:t>
                            </w:r>
                            <w:r w:rsidRPr="00E71D68">
                              <w:rPr>
                                <w:rFonts w:eastAsia="Calibri"/>
                                <w:bCs/>
                                <w:kern w:val="24"/>
                                <w:sz w:val="18"/>
                                <w:szCs w:val="16"/>
                              </w:rPr>
                              <w:t>LDL Kolesterol &gt;100 mg/dlolduğunda Antihiperlipidemik ilaç</w:t>
                            </w:r>
                          </w:p>
                          <w:p w:rsidR="00396EE0" w:rsidRPr="003E4205" w:rsidRDefault="00396EE0" w:rsidP="00E34782">
                            <w:pPr>
                              <w:numPr>
                                <w:ilvl w:val="0"/>
                                <w:numId w:val="108"/>
                              </w:numPr>
                              <w:spacing w:after="0" w:line="256" w:lineRule="auto"/>
                              <w:ind w:left="284" w:hanging="284"/>
                              <w:rPr>
                                <w:rFonts w:eastAsia="Calibri"/>
                                <w:bCs/>
                                <w:kern w:val="24"/>
                                <w:sz w:val="18"/>
                                <w:szCs w:val="16"/>
                              </w:rPr>
                            </w:pPr>
                            <w:r w:rsidRPr="003E4205">
                              <w:rPr>
                                <w:rFonts w:eastAsia="Calibri"/>
                                <w:bCs/>
                                <w:kern w:val="24"/>
                                <w:sz w:val="18"/>
                                <w:szCs w:val="16"/>
                              </w:rPr>
                              <w:t xml:space="preserve">Diyabetli hastalarda antidiyabetik ilaç  </w:t>
                            </w:r>
                          </w:p>
                          <w:p w:rsidR="00396EE0" w:rsidRPr="003E4205" w:rsidRDefault="00396EE0" w:rsidP="00E34782">
                            <w:pPr>
                              <w:numPr>
                                <w:ilvl w:val="0"/>
                                <w:numId w:val="108"/>
                              </w:numPr>
                              <w:spacing w:after="0" w:line="256" w:lineRule="auto"/>
                              <w:ind w:left="284" w:hanging="284"/>
                              <w:rPr>
                                <w:rFonts w:eastAsia="Calibri"/>
                                <w:bCs/>
                                <w:kern w:val="24"/>
                                <w:sz w:val="18"/>
                                <w:szCs w:val="16"/>
                              </w:rPr>
                            </w:pPr>
                            <w:r>
                              <w:rPr>
                                <w:rFonts w:eastAsia="Calibri"/>
                                <w:bCs/>
                                <w:kern w:val="24"/>
                                <w:sz w:val="18"/>
                                <w:szCs w:val="16"/>
                              </w:rPr>
                              <w:t>KVH bulunan hastaların çoğunda asetil salisilik asit</w:t>
                            </w:r>
                            <w:r w:rsidRPr="003E4205">
                              <w:rPr>
                                <w:rFonts w:eastAsia="Calibri"/>
                                <w:bCs/>
                                <w:kern w:val="24"/>
                                <w:sz w:val="18"/>
                                <w:szCs w:val="16"/>
                              </w:rPr>
                              <w:t xml:space="preserve"> ve Antihiperlipidemik ilaç tedavisi düşünün.</w:t>
                            </w:r>
                          </w:p>
                          <w:p w:rsidR="00396EE0" w:rsidRPr="00CC58D1" w:rsidRDefault="00396EE0" w:rsidP="00E34782">
                            <w:pPr>
                              <w:spacing w:line="256" w:lineRule="auto"/>
                              <w:rPr>
                                <w:rFonts w:eastAsia="Calibri"/>
                                <w:b/>
                                <w:bCs/>
                                <w:color w:val="C00000"/>
                                <w:kern w:val="24"/>
                                <w:sz w:val="18"/>
                                <w:szCs w:val="16"/>
                              </w:rPr>
                            </w:pPr>
                            <w:r w:rsidRPr="00CC58D1">
                              <w:rPr>
                                <w:rFonts w:eastAsia="Calibri"/>
                                <w:b/>
                                <w:bCs/>
                                <w:kern w:val="24"/>
                                <w:sz w:val="18"/>
                                <w:szCs w:val="16"/>
                              </w:rPr>
                              <w:t>Eş zamanlı olarak uzman hekime yönlendiriniz ve uzman geribildirimlerine uygun izlemlerinizi sürdürünüz</w:t>
                            </w:r>
                          </w:p>
                          <w:p w:rsidR="00396EE0" w:rsidRPr="00967613" w:rsidRDefault="00396EE0" w:rsidP="00E34782">
                            <w:pPr>
                              <w:spacing w:line="256" w:lineRule="auto"/>
                              <w:rPr>
                                <w:rFonts w:eastAsia="Calibri"/>
                                <w:bCs/>
                                <w:color w:val="C00000"/>
                                <w:kern w:val="24"/>
                                <w:sz w:val="18"/>
                                <w:szCs w:val="16"/>
                              </w:rPr>
                            </w:pPr>
                          </w:p>
                          <w:p w:rsidR="00396EE0" w:rsidRDefault="00396EE0" w:rsidP="00E34782"/>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AAD849A" id="Metin Kutusu 208" o:spid="_x0000_s1117" type="#_x0000_t202" style="position:absolute;margin-left:319.95pt;margin-top:22.8pt;width:207.25pt;height:282.2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" fillcolor="#bdd6ee" strokecolor="white" strokeweight="1pt">
                <v:textbox>
                  <w:txbxContent>
                    <w:p w:rsidR="00396EE0" w:rsidRPr="009A742F" w:rsidRDefault="00396EE0" w:rsidP="00E34782">
                      <w:pPr>
                        <w:spacing w:line="256" w:lineRule="auto"/>
                        <w:rPr>
                          <w:rFonts w:eastAsia="Calibri"/>
                          <w:b/>
                          <w:bCs/>
                          <w:kern w:val="24"/>
                          <w:sz w:val="18"/>
                          <w:szCs w:val="16"/>
                        </w:rPr>
                      </w:pPr>
                      <w:r>
                        <w:rPr>
                          <w:rFonts w:eastAsia="Calibri"/>
                          <w:b/>
                          <w:bCs/>
                          <w:kern w:val="24"/>
                          <w:sz w:val="18"/>
                          <w:szCs w:val="16"/>
                        </w:rPr>
                        <w:t>Sık ve s</w:t>
                      </w:r>
                      <w:r w:rsidRPr="009A742F">
                        <w:rPr>
                          <w:rFonts w:eastAsia="Calibri"/>
                          <w:b/>
                          <w:bCs/>
                          <w:kern w:val="24"/>
                          <w:sz w:val="18"/>
                          <w:szCs w:val="16"/>
                        </w:rPr>
                        <w:t>ürekli yaşam tarzına ilişkin tavsiyeler veriniz, destek ve takip sağlayınız.</w:t>
                      </w:r>
                    </w:p>
                    <w:p w:rsidR="00396EE0" w:rsidRDefault="00396EE0" w:rsidP="00E34782">
                      <w:pPr>
                        <w:numPr>
                          <w:ilvl w:val="0"/>
                          <w:numId w:val="108"/>
                        </w:numPr>
                        <w:spacing w:after="0" w:line="256" w:lineRule="auto"/>
                        <w:ind w:left="284" w:hanging="284"/>
                        <w:rPr>
                          <w:rFonts w:eastAsia="Calibri"/>
                          <w:bCs/>
                          <w:kern w:val="24"/>
                          <w:sz w:val="18"/>
                          <w:szCs w:val="16"/>
                        </w:rPr>
                      </w:pPr>
                      <w:r w:rsidRPr="001A3560">
                        <w:rPr>
                          <w:rFonts w:eastAsia="Calibri"/>
                          <w:bCs/>
                          <w:kern w:val="24"/>
                          <w:sz w:val="18"/>
                          <w:szCs w:val="16"/>
                        </w:rPr>
                        <w:t xml:space="preserve">Sağlıklı beslenme, </w:t>
                      </w:r>
                    </w:p>
                    <w:p w:rsidR="00396EE0" w:rsidRDefault="00396EE0" w:rsidP="00E34782">
                      <w:pPr>
                        <w:numPr>
                          <w:ilvl w:val="0"/>
                          <w:numId w:val="108"/>
                        </w:numPr>
                        <w:spacing w:after="0" w:line="256" w:lineRule="auto"/>
                        <w:ind w:left="284" w:hanging="284"/>
                        <w:rPr>
                          <w:rFonts w:eastAsia="Calibri"/>
                          <w:bCs/>
                          <w:kern w:val="24"/>
                          <w:sz w:val="18"/>
                          <w:szCs w:val="16"/>
                        </w:rPr>
                      </w:pPr>
                      <w:r>
                        <w:rPr>
                          <w:rFonts w:eastAsia="Calibri"/>
                          <w:bCs/>
                          <w:kern w:val="24"/>
                          <w:sz w:val="18"/>
                          <w:szCs w:val="16"/>
                        </w:rPr>
                        <w:t>F</w:t>
                      </w:r>
                      <w:r w:rsidRPr="001A3560">
                        <w:rPr>
                          <w:rFonts w:eastAsia="Calibri"/>
                          <w:bCs/>
                          <w:kern w:val="24"/>
                          <w:sz w:val="18"/>
                          <w:szCs w:val="16"/>
                        </w:rPr>
                        <w:t xml:space="preserve">izik aktivite, </w:t>
                      </w:r>
                    </w:p>
                    <w:p w:rsidR="00396EE0" w:rsidRDefault="00396EE0" w:rsidP="00E34782">
                      <w:pPr>
                        <w:numPr>
                          <w:ilvl w:val="0"/>
                          <w:numId w:val="108"/>
                        </w:numPr>
                        <w:spacing w:after="0" w:line="256" w:lineRule="auto"/>
                        <w:ind w:left="284" w:hanging="284"/>
                        <w:rPr>
                          <w:rFonts w:eastAsia="Calibri"/>
                          <w:bCs/>
                          <w:kern w:val="24"/>
                          <w:sz w:val="18"/>
                          <w:szCs w:val="16"/>
                        </w:rPr>
                      </w:pPr>
                      <w:r>
                        <w:rPr>
                          <w:rFonts w:eastAsia="Calibri"/>
                          <w:bCs/>
                          <w:kern w:val="24"/>
                          <w:sz w:val="18"/>
                          <w:szCs w:val="16"/>
                        </w:rPr>
                        <w:t>S</w:t>
                      </w:r>
                      <w:r w:rsidRPr="001A3560">
                        <w:rPr>
                          <w:rFonts w:eastAsia="Calibri"/>
                          <w:bCs/>
                          <w:kern w:val="24"/>
                          <w:sz w:val="18"/>
                          <w:szCs w:val="16"/>
                        </w:rPr>
                        <w:t>igara ve alkol bırakma önerileri</w:t>
                      </w:r>
                      <w:r>
                        <w:rPr>
                          <w:rFonts w:eastAsia="Calibri"/>
                          <w:bCs/>
                          <w:kern w:val="24"/>
                          <w:sz w:val="18"/>
                          <w:szCs w:val="16"/>
                        </w:rPr>
                        <w:t>ni veriniz</w:t>
                      </w:r>
                      <w:r w:rsidRPr="001A3560">
                        <w:rPr>
                          <w:rFonts w:eastAsia="Calibri"/>
                          <w:bCs/>
                          <w:kern w:val="24"/>
                          <w:sz w:val="18"/>
                          <w:szCs w:val="16"/>
                        </w:rPr>
                        <w:t> </w:t>
                      </w:r>
                    </w:p>
                    <w:p w:rsidR="00396EE0" w:rsidRPr="007E7ED1" w:rsidRDefault="00396EE0" w:rsidP="00E34782">
                      <w:pPr>
                        <w:spacing w:line="256" w:lineRule="auto"/>
                        <w:rPr>
                          <w:rFonts w:eastAsia="Calibri"/>
                          <w:b/>
                          <w:bCs/>
                          <w:kern w:val="24"/>
                          <w:sz w:val="18"/>
                          <w:szCs w:val="16"/>
                        </w:rPr>
                      </w:pPr>
                      <w:r w:rsidRPr="007E7ED1">
                        <w:rPr>
                          <w:rFonts w:eastAsia="Calibri"/>
                          <w:b/>
                          <w:bCs/>
                          <w:kern w:val="24"/>
                          <w:sz w:val="18"/>
                          <w:szCs w:val="16"/>
                        </w:rPr>
                        <w:t xml:space="preserve">İlgili sağlık profesyonellerinden (diyetisyen, fizyoterapist, </w:t>
                      </w:r>
                      <w:r w:rsidRPr="00A376AE">
                        <w:rPr>
                          <w:rFonts w:eastAsia="Calibri"/>
                          <w:b/>
                          <w:bCs/>
                          <w:kern w:val="24"/>
                          <w:sz w:val="16"/>
                          <w:szCs w:val="16"/>
                        </w:rPr>
                        <w:t>psikolog</w:t>
                      </w:r>
                      <w:r w:rsidRPr="007E7ED1">
                        <w:rPr>
                          <w:rFonts w:eastAsia="Calibri"/>
                          <w:b/>
                          <w:bCs/>
                          <w:kern w:val="24"/>
                          <w:sz w:val="18"/>
                          <w:szCs w:val="16"/>
                        </w:rPr>
                        <w:t>) destek almasını sağlayınız</w:t>
                      </w:r>
                      <w:r>
                        <w:rPr>
                          <w:rFonts w:eastAsia="Calibri"/>
                          <w:b/>
                          <w:bCs/>
                          <w:kern w:val="24"/>
                          <w:sz w:val="18"/>
                          <w:szCs w:val="16"/>
                        </w:rPr>
                        <w:t>.</w:t>
                      </w:r>
                    </w:p>
                    <w:p w:rsidR="00396EE0" w:rsidRPr="00967613" w:rsidRDefault="00396EE0" w:rsidP="00E34782">
                      <w:pPr>
                        <w:spacing w:line="256" w:lineRule="auto"/>
                        <w:rPr>
                          <w:rFonts w:eastAsia="Calibri"/>
                          <w:bCs/>
                          <w:kern w:val="24"/>
                          <w:sz w:val="6"/>
                          <w:szCs w:val="16"/>
                        </w:rPr>
                      </w:pPr>
                    </w:p>
                    <w:p w:rsidR="00396EE0" w:rsidRPr="003E4205" w:rsidRDefault="00396EE0" w:rsidP="00E34782">
                      <w:pPr>
                        <w:spacing w:line="256" w:lineRule="auto"/>
                        <w:rPr>
                          <w:rFonts w:eastAsia="Calibri"/>
                          <w:b/>
                          <w:bCs/>
                          <w:kern w:val="24"/>
                          <w:sz w:val="18"/>
                          <w:szCs w:val="16"/>
                        </w:rPr>
                      </w:pPr>
                      <w:r w:rsidRPr="003E4205">
                        <w:rPr>
                          <w:rFonts w:eastAsia="Calibri"/>
                          <w:b/>
                          <w:bCs/>
                          <w:kern w:val="24"/>
                          <w:sz w:val="18"/>
                          <w:szCs w:val="16"/>
                        </w:rPr>
                        <w:t>İlaç tedavisi</w:t>
                      </w:r>
                      <w:r>
                        <w:rPr>
                          <w:rFonts w:eastAsia="Calibri"/>
                          <w:b/>
                          <w:bCs/>
                          <w:kern w:val="24"/>
                          <w:sz w:val="18"/>
                          <w:szCs w:val="16"/>
                        </w:rPr>
                        <w:t>;</w:t>
                      </w:r>
                    </w:p>
                    <w:p w:rsidR="00396EE0" w:rsidRPr="00E71D68" w:rsidRDefault="00396EE0" w:rsidP="00E34782">
                      <w:pPr>
                        <w:numPr>
                          <w:ilvl w:val="0"/>
                          <w:numId w:val="108"/>
                        </w:numPr>
                        <w:spacing w:after="0" w:line="256" w:lineRule="auto"/>
                        <w:ind w:left="284" w:hanging="284"/>
                        <w:rPr>
                          <w:rFonts w:eastAsia="Calibri"/>
                          <w:bCs/>
                          <w:kern w:val="24"/>
                          <w:sz w:val="18"/>
                          <w:szCs w:val="16"/>
                        </w:rPr>
                      </w:pPr>
                      <w:r w:rsidRPr="003E4205">
                        <w:rPr>
                          <w:rFonts w:eastAsia="Calibri"/>
                          <w:bCs/>
                          <w:kern w:val="24"/>
                          <w:sz w:val="18"/>
                          <w:szCs w:val="16"/>
                        </w:rPr>
                        <w:t xml:space="preserve">KB </w:t>
                      </w:r>
                      <w:r w:rsidRPr="003E4205">
                        <w:rPr>
                          <w:rFonts w:eastAsia="Calibri" w:hint="eastAsia"/>
                          <w:bCs/>
                          <w:kern w:val="24"/>
                          <w:sz w:val="18"/>
                          <w:szCs w:val="16"/>
                        </w:rPr>
                        <w:t>≥</w:t>
                      </w:r>
                      <w:r w:rsidRPr="003E4205">
                        <w:rPr>
                          <w:rFonts w:eastAsia="Calibri"/>
                          <w:bCs/>
                          <w:kern w:val="24"/>
                          <w:sz w:val="18"/>
                          <w:szCs w:val="16"/>
                        </w:rPr>
                        <w:t>140/90 mmHg olduğunda Antihipertansif ilaç</w:t>
                      </w:r>
                    </w:p>
                    <w:p w:rsidR="00396EE0" w:rsidRPr="00E71D68" w:rsidRDefault="00396EE0" w:rsidP="00E34782">
                      <w:pPr>
                        <w:numPr>
                          <w:ilvl w:val="0"/>
                          <w:numId w:val="108"/>
                        </w:numPr>
                        <w:spacing w:after="0" w:line="256" w:lineRule="auto"/>
                        <w:rPr>
                          <w:rFonts w:eastAsia="Calibri"/>
                          <w:bCs/>
                          <w:kern w:val="24"/>
                          <w:sz w:val="18"/>
                          <w:szCs w:val="16"/>
                        </w:rPr>
                      </w:pPr>
                      <w:r>
                        <w:rPr>
                          <w:rFonts w:eastAsia="Calibri"/>
                          <w:bCs/>
                          <w:kern w:val="24"/>
                          <w:sz w:val="18"/>
                          <w:szCs w:val="16"/>
                        </w:rPr>
                        <w:t xml:space="preserve">Hastanın risk düzeyine göre LDL hedefine ulaşılacak şekilde antihiperlipidemik tedavisi düzenlenir. </w:t>
                      </w:r>
                      <w:r w:rsidRPr="00E71D68">
                        <w:rPr>
                          <w:rFonts w:eastAsia="Calibri"/>
                          <w:bCs/>
                          <w:kern w:val="24"/>
                          <w:sz w:val="18"/>
                          <w:szCs w:val="16"/>
                        </w:rPr>
                        <w:t>LDL Kolesterol &gt;100 mg/dlolduğunda Antihiperlipidemik ilaç</w:t>
                      </w:r>
                    </w:p>
                    <w:p w:rsidR="00396EE0" w:rsidRPr="003E4205" w:rsidRDefault="00396EE0" w:rsidP="00E34782">
                      <w:pPr>
                        <w:numPr>
                          <w:ilvl w:val="0"/>
                          <w:numId w:val="108"/>
                        </w:numPr>
                        <w:spacing w:after="0" w:line="256" w:lineRule="auto"/>
                        <w:ind w:left="284" w:hanging="284"/>
                        <w:rPr>
                          <w:rFonts w:eastAsia="Calibri"/>
                          <w:bCs/>
                          <w:kern w:val="24"/>
                          <w:sz w:val="18"/>
                          <w:szCs w:val="16"/>
                        </w:rPr>
                      </w:pPr>
                      <w:r w:rsidRPr="003E4205">
                        <w:rPr>
                          <w:rFonts w:eastAsia="Calibri"/>
                          <w:bCs/>
                          <w:kern w:val="24"/>
                          <w:sz w:val="18"/>
                          <w:szCs w:val="16"/>
                        </w:rPr>
                        <w:t xml:space="preserve">Diyabetli hastalarda antidiyabetik ilaç  </w:t>
                      </w:r>
                    </w:p>
                    <w:p w:rsidR="00396EE0" w:rsidRPr="003E4205" w:rsidRDefault="00396EE0" w:rsidP="00E34782">
                      <w:pPr>
                        <w:numPr>
                          <w:ilvl w:val="0"/>
                          <w:numId w:val="108"/>
                        </w:numPr>
                        <w:spacing w:after="0" w:line="256" w:lineRule="auto"/>
                        <w:ind w:left="284" w:hanging="284"/>
                        <w:rPr>
                          <w:rFonts w:eastAsia="Calibri"/>
                          <w:bCs/>
                          <w:kern w:val="24"/>
                          <w:sz w:val="18"/>
                          <w:szCs w:val="16"/>
                        </w:rPr>
                      </w:pPr>
                      <w:r>
                        <w:rPr>
                          <w:rFonts w:eastAsia="Calibri"/>
                          <w:bCs/>
                          <w:kern w:val="24"/>
                          <w:sz w:val="18"/>
                          <w:szCs w:val="16"/>
                        </w:rPr>
                        <w:t>KVH bulunan hastaların çoğunda asetil salisilik asit</w:t>
                      </w:r>
                      <w:r w:rsidRPr="003E4205">
                        <w:rPr>
                          <w:rFonts w:eastAsia="Calibri"/>
                          <w:bCs/>
                          <w:kern w:val="24"/>
                          <w:sz w:val="18"/>
                          <w:szCs w:val="16"/>
                        </w:rPr>
                        <w:t xml:space="preserve"> ve Antihiperlipidemik ilaç tedavisi düşünün.</w:t>
                      </w:r>
                    </w:p>
                    <w:p w:rsidR="00396EE0" w:rsidRPr="00CC58D1" w:rsidRDefault="00396EE0" w:rsidP="00E34782">
                      <w:pPr>
                        <w:spacing w:line="256" w:lineRule="auto"/>
                        <w:rPr>
                          <w:rFonts w:eastAsia="Calibri"/>
                          <w:b/>
                          <w:bCs/>
                          <w:color w:val="C00000"/>
                          <w:kern w:val="24"/>
                          <w:sz w:val="18"/>
                          <w:szCs w:val="16"/>
                        </w:rPr>
                      </w:pPr>
                      <w:r w:rsidRPr="00CC58D1">
                        <w:rPr>
                          <w:rFonts w:eastAsia="Calibri"/>
                          <w:b/>
                          <w:bCs/>
                          <w:kern w:val="24"/>
                          <w:sz w:val="18"/>
                          <w:szCs w:val="16"/>
                        </w:rPr>
                        <w:t>Eş zamanlı olarak uzman hekime yönlendiriniz ve uzman geribildirimlerine uygun izlemlerinizi sürdürünüz</w:t>
                      </w:r>
                    </w:p>
                    <w:p w:rsidR="00396EE0" w:rsidRPr="00967613" w:rsidRDefault="00396EE0" w:rsidP="00E34782">
                      <w:pPr>
                        <w:spacing w:line="256" w:lineRule="auto"/>
                        <w:rPr>
                          <w:rFonts w:eastAsia="Calibri"/>
                          <w:bCs/>
                          <w:color w:val="C00000"/>
                          <w:kern w:val="24"/>
                          <w:sz w:val="18"/>
                          <w:szCs w:val="16"/>
                        </w:rPr>
                      </w:pPr>
                    </w:p>
                    <w:p w:rsidR="00396EE0" w:rsidRDefault="00396EE0" w:rsidP="00E34782"/>
                  </w:txbxContent>
                </v:textbox>
                <w10:wrap anchorx="margin"/>
              </v:shape>
            </w:pict>
          </mc:Fallback>
        </mc:AlternateContent>
      </w:r>
    </w:p>
    <w:p w:rsidR="00E34782" w:rsidRPr="00E34782" w:rsidRDefault="00E34782" w:rsidP="00E34782">
      <w:pPr>
        <w:widowControl w:val="0"/>
        <w:autoSpaceDE w:val="0"/>
        <w:autoSpaceDN w:val="0"/>
        <w:adjustRightInd w:val="0"/>
        <w:spacing w:after="200" w:line="276" w:lineRule="auto"/>
        <w:rPr>
          <w:rFonts w:ascii="Calibri" w:eastAsia="Calibri" w:hAnsi="Calibri" w:cs="Times New Roman"/>
          <w:b/>
          <w:bCs/>
          <w:color w:val="FF0000"/>
        </w:rPr>
      </w:pPr>
    </w:p>
    <w:p w:rsidR="00E34782" w:rsidRPr="00E34782" w:rsidRDefault="00E34782" w:rsidP="00E34782">
      <w:pPr>
        <w:widowControl w:val="0"/>
        <w:autoSpaceDE w:val="0"/>
        <w:autoSpaceDN w:val="0"/>
        <w:adjustRightInd w:val="0"/>
        <w:spacing w:after="200" w:line="276" w:lineRule="auto"/>
        <w:rPr>
          <w:rFonts w:ascii="Calibri" w:eastAsia="Calibri" w:hAnsi="Calibri" w:cs="Times New Roman"/>
          <w:b/>
          <w:bCs/>
          <w:color w:val="FF0000"/>
        </w:rPr>
      </w:pPr>
    </w:p>
    <w:p w:rsidR="00E34782" w:rsidRPr="00E34782" w:rsidRDefault="00E34782" w:rsidP="00E34782">
      <w:pPr>
        <w:widowControl w:val="0"/>
        <w:autoSpaceDE w:val="0"/>
        <w:autoSpaceDN w:val="0"/>
        <w:adjustRightInd w:val="0"/>
        <w:spacing w:after="200" w:line="276" w:lineRule="auto"/>
        <w:rPr>
          <w:rFonts w:ascii="Calibri" w:eastAsia="Calibri" w:hAnsi="Calibri" w:cs="Times New Roman"/>
          <w:b/>
          <w:bCs/>
          <w:color w:val="FF0000"/>
        </w:rPr>
      </w:pPr>
    </w:p>
    <w:p w:rsidR="00E34782" w:rsidRPr="00E34782" w:rsidRDefault="00E34782" w:rsidP="00E34782">
      <w:pPr>
        <w:widowControl w:val="0"/>
        <w:autoSpaceDE w:val="0"/>
        <w:autoSpaceDN w:val="0"/>
        <w:adjustRightInd w:val="0"/>
        <w:spacing w:after="200" w:line="276" w:lineRule="auto"/>
        <w:rPr>
          <w:rFonts w:ascii="Calibri" w:eastAsia="Calibri" w:hAnsi="Calibri" w:cs="Times New Roman"/>
          <w:b/>
          <w:bCs/>
          <w:color w:val="FF0000"/>
        </w:rPr>
      </w:pPr>
    </w:p>
    <w:p w:rsidR="00E34782" w:rsidRPr="00E34782" w:rsidRDefault="00E34782" w:rsidP="00E34782">
      <w:pPr>
        <w:widowControl w:val="0"/>
        <w:autoSpaceDE w:val="0"/>
        <w:autoSpaceDN w:val="0"/>
        <w:adjustRightInd w:val="0"/>
        <w:spacing w:after="200" w:line="276" w:lineRule="auto"/>
        <w:rPr>
          <w:rFonts w:ascii="Calibri" w:eastAsia="Calibri" w:hAnsi="Calibri" w:cs="Times New Roman"/>
          <w:b/>
          <w:bCs/>
          <w:color w:val="FF0000"/>
        </w:rPr>
      </w:pPr>
    </w:p>
    <w:p w:rsidR="00E34782" w:rsidRPr="00E34782" w:rsidRDefault="00B174E3" w:rsidP="00E34782">
      <w:pPr>
        <w:widowControl w:val="0"/>
        <w:autoSpaceDE w:val="0"/>
        <w:autoSpaceDN w:val="0"/>
        <w:adjustRightInd w:val="0"/>
        <w:spacing w:after="200" w:line="276" w:lineRule="auto"/>
        <w:rPr>
          <w:rFonts w:ascii="Calibri" w:eastAsia="Calibri" w:hAnsi="Calibri" w:cs="Times New Roman"/>
          <w:b/>
          <w:bCs/>
          <w:color w:val="FF0000"/>
        </w:rPr>
      </w:pPr>
      <w:r w:rsidRPr="00E34782">
        <w:rPr>
          <w:rFonts w:ascii="Calibri" w:eastAsia="Calibri" w:hAnsi="Calibri" w:cs="Times New Roman"/>
          <w:b/>
          <w:bCs/>
          <w:noProof/>
          <w:color w:val="FF0000"/>
          <w:lang w:eastAsia="tr-TR"/>
        </w:rPr>
        <mc:AlternateContent>
          <mc:Choice Requires="wps">
            <w:drawing>
              <wp:anchor distT="0" distB="0" distL="114300" distR="114300" simplePos="0" relativeHeight="251887616" behindDoc="0" locked="0" layoutInCell="1" allowOverlap="1" wp14:anchorId="673F0E5D" wp14:editId="7916FF3E">
                <wp:simplePos x="0" y="0"/>
                <wp:positionH relativeFrom="column">
                  <wp:posOffset>2355901</wp:posOffset>
                </wp:positionH>
                <wp:positionV relativeFrom="paragraph">
                  <wp:posOffset>276479</wp:posOffset>
                </wp:positionV>
                <wp:extent cx="127000" cy="187325"/>
                <wp:effectExtent l="57150" t="38100" r="25400" b="79375"/>
                <wp:wrapNone/>
                <wp:docPr id="202" name="Aşağı Ok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187325"/>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B4A71B6" id="Aşağı Ok 202" o:spid="_x0000_s1026" type="#_x0000_t67" style="position:absolute;margin-left:185.5pt;margin-top:21.75pt;width:10pt;height:14.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" adj="14278" fillcolor="#558ed5" stroked="f">
                <v:shadow on="t" color="black" opacity="24903f" origin=",.5" offset="0,.55556mm"/>
              </v:shape>
            </w:pict>
          </mc:Fallback>
        </mc:AlternateContent>
      </w:r>
    </w:p>
    <w:p w:rsidR="00E34782" w:rsidRPr="00E34782" w:rsidRDefault="006F1AC3" w:rsidP="00E34782">
      <w:pPr>
        <w:widowControl w:val="0"/>
        <w:autoSpaceDE w:val="0"/>
        <w:autoSpaceDN w:val="0"/>
        <w:adjustRightInd w:val="0"/>
        <w:spacing w:after="200" w:line="276" w:lineRule="auto"/>
        <w:rPr>
          <w:rFonts w:ascii="Calibri" w:eastAsia="Calibri" w:hAnsi="Calibri" w:cs="Times New Roman"/>
          <w:b/>
          <w:bCs/>
          <w:color w:val="FF0000"/>
        </w:rPr>
      </w:pPr>
      <w:r w:rsidRPr="00E34782">
        <w:rPr>
          <w:rFonts w:ascii="Calibri" w:eastAsia="Calibri" w:hAnsi="Calibri" w:cs="Times New Roman"/>
          <w:b/>
          <w:bCs/>
          <w:noProof/>
          <w:color w:val="FF0000"/>
          <w:lang w:eastAsia="tr-TR"/>
        </w:rPr>
        <mc:AlternateContent>
          <mc:Choice Requires="wps">
            <w:drawing>
              <wp:anchor distT="0" distB="0" distL="114300" distR="114300" simplePos="0" relativeHeight="251890688" behindDoc="0" locked="0" layoutInCell="1" allowOverlap="1" wp14:anchorId="7DCB5F35" wp14:editId="7E1075F4">
                <wp:simplePos x="0" y="0"/>
                <wp:positionH relativeFrom="column">
                  <wp:posOffset>3674656</wp:posOffset>
                </wp:positionH>
                <wp:positionV relativeFrom="paragraph">
                  <wp:posOffset>200598</wp:posOffset>
                </wp:positionV>
                <wp:extent cx="139065" cy="534670"/>
                <wp:effectExtent l="8255" t="0" r="9525" b="34925"/>
                <wp:wrapNone/>
                <wp:docPr id="200" name="Aşağı Ok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28255" flipH="1">
                          <a:off x="0" y="0"/>
                          <a:ext cx="139065" cy="534670"/>
                        </a:xfrm>
                        <a:prstGeom prst="downArrow">
                          <a:avLst>
                            <a:gd name="adj1" fmla="val 50000"/>
                            <a:gd name="adj2" fmla="val 88999"/>
                          </a:avLst>
                        </a:prstGeom>
                        <a:solidFill>
                          <a:srgbClr val="558ED5"/>
                        </a:solidFill>
                        <a:ln>
                          <a:noFill/>
                        </a:ln>
                        <a:effectLst>
                          <a:outerShdw blurRad="40000" dist="20000" dir="5400000" rotWithShape="0">
                            <a:srgbClr val="000000">
                              <a:alpha val="37999"/>
                            </a:srgbClr>
                          </a:outerShdw>
                        </a:effectLst>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547CAA4A" id="Aşağı Ok 200" o:spid="_x0000_s1026" type="#_x0000_t67" style="position:absolute;margin-left:289.35pt;margin-top:15.8pt;width:10.95pt;height:42.1pt;rotation:-5710649fd;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" adj="16600" fillcolor="#558ed5" stroked="f">
                <v:shadow on="t" color="black" opacity="24903f" origin=",.5" offset="0,.55556mm"/>
              </v:shape>
            </w:pict>
          </mc:Fallback>
        </mc:AlternateContent>
      </w:r>
      <w:r w:rsidRPr="00E34782">
        <w:rPr>
          <w:rFonts w:ascii="Calibri" w:eastAsia="Calibri" w:hAnsi="Calibri" w:cs="Times New Roman"/>
          <w:b/>
          <w:bCs/>
          <w:noProof/>
          <w:color w:val="FF0000"/>
          <w:lang w:eastAsia="tr-TR"/>
        </w:rPr>
        <mc:AlternateContent>
          <mc:Choice Requires="wps">
            <w:drawing>
              <wp:anchor distT="0" distB="0" distL="114300" distR="114300" simplePos="0" relativeHeight="251853824" behindDoc="0" locked="0" layoutInCell="1" allowOverlap="1" wp14:anchorId="5889FBAA" wp14:editId="4088837F">
                <wp:simplePos x="0" y="0"/>
                <wp:positionH relativeFrom="margin">
                  <wp:posOffset>918515</wp:posOffset>
                </wp:positionH>
                <wp:positionV relativeFrom="paragraph">
                  <wp:posOffset>176555</wp:posOffset>
                </wp:positionV>
                <wp:extent cx="2531059" cy="958292"/>
                <wp:effectExtent l="0" t="0" r="22225" b="13335"/>
                <wp:wrapNone/>
                <wp:docPr id="201" name="Metin Kutusu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059" cy="958292"/>
                        </a:xfrm>
                        <a:prstGeom prst="rect">
                          <a:avLst/>
                        </a:prstGeom>
                        <a:solidFill>
                          <a:srgbClr val="BDD6EE"/>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6EE0" w:rsidRPr="006D3892" w:rsidRDefault="00396EE0" w:rsidP="00E34782">
                            <w:pPr>
                              <w:widowControl w:val="0"/>
                              <w:autoSpaceDE w:val="0"/>
                              <w:autoSpaceDN w:val="0"/>
                              <w:adjustRightInd w:val="0"/>
                              <w:rPr>
                                <w:b/>
                                <w:i/>
                                <w:sz w:val="18"/>
                                <w:szCs w:val="18"/>
                              </w:rPr>
                            </w:pPr>
                            <w:r w:rsidRPr="006D3892">
                              <w:rPr>
                                <w:b/>
                                <w:i/>
                                <w:sz w:val="18"/>
                                <w:szCs w:val="18"/>
                              </w:rPr>
                              <w:t>Aşılama;</w:t>
                            </w:r>
                          </w:p>
                          <w:p w:rsidR="00396EE0" w:rsidRPr="0033464B" w:rsidRDefault="00396EE0" w:rsidP="00E34782">
                            <w:pPr>
                              <w:autoSpaceDE w:val="0"/>
                              <w:autoSpaceDN w:val="0"/>
                              <w:adjustRightInd w:val="0"/>
                              <w:rPr>
                                <w:rFonts w:eastAsia="TimesNewRomanPSMT"/>
                                <w:sz w:val="18"/>
                                <w:szCs w:val="16"/>
                              </w:rPr>
                            </w:pPr>
                            <w:r w:rsidRPr="006D3892">
                              <w:rPr>
                                <w:rFonts w:eastAsia="TimesNewRomanPSMT"/>
                                <w:sz w:val="18"/>
                                <w:szCs w:val="16"/>
                              </w:rPr>
                              <w:t xml:space="preserve">Mevcut kardiyovasküler hastalığı olan kişilerde akut solunum yolu enfeksiyonları (özellikle influenza virüsü) akut miyokard </w:t>
                            </w:r>
                            <w:r w:rsidRPr="00A376AE">
                              <w:rPr>
                                <w:rFonts w:eastAsia="TimesNewRomanPSMT"/>
                                <w:sz w:val="16"/>
                                <w:szCs w:val="16"/>
                              </w:rPr>
                              <w:t>enfaktüsünü</w:t>
                            </w:r>
                            <w:r w:rsidRPr="006D3892">
                              <w:rPr>
                                <w:rFonts w:eastAsia="TimesNewRomanPSMT"/>
                                <w:sz w:val="18"/>
                                <w:szCs w:val="16"/>
                              </w:rPr>
                              <w:t xml:space="preserve"> tetikleyebilir. Bu kişilerde yıllık influenza aşısı uygulanması önerilir.</w:t>
                            </w:r>
                          </w:p>
                          <w:p w:rsidR="00396EE0" w:rsidRPr="00F9535A" w:rsidRDefault="00396EE0" w:rsidP="00E34782">
                            <w:pPr>
                              <w:widowControl w:val="0"/>
                              <w:autoSpaceDE w:val="0"/>
                              <w:autoSpaceDN w:val="0"/>
                              <w:adjustRightInd w:val="0"/>
                              <w:rPr>
                                <w:sz w:val="18"/>
                                <w:szCs w:val="18"/>
                              </w:rPr>
                            </w:pPr>
                          </w:p>
                          <w:p w:rsidR="00396EE0" w:rsidRPr="006A6B2A" w:rsidRDefault="00396EE0" w:rsidP="00E34782">
                            <w:pPr>
                              <w:pStyle w:val="NormalWeb"/>
                              <w:spacing w:before="58" w:after="0"/>
                              <w:jc w:val="center"/>
                              <w:rPr>
                                <w:bCs/>
                                <w:kern w:val="24"/>
                                <w:sz w:val="18"/>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889FBAA" id="Metin Kutusu 201" o:spid="_x0000_s1118" type="#_x0000_t202" style="position:absolute;margin-left:72.3pt;margin-top:13.9pt;width:199.3pt;height:75.4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" fillcolor="#bdd6ee" strokecolor="white" strokeweight="1pt">
                <v:textbox>
                  <w:txbxContent>
                    <w:p w:rsidR="00396EE0" w:rsidRPr="006D3892" w:rsidRDefault="00396EE0" w:rsidP="00E34782">
                      <w:pPr>
                        <w:widowControl w:val="0"/>
                        <w:autoSpaceDE w:val="0"/>
                        <w:autoSpaceDN w:val="0"/>
                        <w:adjustRightInd w:val="0"/>
                        <w:rPr>
                          <w:b/>
                          <w:i/>
                          <w:sz w:val="18"/>
                          <w:szCs w:val="18"/>
                        </w:rPr>
                      </w:pPr>
                      <w:r w:rsidRPr="006D3892">
                        <w:rPr>
                          <w:b/>
                          <w:i/>
                          <w:sz w:val="18"/>
                          <w:szCs w:val="18"/>
                        </w:rPr>
                        <w:t>Aşılama;</w:t>
                      </w:r>
                    </w:p>
                    <w:p w:rsidR="00396EE0" w:rsidRPr="0033464B" w:rsidRDefault="00396EE0" w:rsidP="00E34782">
                      <w:pPr>
                        <w:autoSpaceDE w:val="0"/>
                        <w:autoSpaceDN w:val="0"/>
                        <w:adjustRightInd w:val="0"/>
                        <w:rPr>
                          <w:rFonts w:eastAsia="TimesNewRomanPSMT"/>
                          <w:sz w:val="18"/>
                          <w:szCs w:val="16"/>
                        </w:rPr>
                      </w:pPr>
                      <w:r w:rsidRPr="006D3892">
                        <w:rPr>
                          <w:rFonts w:eastAsia="TimesNewRomanPSMT"/>
                          <w:sz w:val="18"/>
                          <w:szCs w:val="16"/>
                        </w:rPr>
                        <w:t xml:space="preserve">Mevcut kardiyovasküler hastalığı olan kişilerde akut solunum yolu enfeksiyonları (özellikle influenza virüsü) akut miyokard </w:t>
                      </w:r>
                      <w:r w:rsidRPr="00A376AE">
                        <w:rPr>
                          <w:rFonts w:eastAsia="TimesNewRomanPSMT"/>
                          <w:sz w:val="16"/>
                          <w:szCs w:val="16"/>
                        </w:rPr>
                        <w:t>enfaktüsünü</w:t>
                      </w:r>
                      <w:r w:rsidRPr="006D3892">
                        <w:rPr>
                          <w:rFonts w:eastAsia="TimesNewRomanPSMT"/>
                          <w:sz w:val="18"/>
                          <w:szCs w:val="16"/>
                        </w:rPr>
                        <w:t xml:space="preserve"> tetikleyebilir. Bu kişilerde yıllık influenza aşısı uygulanması önerilir.</w:t>
                      </w:r>
                    </w:p>
                    <w:p w:rsidR="00396EE0" w:rsidRPr="00F9535A" w:rsidRDefault="00396EE0" w:rsidP="00E34782">
                      <w:pPr>
                        <w:widowControl w:val="0"/>
                        <w:autoSpaceDE w:val="0"/>
                        <w:autoSpaceDN w:val="0"/>
                        <w:adjustRightInd w:val="0"/>
                        <w:rPr>
                          <w:sz w:val="18"/>
                          <w:szCs w:val="18"/>
                        </w:rPr>
                      </w:pPr>
                    </w:p>
                    <w:p w:rsidR="00396EE0" w:rsidRPr="006A6B2A" w:rsidRDefault="00396EE0" w:rsidP="00E34782">
                      <w:pPr>
                        <w:pStyle w:val="NormalWeb"/>
                        <w:spacing w:before="58" w:after="0"/>
                        <w:jc w:val="center"/>
                        <w:rPr>
                          <w:bCs/>
                          <w:kern w:val="24"/>
                          <w:sz w:val="18"/>
                          <w:szCs w:val="16"/>
                        </w:rPr>
                      </w:pPr>
                    </w:p>
                  </w:txbxContent>
                </v:textbox>
                <w10:wrap anchorx="margin"/>
              </v:shape>
            </w:pict>
          </mc:Fallback>
        </mc:AlternateContent>
      </w:r>
    </w:p>
    <w:p w:rsidR="00E34782" w:rsidRPr="00E34782" w:rsidRDefault="00E34782" w:rsidP="00E34782">
      <w:pPr>
        <w:widowControl w:val="0"/>
        <w:autoSpaceDE w:val="0"/>
        <w:autoSpaceDN w:val="0"/>
        <w:adjustRightInd w:val="0"/>
        <w:spacing w:after="200" w:line="276" w:lineRule="auto"/>
        <w:rPr>
          <w:rFonts w:ascii="Calibri" w:eastAsia="Calibri" w:hAnsi="Calibri" w:cs="Times New Roman"/>
          <w:b/>
          <w:bCs/>
          <w:color w:val="FF0000"/>
        </w:rPr>
      </w:pPr>
    </w:p>
    <w:p w:rsidR="00E34782" w:rsidRPr="00E34782" w:rsidRDefault="00E34782" w:rsidP="00E34782">
      <w:pPr>
        <w:widowControl w:val="0"/>
        <w:autoSpaceDE w:val="0"/>
        <w:autoSpaceDN w:val="0"/>
        <w:adjustRightInd w:val="0"/>
        <w:spacing w:after="200" w:line="276" w:lineRule="auto"/>
        <w:rPr>
          <w:rFonts w:ascii="Calibri" w:eastAsia="Calibri" w:hAnsi="Calibri" w:cs="Times New Roman"/>
          <w:b/>
          <w:bCs/>
          <w:color w:val="FF0000"/>
        </w:rPr>
      </w:pPr>
    </w:p>
    <w:p w:rsidR="00E34782" w:rsidRPr="00E34782" w:rsidRDefault="00E34782" w:rsidP="00E34782">
      <w:pPr>
        <w:widowControl w:val="0"/>
        <w:autoSpaceDE w:val="0"/>
        <w:autoSpaceDN w:val="0"/>
        <w:adjustRightInd w:val="0"/>
        <w:spacing w:after="200" w:line="276" w:lineRule="auto"/>
        <w:rPr>
          <w:rFonts w:ascii="Calibri" w:eastAsia="Calibri" w:hAnsi="Calibri" w:cs="Times New Roman"/>
          <w:b/>
          <w:bCs/>
          <w:color w:val="FF0000"/>
        </w:rPr>
      </w:pP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50752" behindDoc="0" locked="0" layoutInCell="1" allowOverlap="1" wp14:anchorId="0814206D" wp14:editId="072CA51B">
                <wp:simplePos x="0" y="0"/>
                <wp:positionH relativeFrom="column">
                  <wp:posOffset>-497332</wp:posOffset>
                </wp:positionH>
                <wp:positionV relativeFrom="paragraph">
                  <wp:posOffset>355066</wp:posOffset>
                </wp:positionV>
                <wp:extent cx="7138670" cy="33020"/>
                <wp:effectExtent l="20320" t="18415" r="22860" b="24765"/>
                <wp:wrapNone/>
                <wp:docPr id="199" name="Düz Ok Bağlayıcısı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38670" cy="33020"/>
                        </a:xfrm>
                        <a:prstGeom prst="straightConnector1">
                          <a:avLst/>
                        </a:prstGeom>
                        <a:noFill/>
                        <a:ln w="31750">
                          <a:solidFill>
                            <a:srgbClr val="0F24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B20E16" id="Düz Ok Bağlayıcısı 199" o:spid="_x0000_s1026" type="#_x0000_t32" style="position:absolute;margin-left:-39.15pt;margin-top:27.95pt;width:562.1pt;height:2.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" strokecolor="#0f243e" strokeweight="2.5pt"/>
            </w:pict>
          </mc:Fallback>
        </mc:AlternateContent>
      </w:r>
    </w:p>
    <w:p w:rsidR="00E34782" w:rsidRPr="00E34782" w:rsidRDefault="00B13CDF" w:rsidP="00E34782">
      <w:pPr>
        <w:widowControl w:val="0"/>
        <w:autoSpaceDE w:val="0"/>
        <w:autoSpaceDN w:val="0"/>
        <w:adjustRightInd w:val="0"/>
        <w:spacing w:after="200" w:line="276" w:lineRule="auto"/>
        <w:rPr>
          <w:rFonts w:ascii="Calibri" w:eastAsia="Calibri" w:hAnsi="Calibri" w:cs="Times New Roman"/>
          <w:b/>
          <w:bCs/>
          <w:color w:val="FF0000"/>
        </w:rPr>
      </w:pP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49728" behindDoc="0" locked="0" layoutInCell="1" allowOverlap="1" wp14:anchorId="2827F2A8" wp14:editId="1F94EFD3">
                <wp:simplePos x="0" y="0"/>
                <wp:positionH relativeFrom="column">
                  <wp:posOffset>-464541</wp:posOffset>
                </wp:positionH>
                <wp:positionV relativeFrom="paragraph">
                  <wp:posOffset>113208</wp:posOffset>
                </wp:positionV>
                <wp:extent cx="523875" cy="1715770"/>
                <wp:effectExtent l="10795" t="8255" r="8255" b="9525"/>
                <wp:wrapNone/>
                <wp:docPr id="196" name="Dikdörtgen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1715770"/>
                        </a:xfrm>
                        <a:prstGeom prst="rect">
                          <a:avLst/>
                        </a:prstGeom>
                        <a:solidFill>
                          <a:srgbClr val="C00000"/>
                        </a:solidFill>
                        <a:ln w="12700">
                          <a:solidFill>
                            <a:srgbClr val="000000"/>
                          </a:solidFill>
                          <a:miter lim="800000"/>
                          <a:headEnd/>
                          <a:tailEnd/>
                        </a:ln>
                      </wps:spPr>
                      <wps:txbx>
                        <w:txbxContent>
                          <w:p w:rsidR="00396EE0" w:rsidRPr="00A376AE" w:rsidRDefault="00396EE0" w:rsidP="00E34782">
                            <w:pPr>
                              <w:jc w:val="center"/>
                              <w:rPr>
                                <w:b/>
                                <w:sz w:val="20"/>
                                <w:szCs w:val="20"/>
                              </w:rPr>
                            </w:pPr>
                            <w:r w:rsidRPr="00A376AE">
                              <w:rPr>
                                <w:b/>
                                <w:sz w:val="20"/>
                                <w:szCs w:val="20"/>
                              </w:rPr>
                              <w:t>İkinci/Üçüncü Basamak Sağlık Kuruluşu</w:t>
                            </w:r>
                          </w:p>
                          <w:p w:rsidR="00396EE0" w:rsidRPr="00A376AE" w:rsidRDefault="00396EE0" w:rsidP="00E34782">
                            <w:pPr>
                              <w:rPr>
                                <w:sz w:val="20"/>
                                <w:szCs w:val="20"/>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7F2A8" id="Dikdörtgen 196" o:spid="_x0000_s1119" style="position:absolute;margin-left:-36.6pt;margin-top:8.9pt;width:41.25pt;height:135.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" fillcolor="#c00000" strokeweight="1pt">
                <v:textbox style="layout-flow:vertical;mso-layout-flow-alt:bottom-to-top">
                  <w:txbxContent>
                    <w:p w:rsidR="00396EE0" w:rsidRPr="00A376AE" w:rsidRDefault="00396EE0" w:rsidP="00E34782">
                      <w:pPr>
                        <w:jc w:val="center"/>
                        <w:rPr>
                          <w:b/>
                          <w:sz w:val="20"/>
                          <w:szCs w:val="20"/>
                        </w:rPr>
                      </w:pPr>
                      <w:r w:rsidRPr="00A376AE">
                        <w:rPr>
                          <w:b/>
                          <w:sz w:val="20"/>
                          <w:szCs w:val="20"/>
                        </w:rPr>
                        <w:t>İkinci/Üçüncü Basamak Sağlık Kuruluşu</w:t>
                      </w:r>
                    </w:p>
                    <w:p w:rsidR="00396EE0" w:rsidRPr="00A376AE" w:rsidRDefault="00396EE0" w:rsidP="00E34782">
                      <w:pPr>
                        <w:rPr>
                          <w:sz w:val="20"/>
                          <w:szCs w:val="20"/>
                        </w:rPr>
                      </w:pPr>
                    </w:p>
                  </w:txbxContent>
                </v:textbox>
              </v:rect>
            </w:pict>
          </mc:Fallback>
        </mc:AlternateContent>
      </w:r>
      <w:r w:rsidR="00E34782"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88640" behindDoc="0" locked="0" layoutInCell="1" allowOverlap="1" wp14:anchorId="0838123C" wp14:editId="6A203F2B">
                <wp:simplePos x="0" y="0"/>
                <wp:positionH relativeFrom="column">
                  <wp:posOffset>5336540</wp:posOffset>
                </wp:positionH>
                <wp:positionV relativeFrom="paragraph">
                  <wp:posOffset>124460</wp:posOffset>
                </wp:positionV>
                <wp:extent cx="127000" cy="187325"/>
                <wp:effectExtent l="57150" t="38100" r="25400" b="79375"/>
                <wp:wrapNone/>
                <wp:docPr id="198" name="Aşağı Ok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187325"/>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71FD8F8" id="Aşağı Ok 198" o:spid="_x0000_s1026" type="#_x0000_t67" style="position:absolute;margin-left:420.2pt;margin-top:9.8pt;width:10pt;height:14.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" adj="14278" fillcolor="#558ed5" stroked="f">
                <v:shadow on="t" color="black" opacity="24903f" origin=",.5" offset="0,.55556mm"/>
              </v:shape>
            </w:pict>
          </mc:Fallback>
        </mc:AlternateContent>
      </w:r>
      <w:r w:rsidR="00E34782"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46656" behindDoc="0" locked="0" layoutInCell="1" allowOverlap="1" wp14:anchorId="72243760" wp14:editId="726D4726">
                <wp:simplePos x="0" y="0"/>
                <wp:positionH relativeFrom="margin">
                  <wp:posOffset>4645660</wp:posOffset>
                </wp:positionH>
                <wp:positionV relativeFrom="paragraph">
                  <wp:posOffset>311785</wp:posOffset>
                </wp:positionV>
                <wp:extent cx="1524635" cy="405130"/>
                <wp:effectExtent l="12700" t="13970" r="15240" b="9525"/>
                <wp:wrapNone/>
                <wp:docPr id="197" name="Metin Kutusu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405130"/>
                        </a:xfrm>
                        <a:prstGeom prst="rect">
                          <a:avLst/>
                        </a:prstGeom>
                        <a:solidFill>
                          <a:srgbClr val="BDD6EE"/>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6EE0" w:rsidRPr="006A6B2A" w:rsidRDefault="00396EE0" w:rsidP="00E34782">
                            <w:pPr>
                              <w:pStyle w:val="NormalWeb"/>
                              <w:spacing w:before="58" w:after="0"/>
                              <w:jc w:val="center"/>
                              <w:rPr>
                                <w:bCs/>
                                <w:kern w:val="24"/>
                                <w:sz w:val="18"/>
                                <w:szCs w:val="16"/>
                              </w:rPr>
                            </w:pPr>
                            <w:r w:rsidRPr="006A6B2A">
                              <w:rPr>
                                <w:bCs/>
                                <w:kern w:val="24"/>
                                <w:sz w:val="18"/>
                                <w:szCs w:val="16"/>
                              </w:rPr>
                              <w:t>Uzman hekim muayenesi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2243760" id="Metin Kutusu 197" o:spid="_x0000_s1120" type="#_x0000_t202" style="position:absolute;margin-left:365.8pt;margin-top:24.55pt;width:120.05pt;height:31.9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" fillcolor="#bdd6ee" strokecolor="white" strokeweight="1pt">
                <v:textbox>
                  <w:txbxContent>
                    <w:p w:rsidR="00396EE0" w:rsidRPr="006A6B2A" w:rsidRDefault="00396EE0" w:rsidP="00E34782">
                      <w:pPr>
                        <w:pStyle w:val="NormalWeb"/>
                        <w:spacing w:before="58" w:after="0"/>
                        <w:jc w:val="center"/>
                        <w:rPr>
                          <w:bCs/>
                          <w:kern w:val="24"/>
                          <w:sz w:val="18"/>
                          <w:szCs w:val="16"/>
                        </w:rPr>
                      </w:pPr>
                      <w:r w:rsidRPr="006A6B2A">
                        <w:rPr>
                          <w:bCs/>
                          <w:kern w:val="24"/>
                          <w:sz w:val="18"/>
                          <w:szCs w:val="16"/>
                        </w:rPr>
                        <w:t>Uzman hekim muayenesi</w:t>
                      </w:r>
                    </w:p>
                  </w:txbxContent>
                </v:textbox>
                <w10:wrap anchorx="margin"/>
              </v:shape>
            </w:pict>
          </mc:Fallback>
        </mc:AlternateContent>
      </w:r>
    </w:p>
    <w:p w:rsidR="00E34782" w:rsidRPr="00E34782" w:rsidRDefault="00E34782" w:rsidP="00E34782">
      <w:pPr>
        <w:widowControl w:val="0"/>
        <w:autoSpaceDE w:val="0"/>
        <w:autoSpaceDN w:val="0"/>
        <w:adjustRightInd w:val="0"/>
        <w:spacing w:after="200" w:line="276" w:lineRule="auto"/>
        <w:rPr>
          <w:rFonts w:ascii="Calibri" w:eastAsia="Calibri" w:hAnsi="Calibri" w:cs="Times New Roman"/>
          <w:b/>
          <w:bCs/>
          <w:color w:val="FF0000"/>
        </w:rPr>
      </w:pPr>
    </w:p>
    <w:p w:rsidR="00E34782" w:rsidRPr="00E34782" w:rsidRDefault="00E34782" w:rsidP="00E34782">
      <w:pPr>
        <w:spacing w:after="0" w:line="360" w:lineRule="auto"/>
        <w:rPr>
          <w:rFonts w:ascii="Times New Roman" w:eastAsia="SimSun" w:hAnsi="Times New Roman" w:cs="Times New Roman"/>
          <w:b/>
          <w:sz w:val="28"/>
          <w:szCs w:val="24"/>
          <w:lang w:eastAsia="zh-CN"/>
        </w:rPr>
        <w:sectPr w:rsidR="00E34782" w:rsidRPr="00E34782" w:rsidSect="004F15A9">
          <w:pgSz w:w="12240" w:h="15840" w:code="1"/>
          <w:pgMar w:top="567" w:right="1134" w:bottom="567" w:left="1134" w:header="113" w:footer="397" w:gutter="0"/>
          <w:cols w:space="708"/>
          <w:noEndnote/>
          <w:docGrid w:linePitch="326"/>
        </w:sectPr>
      </w:pPr>
      <w:r w:rsidRPr="00E34782">
        <w:rPr>
          <w:rFonts w:ascii="Times New Roman" w:eastAsia="SimSun" w:hAnsi="Times New Roman" w:cs="Times New Roman"/>
          <w:b/>
          <w:noProof/>
          <w:sz w:val="20"/>
          <w:szCs w:val="20"/>
          <w:lang w:eastAsia="tr-TR"/>
        </w:rPr>
        <mc:AlternateContent>
          <mc:Choice Requires="wps">
            <w:drawing>
              <wp:anchor distT="0" distB="0" distL="114300" distR="114300" simplePos="0" relativeHeight="251889664" behindDoc="0" locked="0" layoutInCell="1" allowOverlap="1" wp14:anchorId="32149DEA" wp14:editId="5BFADFEA">
                <wp:simplePos x="0" y="0"/>
                <wp:positionH relativeFrom="column">
                  <wp:posOffset>5335905</wp:posOffset>
                </wp:positionH>
                <wp:positionV relativeFrom="paragraph">
                  <wp:posOffset>99060</wp:posOffset>
                </wp:positionV>
                <wp:extent cx="127000" cy="187325"/>
                <wp:effectExtent l="57150" t="38100" r="25400" b="79375"/>
                <wp:wrapNone/>
                <wp:docPr id="195" name="Aşağı Ok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187325"/>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101CF0" id="Aşağı Ok 195" o:spid="_x0000_s1026" type="#_x0000_t67" style="position:absolute;margin-left:420.15pt;margin-top:7.8pt;width:10pt;height:14.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" adj="14278" fillcolor="#558ed5" stroked="f">
                <v:shadow on="t" color="black" opacity="24903f" origin=",.5" offset="0,.55556mm"/>
              </v:shape>
            </w:pict>
          </mc:Fallback>
        </mc:AlternateContent>
      </w:r>
      <w:r w:rsidRPr="00E34782">
        <w:rPr>
          <w:rFonts w:ascii="Times New Roman" w:eastAsia="SimSun" w:hAnsi="Times New Roman" w:cs="Times New Roman"/>
          <w:b/>
          <w:noProof/>
          <w:sz w:val="20"/>
          <w:szCs w:val="20"/>
          <w:lang w:eastAsia="tr-TR"/>
        </w:rPr>
        <mc:AlternateContent>
          <mc:Choice Requires="wps">
            <w:drawing>
              <wp:anchor distT="0" distB="0" distL="114300" distR="114300" simplePos="0" relativeHeight="251851776" behindDoc="0" locked="0" layoutInCell="1" allowOverlap="1" wp14:anchorId="426CFFE8" wp14:editId="6AA23056">
                <wp:simplePos x="0" y="0"/>
                <wp:positionH relativeFrom="margin">
                  <wp:posOffset>4646295</wp:posOffset>
                </wp:positionH>
                <wp:positionV relativeFrom="paragraph">
                  <wp:posOffset>335280</wp:posOffset>
                </wp:positionV>
                <wp:extent cx="1524635" cy="405130"/>
                <wp:effectExtent l="13335" t="7620" r="14605" b="6350"/>
                <wp:wrapNone/>
                <wp:docPr id="194" name="Metin Kutusu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405130"/>
                        </a:xfrm>
                        <a:prstGeom prst="rect">
                          <a:avLst/>
                        </a:prstGeom>
                        <a:solidFill>
                          <a:srgbClr val="BDD6EE"/>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6EE0" w:rsidRPr="006A6B2A" w:rsidRDefault="00396EE0" w:rsidP="00E34782">
                            <w:pPr>
                              <w:pStyle w:val="NormalWeb"/>
                              <w:spacing w:before="58" w:after="0"/>
                              <w:jc w:val="center"/>
                              <w:rPr>
                                <w:bCs/>
                                <w:kern w:val="24"/>
                                <w:sz w:val="18"/>
                                <w:szCs w:val="16"/>
                              </w:rPr>
                            </w:pPr>
                            <w:r>
                              <w:rPr>
                                <w:bCs/>
                                <w:kern w:val="24"/>
                                <w:sz w:val="18"/>
                                <w:szCs w:val="16"/>
                              </w:rPr>
                              <w:t>Aile h</w:t>
                            </w:r>
                            <w:r w:rsidRPr="006A6B2A">
                              <w:rPr>
                                <w:bCs/>
                                <w:kern w:val="24"/>
                                <w:sz w:val="18"/>
                                <w:szCs w:val="16"/>
                              </w:rPr>
                              <w:t>ekim</w:t>
                            </w:r>
                            <w:r>
                              <w:rPr>
                                <w:bCs/>
                                <w:kern w:val="24"/>
                                <w:sz w:val="18"/>
                                <w:szCs w:val="16"/>
                              </w:rPr>
                              <w:t>ine geribildirim yapınız</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26CFFE8" id="Metin Kutusu 194" o:spid="_x0000_s1121" type="#_x0000_t202" style="position:absolute;margin-left:365.85pt;margin-top:26.4pt;width:120.05pt;height:31.9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" fillcolor="#bdd6ee" strokecolor="white" strokeweight="1pt">
                <v:textbox>
                  <w:txbxContent>
                    <w:p w:rsidR="00396EE0" w:rsidRPr="006A6B2A" w:rsidRDefault="00396EE0" w:rsidP="00E34782">
                      <w:pPr>
                        <w:pStyle w:val="NormalWeb"/>
                        <w:spacing w:before="58" w:after="0"/>
                        <w:jc w:val="center"/>
                        <w:rPr>
                          <w:bCs/>
                          <w:kern w:val="24"/>
                          <w:sz w:val="18"/>
                          <w:szCs w:val="16"/>
                        </w:rPr>
                      </w:pPr>
                      <w:r>
                        <w:rPr>
                          <w:bCs/>
                          <w:kern w:val="24"/>
                          <w:sz w:val="18"/>
                          <w:szCs w:val="16"/>
                        </w:rPr>
                        <w:t>Aile h</w:t>
                      </w:r>
                      <w:r w:rsidRPr="006A6B2A">
                        <w:rPr>
                          <w:bCs/>
                          <w:kern w:val="24"/>
                          <w:sz w:val="18"/>
                          <w:szCs w:val="16"/>
                        </w:rPr>
                        <w:t>ekim</w:t>
                      </w:r>
                      <w:r>
                        <w:rPr>
                          <w:bCs/>
                          <w:kern w:val="24"/>
                          <w:sz w:val="18"/>
                          <w:szCs w:val="16"/>
                        </w:rPr>
                        <w:t>ine geribildirim yapınız</w:t>
                      </w:r>
                    </w:p>
                  </w:txbxContent>
                </v:textbox>
                <w10:wrap anchorx="margin"/>
              </v:shape>
            </w:pict>
          </mc:Fallback>
        </mc:AlternateContent>
      </w:r>
    </w:p>
    <w:p w:rsidR="00E34782" w:rsidRPr="00E34782" w:rsidRDefault="00E34782" w:rsidP="00E34782">
      <w:pPr>
        <w:widowControl w:val="0"/>
        <w:autoSpaceDE w:val="0"/>
        <w:autoSpaceDN w:val="0"/>
        <w:adjustRightInd w:val="0"/>
        <w:spacing w:after="200" w:line="360" w:lineRule="auto"/>
        <w:rPr>
          <w:rFonts w:ascii="Times New Roman" w:eastAsia="SimSun" w:hAnsi="Times New Roman" w:cs="Times New Roman"/>
          <w:sz w:val="24"/>
          <w:szCs w:val="24"/>
          <w:lang w:eastAsia="zh-CN"/>
        </w:rPr>
      </w:pPr>
      <w:r w:rsidRPr="00E34782">
        <w:rPr>
          <w:rFonts w:ascii="Times New Roman" w:eastAsia="SimSun" w:hAnsi="Times New Roman" w:cs="Times New Roman"/>
          <w:noProof/>
          <w:sz w:val="24"/>
          <w:szCs w:val="24"/>
          <w:lang w:eastAsia="tr-TR"/>
        </w:rPr>
        <w:lastRenderedPageBreak/>
        <mc:AlternateContent>
          <mc:Choice Requires="wps">
            <w:drawing>
              <wp:anchor distT="0" distB="0" distL="114300" distR="114300" simplePos="0" relativeHeight="251727872" behindDoc="0" locked="0" layoutInCell="1" allowOverlap="1" wp14:anchorId="6B2530E6" wp14:editId="0CD1E9B5">
                <wp:simplePos x="0" y="0"/>
                <wp:positionH relativeFrom="column">
                  <wp:posOffset>8021782</wp:posOffset>
                </wp:positionH>
                <wp:positionV relativeFrom="paragraph">
                  <wp:posOffset>561340</wp:posOffset>
                </wp:positionV>
                <wp:extent cx="127000" cy="274320"/>
                <wp:effectExtent l="57150" t="38100" r="25400" b="68580"/>
                <wp:wrapNone/>
                <wp:docPr id="52" name="Aşağı Ok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9FA9441" id="Aşağı Ok 52" o:spid="_x0000_s1026" type="#_x0000_t67" style="position:absolute;margin-left:631.65pt;margin-top:44.2pt;width:10pt;height:21.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31296" behindDoc="0" locked="0" layoutInCell="1" allowOverlap="1" wp14:anchorId="6BFF8BDC" wp14:editId="45A55F39">
                <wp:simplePos x="0" y="0"/>
                <wp:positionH relativeFrom="margin">
                  <wp:posOffset>7286501</wp:posOffset>
                </wp:positionH>
                <wp:positionV relativeFrom="paragraph">
                  <wp:posOffset>1536222</wp:posOffset>
                </wp:positionV>
                <wp:extent cx="1659890" cy="647205"/>
                <wp:effectExtent l="0" t="0" r="16510" b="19685"/>
                <wp:wrapNone/>
                <wp:docPr id="183" name="Dikdörtgen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647205"/>
                        </a:xfrm>
                        <a:prstGeom prst="rect">
                          <a:avLst/>
                        </a:prstGeom>
                        <a:solidFill>
                          <a:srgbClr val="BDD6EE"/>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6EE0" w:rsidRPr="00F9535A" w:rsidRDefault="00396EE0" w:rsidP="00E34782">
                            <w:pPr>
                              <w:widowControl w:val="0"/>
                              <w:autoSpaceDE w:val="0"/>
                              <w:autoSpaceDN w:val="0"/>
                              <w:adjustRightInd w:val="0"/>
                              <w:rPr>
                                <w:b/>
                                <w:i/>
                                <w:sz w:val="18"/>
                                <w:szCs w:val="18"/>
                              </w:rPr>
                            </w:pPr>
                          </w:p>
                          <w:p w:rsidR="00396EE0" w:rsidRDefault="00396EE0" w:rsidP="00E34782">
                            <w:pPr>
                              <w:widowControl w:val="0"/>
                              <w:autoSpaceDE w:val="0"/>
                              <w:autoSpaceDN w:val="0"/>
                              <w:adjustRightInd w:val="0"/>
                              <w:rPr>
                                <w:b/>
                                <w:i/>
                                <w:sz w:val="18"/>
                                <w:szCs w:val="18"/>
                              </w:rPr>
                            </w:pPr>
                            <w:r w:rsidRPr="00F9535A">
                              <w:rPr>
                                <w:b/>
                                <w:i/>
                                <w:sz w:val="18"/>
                                <w:szCs w:val="18"/>
                              </w:rPr>
                              <w:t>Alkol kullanma</w:t>
                            </w:r>
                            <w:r>
                              <w:rPr>
                                <w:b/>
                                <w:i/>
                                <w:sz w:val="18"/>
                                <w:szCs w:val="18"/>
                              </w:rPr>
                              <w:t>yın</w:t>
                            </w:r>
                          </w:p>
                          <w:p w:rsidR="00396EE0" w:rsidRPr="00F9535A" w:rsidRDefault="00396EE0" w:rsidP="00E34782">
                            <w:pPr>
                              <w:widowControl w:val="0"/>
                              <w:autoSpaceDE w:val="0"/>
                              <w:autoSpaceDN w:val="0"/>
                              <w:adjustRightInd w:val="0"/>
                              <w:rPr>
                                <w:b/>
                                <w:i/>
                                <w:sz w:val="18"/>
                                <w:szCs w:val="18"/>
                              </w:rPr>
                            </w:pPr>
                          </w:p>
                          <w:p w:rsidR="00396EE0" w:rsidRPr="00F9535A" w:rsidRDefault="00396EE0" w:rsidP="00E34782">
                            <w:pPr>
                              <w:widowControl w:val="0"/>
                              <w:autoSpaceDE w:val="0"/>
                              <w:autoSpaceDN w:val="0"/>
                              <w:adjustRightInd w:val="0"/>
                              <w:rPr>
                                <w:sz w:val="18"/>
                                <w:szCs w:val="18"/>
                              </w:rPr>
                            </w:pPr>
                          </w:p>
                          <w:p w:rsidR="00396EE0" w:rsidRDefault="00396EE0" w:rsidP="00E34782">
                            <w:pPr>
                              <w:widowControl w:val="0"/>
                              <w:autoSpaceDE w:val="0"/>
                              <w:autoSpaceDN w:val="0"/>
                              <w:adjustRightInd w:val="0"/>
                            </w:pPr>
                          </w:p>
                          <w:p w:rsidR="00396EE0" w:rsidRDefault="00396EE0" w:rsidP="00E34782">
                            <w:pPr>
                              <w:widowControl w:val="0"/>
                              <w:autoSpaceDE w:val="0"/>
                              <w:autoSpaceDN w:val="0"/>
                              <w:adjustRightInd w:val="0"/>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BFF8BDC" id="Dikdörtgen 183" o:spid="_x0000_s1122" style="position:absolute;margin-left:573.75pt;margin-top:120.95pt;width:130.7pt;height:50.9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" fillcolor="#bdd6ee" strokecolor="white" strokeweight="1pt">
                <v:textbox>
                  <w:txbxContent>
                    <w:p w:rsidR="00396EE0" w:rsidRPr="00F9535A" w:rsidRDefault="00396EE0" w:rsidP="00E34782">
                      <w:pPr>
                        <w:widowControl w:val="0"/>
                        <w:autoSpaceDE w:val="0"/>
                        <w:autoSpaceDN w:val="0"/>
                        <w:adjustRightInd w:val="0"/>
                        <w:rPr>
                          <w:b/>
                          <w:i/>
                          <w:sz w:val="18"/>
                          <w:szCs w:val="18"/>
                        </w:rPr>
                      </w:pPr>
                    </w:p>
                    <w:p w:rsidR="00396EE0" w:rsidRDefault="00396EE0" w:rsidP="00E34782">
                      <w:pPr>
                        <w:widowControl w:val="0"/>
                        <w:autoSpaceDE w:val="0"/>
                        <w:autoSpaceDN w:val="0"/>
                        <w:adjustRightInd w:val="0"/>
                        <w:rPr>
                          <w:b/>
                          <w:i/>
                          <w:sz w:val="18"/>
                          <w:szCs w:val="18"/>
                        </w:rPr>
                      </w:pPr>
                      <w:r w:rsidRPr="00F9535A">
                        <w:rPr>
                          <w:b/>
                          <w:i/>
                          <w:sz w:val="18"/>
                          <w:szCs w:val="18"/>
                        </w:rPr>
                        <w:t>Alkol kullanma</w:t>
                      </w:r>
                      <w:r>
                        <w:rPr>
                          <w:b/>
                          <w:i/>
                          <w:sz w:val="18"/>
                          <w:szCs w:val="18"/>
                        </w:rPr>
                        <w:t>yın</w:t>
                      </w:r>
                    </w:p>
                    <w:p w:rsidR="00396EE0" w:rsidRPr="00F9535A" w:rsidRDefault="00396EE0" w:rsidP="00E34782">
                      <w:pPr>
                        <w:widowControl w:val="0"/>
                        <w:autoSpaceDE w:val="0"/>
                        <w:autoSpaceDN w:val="0"/>
                        <w:adjustRightInd w:val="0"/>
                        <w:rPr>
                          <w:b/>
                          <w:i/>
                          <w:sz w:val="18"/>
                          <w:szCs w:val="18"/>
                        </w:rPr>
                      </w:pPr>
                    </w:p>
                    <w:p w:rsidR="00396EE0" w:rsidRPr="00F9535A" w:rsidRDefault="00396EE0" w:rsidP="00E34782">
                      <w:pPr>
                        <w:widowControl w:val="0"/>
                        <w:autoSpaceDE w:val="0"/>
                        <w:autoSpaceDN w:val="0"/>
                        <w:adjustRightInd w:val="0"/>
                        <w:rPr>
                          <w:sz w:val="18"/>
                          <w:szCs w:val="18"/>
                        </w:rPr>
                      </w:pPr>
                    </w:p>
                    <w:p w:rsidR="00396EE0" w:rsidRDefault="00396EE0" w:rsidP="00E34782">
                      <w:pPr>
                        <w:widowControl w:val="0"/>
                        <w:autoSpaceDE w:val="0"/>
                        <w:autoSpaceDN w:val="0"/>
                        <w:adjustRightInd w:val="0"/>
                      </w:pPr>
                    </w:p>
                    <w:p w:rsidR="00396EE0" w:rsidRDefault="00396EE0" w:rsidP="00E34782">
                      <w:pPr>
                        <w:widowControl w:val="0"/>
                        <w:autoSpaceDE w:val="0"/>
                        <w:autoSpaceDN w:val="0"/>
                        <w:adjustRightInd w:val="0"/>
                      </w:pPr>
                    </w:p>
                  </w:txbxContent>
                </v:textbox>
                <w10:wrap anchorx="margin"/>
              </v:rect>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26848" behindDoc="0" locked="0" layoutInCell="1" allowOverlap="1" wp14:anchorId="7442E18D" wp14:editId="44D3C1E1">
                <wp:simplePos x="0" y="0"/>
                <wp:positionH relativeFrom="column">
                  <wp:posOffset>5609318</wp:posOffset>
                </wp:positionH>
                <wp:positionV relativeFrom="paragraph">
                  <wp:posOffset>547980</wp:posOffset>
                </wp:positionV>
                <wp:extent cx="127000" cy="274320"/>
                <wp:effectExtent l="57150" t="38100" r="25400" b="68580"/>
                <wp:wrapNone/>
                <wp:docPr id="179" name="Aşağı Ok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E836BE4" id="Aşağı Ok 179" o:spid="_x0000_s1026" type="#_x0000_t67" style="position:absolute;margin-left:441.7pt;margin-top:43.15pt;width:10pt;height:21.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25824" behindDoc="0" locked="0" layoutInCell="1" allowOverlap="1" wp14:anchorId="0AC19EB2" wp14:editId="40F1D0DB">
                <wp:simplePos x="0" y="0"/>
                <wp:positionH relativeFrom="column">
                  <wp:posOffset>2829362</wp:posOffset>
                </wp:positionH>
                <wp:positionV relativeFrom="paragraph">
                  <wp:posOffset>547980</wp:posOffset>
                </wp:positionV>
                <wp:extent cx="127000" cy="274320"/>
                <wp:effectExtent l="57150" t="38100" r="25400" b="68580"/>
                <wp:wrapNone/>
                <wp:docPr id="190" name="Aşağı Ok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9195D8" id="Aşağı Ok 190" o:spid="_x0000_s1026" type="#_x0000_t67" style="position:absolute;margin-left:222.8pt;margin-top:43.15pt;width:10pt;height:21.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724800" behindDoc="0" locked="0" layoutInCell="1" allowOverlap="1" wp14:anchorId="17E63242" wp14:editId="7522D980">
                <wp:simplePos x="0" y="0"/>
                <wp:positionH relativeFrom="column">
                  <wp:posOffset>365595</wp:posOffset>
                </wp:positionH>
                <wp:positionV relativeFrom="paragraph">
                  <wp:posOffset>557844</wp:posOffset>
                </wp:positionV>
                <wp:extent cx="127000" cy="274320"/>
                <wp:effectExtent l="57150" t="38100" r="25400" b="68580"/>
                <wp:wrapNone/>
                <wp:docPr id="178" name="Aşağı Ok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2C7425" id="Aşağı Ok 178" o:spid="_x0000_s1026" type="#_x0000_t67" style="position:absolute;margin-left:28.8pt;margin-top:43.9pt;width:10pt;height:21.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" adj="16600" fillcolor="#558ed5" stroked="f">
                <v:shadow on="t" color="black" opacity="24903f" origin=",.5" offset="0,.55556mm"/>
              </v:shape>
            </w:pict>
          </mc:Fallback>
        </mc:AlternateContent>
      </w:r>
      <w:r w:rsidRPr="00E34782">
        <w:rPr>
          <w:rFonts w:ascii="Times New Roman" w:eastAsia="Calibri" w:hAnsi="Times New Roman" w:cs="Times New Roman"/>
          <w:b/>
          <w:bCs/>
          <w:noProof/>
          <w:lang w:eastAsia="tr-TR"/>
        </w:rPr>
        <mc:AlternateContent>
          <mc:Choice Requires="wps">
            <w:drawing>
              <wp:anchor distT="0" distB="0" distL="114300" distR="114300" simplePos="0" relativeHeight="251862016" behindDoc="0" locked="0" layoutInCell="1" allowOverlap="1" wp14:anchorId="54FF074C" wp14:editId="56C7DBEE">
                <wp:simplePos x="0" y="0"/>
                <wp:positionH relativeFrom="column">
                  <wp:posOffset>4215542</wp:posOffset>
                </wp:positionH>
                <wp:positionV relativeFrom="paragraph">
                  <wp:posOffset>1555519</wp:posOffset>
                </wp:positionV>
                <wp:extent cx="2802255" cy="4293870"/>
                <wp:effectExtent l="0" t="0" r="0" b="0"/>
                <wp:wrapNone/>
                <wp:docPr id="278" name="Dikdörtgen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2255" cy="429387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noFill/>
                          <a:prstDash val="solid"/>
                          <a:miter lim="800000"/>
                          <a:headEnd/>
                          <a:tailEnd/>
                        </a:ln>
                        <a:effectLst/>
                      </wps:spPr>
                      <wps:txbx>
                        <w:txbxContent>
                          <w:p w:rsidR="00396EE0" w:rsidRPr="00A0686D" w:rsidRDefault="00396EE0" w:rsidP="00E34782">
                            <w:pPr>
                              <w:pStyle w:val="Default"/>
                              <w:spacing w:line="240" w:lineRule="atLeast"/>
                              <w:rPr>
                                <w:rFonts w:ascii="Times New Roman" w:hAnsi="Times New Roman" w:cs="Times New Roman"/>
                                <w:b/>
                                <w:i/>
                                <w:color w:val="auto"/>
                                <w:sz w:val="16"/>
                                <w:szCs w:val="16"/>
                              </w:rPr>
                            </w:pPr>
                            <w:r w:rsidRPr="00A0686D">
                              <w:rPr>
                                <w:rFonts w:ascii="Times New Roman" w:hAnsi="Times New Roman" w:cs="Times New Roman"/>
                                <w:b/>
                                <w:i/>
                                <w:color w:val="auto"/>
                                <w:sz w:val="16"/>
                                <w:szCs w:val="16"/>
                              </w:rPr>
                              <w:t>1- Sigara kullanmayın ve içilen ortamlardan uzak durun</w:t>
                            </w:r>
                            <w:r>
                              <w:rPr>
                                <w:rFonts w:ascii="Times New Roman" w:hAnsi="Times New Roman" w:cs="Times New Roman"/>
                                <w:b/>
                                <w:i/>
                                <w:color w:val="auto"/>
                                <w:sz w:val="16"/>
                                <w:szCs w:val="16"/>
                              </w:rPr>
                              <w:t>.</w:t>
                            </w:r>
                          </w:p>
                          <w:p w:rsidR="00396EE0" w:rsidRPr="00A0686D" w:rsidRDefault="00396EE0" w:rsidP="00E34782">
                            <w:pPr>
                              <w:pStyle w:val="Default"/>
                              <w:spacing w:line="240" w:lineRule="atLeast"/>
                              <w:ind w:right="-279"/>
                              <w:rPr>
                                <w:rFonts w:ascii="Times New Roman" w:hAnsi="Times New Roman" w:cs="Times New Roman"/>
                                <w:i/>
                                <w:color w:val="auto"/>
                                <w:sz w:val="16"/>
                                <w:szCs w:val="16"/>
                              </w:rPr>
                            </w:pPr>
                            <w:r>
                              <w:rPr>
                                <w:rFonts w:ascii="Times New Roman" w:hAnsi="Times New Roman" w:cs="Times New Roman"/>
                                <w:i/>
                                <w:color w:val="auto"/>
                                <w:sz w:val="16"/>
                                <w:szCs w:val="16"/>
                              </w:rPr>
                              <w:t>(</w:t>
                            </w:r>
                            <w:r w:rsidRPr="00A0686D">
                              <w:rPr>
                                <w:rFonts w:ascii="Times New Roman" w:hAnsi="Times New Roman" w:cs="Times New Roman"/>
                                <w:i/>
                                <w:color w:val="auto"/>
                                <w:sz w:val="16"/>
                                <w:szCs w:val="16"/>
                              </w:rPr>
                              <w:t>Sigara kan basıncını ve kalp atım hızını arttırır. HDL kolesterol düzeyini düşürür, kanın pıhtılaşma eğilimini arttırı</w:t>
                            </w:r>
                            <w:r>
                              <w:rPr>
                                <w:rFonts w:ascii="Times New Roman" w:hAnsi="Times New Roman" w:cs="Times New Roman"/>
                                <w:i/>
                                <w:color w:val="auto"/>
                                <w:sz w:val="16"/>
                                <w:szCs w:val="16"/>
                              </w:rPr>
                              <w:t>r. Ani kalp krizine neden olur).</w:t>
                            </w:r>
                          </w:p>
                          <w:p w:rsidR="00396EE0" w:rsidRPr="00A0686D" w:rsidRDefault="00396EE0" w:rsidP="00E34782">
                            <w:pPr>
                              <w:autoSpaceDE w:val="0"/>
                              <w:autoSpaceDN w:val="0"/>
                              <w:adjustRightInd w:val="0"/>
                              <w:spacing w:line="240" w:lineRule="atLeast"/>
                              <w:rPr>
                                <w:rFonts w:eastAsia="TimesNewRomanPSMT"/>
                                <w:b/>
                                <w:i/>
                                <w:sz w:val="16"/>
                                <w:szCs w:val="16"/>
                              </w:rPr>
                            </w:pPr>
                          </w:p>
                          <w:p w:rsidR="00396EE0" w:rsidRPr="00A0686D" w:rsidRDefault="00396EE0" w:rsidP="00E34782">
                            <w:pPr>
                              <w:autoSpaceDE w:val="0"/>
                              <w:autoSpaceDN w:val="0"/>
                              <w:adjustRightInd w:val="0"/>
                              <w:spacing w:line="240" w:lineRule="atLeast"/>
                              <w:rPr>
                                <w:rFonts w:eastAsia="TimesNewRomanPSMT"/>
                                <w:b/>
                                <w:i/>
                                <w:sz w:val="16"/>
                                <w:szCs w:val="16"/>
                              </w:rPr>
                            </w:pPr>
                            <w:r w:rsidRPr="00A0686D">
                              <w:rPr>
                                <w:rFonts w:eastAsia="TimesNewRomanPSMT"/>
                                <w:b/>
                                <w:i/>
                                <w:sz w:val="16"/>
                                <w:szCs w:val="16"/>
                              </w:rPr>
                              <w:t>2. Sigara kullanmayı bırakın.</w:t>
                            </w:r>
                          </w:p>
                          <w:p w:rsidR="00396EE0" w:rsidRDefault="00396EE0" w:rsidP="00E34782">
                            <w:pPr>
                              <w:pStyle w:val="ListeParagraf"/>
                              <w:numPr>
                                <w:ilvl w:val="0"/>
                                <w:numId w:val="105"/>
                              </w:numPr>
                              <w:autoSpaceDE w:val="0"/>
                              <w:autoSpaceDN w:val="0"/>
                              <w:adjustRightInd w:val="0"/>
                              <w:spacing w:line="240" w:lineRule="atLeast"/>
                              <w:ind w:left="567" w:hanging="425"/>
                              <w:rPr>
                                <w:rFonts w:ascii="Times New Roman" w:eastAsia="TimesNewRomanPSMT" w:hAnsi="Times New Roman"/>
                                <w:sz w:val="16"/>
                                <w:szCs w:val="16"/>
                                <w:lang w:eastAsia="zh-CN"/>
                              </w:rPr>
                            </w:pPr>
                            <w:r w:rsidRPr="003B4029">
                              <w:rPr>
                                <w:rFonts w:ascii="Times New Roman" w:eastAsia="TimesNewRomanPSMT" w:hAnsi="Times New Roman"/>
                                <w:sz w:val="16"/>
                                <w:szCs w:val="16"/>
                                <w:lang w:eastAsia="zh-CN"/>
                              </w:rPr>
                              <w:t>Sigara içicisi olarak tanımlanan tüm hastalara sigarayı b</w:t>
                            </w:r>
                            <w:r>
                              <w:rPr>
                                <w:rFonts w:ascii="Times New Roman" w:eastAsia="TimesNewRomanPSMT" w:hAnsi="Times New Roman"/>
                                <w:sz w:val="16"/>
                                <w:szCs w:val="16"/>
                                <w:lang w:eastAsia="zh-CN"/>
                              </w:rPr>
                              <w:t xml:space="preserve">ırakma önerisinde bulunun </w:t>
                            </w:r>
                            <w:r w:rsidRPr="003B4029">
                              <w:rPr>
                                <w:rFonts w:ascii="Times New Roman" w:eastAsia="TimesNewRomanPSMT" w:hAnsi="Times New Roman"/>
                                <w:sz w:val="16"/>
                                <w:szCs w:val="16"/>
                                <w:lang w:eastAsia="zh-CN"/>
                              </w:rPr>
                              <w:t xml:space="preserve"> </w:t>
                            </w:r>
                            <w:r>
                              <w:rPr>
                                <w:rFonts w:ascii="Times New Roman" w:eastAsia="TimesNewRomanPSMT" w:hAnsi="Times New Roman"/>
                                <w:sz w:val="16"/>
                                <w:szCs w:val="16"/>
                                <w:lang w:eastAsia="zh-CN"/>
                              </w:rPr>
                              <w:t>(</w:t>
                            </w:r>
                            <w:r w:rsidRPr="003B4029">
                              <w:rPr>
                                <w:rFonts w:ascii="Times New Roman" w:eastAsia="TimesNewRomanPSMT" w:hAnsi="Times New Roman"/>
                                <w:sz w:val="16"/>
                                <w:szCs w:val="16"/>
                                <w:lang w:eastAsia="zh-CN"/>
                              </w:rPr>
                              <w:t>Sigara içicileri, hekime başvurdukları herhangi bir sağlık sorunu ile bağlantı kurulduğunda sigarayı bırakma önerisine daha açık olabilmektedir</w:t>
                            </w:r>
                            <w:r>
                              <w:rPr>
                                <w:rFonts w:ascii="Times New Roman" w:eastAsia="TimesNewRomanPSMT" w:hAnsi="Times New Roman"/>
                                <w:sz w:val="16"/>
                                <w:szCs w:val="16"/>
                                <w:lang w:eastAsia="zh-CN"/>
                              </w:rPr>
                              <w:t>)</w:t>
                            </w:r>
                            <w:r w:rsidRPr="003B4029">
                              <w:rPr>
                                <w:rFonts w:ascii="Times New Roman" w:eastAsia="TimesNewRomanPSMT" w:hAnsi="Times New Roman"/>
                                <w:sz w:val="16"/>
                                <w:szCs w:val="16"/>
                                <w:lang w:eastAsia="zh-CN"/>
                              </w:rPr>
                              <w:t>.</w:t>
                            </w:r>
                          </w:p>
                          <w:p w:rsidR="00396EE0" w:rsidRPr="003B4029" w:rsidRDefault="00396EE0" w:rsidP="00E34782">
                            <w:pPr>
                              <w:pStyle w:val="ListeParagraf"/>
                              <w:numPr>
                                <w:ilvl w:val="0"/>
                                <w:numId w:val="105"/>
                              </w:numPr>
                              <w:autoSpaceDE w:val="0"/>
                              <w:autoSpaceDN w:val="0"/>
                              <w:adjustRightInd w:val="0"/>
                              <w:spacing w:line="240" w:lineRule="atLeast"/>
                              <w:ind w:left="567" w:hanging="425"/>
                              <w:rPr>
                                <w:rFonts w:ascii="Times New Roman" w:eastAsia="TimesNewRomanPSMT" w:hAnsi="Times New Roman"/>
                                <w:sz w:val="16"/>
                                <w:szCs w:val="16"/>
                                <w:lang w:eastAsia="zh-CN"/>
                              </w:rPr>
                            </w:pPr>
                            <w:r w:rsidRPr="003B4029">
                              <w:rPr>
                                <w:rFonts w:ascii="Times New Roman" w:eastAsia="TimesNewRomanPSMT" w:hAnsi="Times New Roman"/>
                                <w:sz w:val="16"/>
                                <w:szCs w:val="16"/>
                                <w:lang w:eastAsia="zh-CN"/>
                              </w:rPr>
                              <w:t>Ne söyleneceği ve nasıl söyleneceği öneride bulunan hekime, öneriyi alan kullanıcıya ve önerinin bulunulduğu duruma bağlıdır. Hastaya bırakma önerisinde bulunurken, net cümleler kurun, kanıtlardan yararlanarak güçlü mesaj verin.</w:t>
                            </w:r>
                          </w:p>
                          <w:p w:rsidR="00396EE0" w:rsidRPr="003B4029" w:rsidRDefault="00396EE0" w:rsidP="00E34782">
                            <w:pPr>
                              <w:pStyle w:val="ListeParagraf"/>
                              <w:numPr>
                                <w:ilvl w:val="0"/>
                                <w:numId w:val="105"/>
                              </w:numPr>
                              <w:autoSpaceDE w:val="0"/>
                              <w:autoSpaceDN w:val="0"/>
                              <w:adjustRightInd w:val="0"/>
                              <w:spacing w:line="240" w:lineRule="atLeast"/>
                              <w:ind w:left="567" w:hanging="425"/>
                              <w:rPr>
                                <w:rFonts w:ascii="Times New Roman" w:eastAsia="TimesNewRomanPSMT" w:hAnsi="Times New Roman"/>
                                <w:sz w:val="16"/>
                                <w:szCs w:val="16"/>
                                <w:lang w:eastAsia="zh-CN"/>
                              </w:rPr>
                            </w:pPr>
                            <w:r w:rsidRPr="003B4029">
                              <w:rPr>
                                <w:rFonts w:ascii="Times New Roman" w:eastAsia="TimesNewRomanPSMT" w:hAnsi="Times New Roman"/>
                                <w:sz w:val="16"/>
                                <w:szCs w:val="16"/>
                                <w:lang w:eastAsia="zh-CN"/>
                              </w:rPr>
                              <w:t>Güçlü ve bireyselleştirilmiş bir şekilde bırakması için aşağıda yer alan mesajlar gi</w:t>
                            </w:r>
                            <w:r>
                              <w:rPr>
                                <w:rFonts w:ascii="Times New Roman" w:eastAsia="TimesNewRomanPSMT" w:hAnsi="Times New Roman"/>
                                <w:sz w:val="16"/>
                                <w:szCs w:val="16"/>
                                <w:lang w:eastAsia="zh-CN"/>
                              </w:rPr>
                              <w:t>bi mesajlar vererek teşvik edin.</w:t>
                            </w:r>
                          </w:p>
                          <w:p w:rsidR="00396EE0" w:rsidRPr="00A0686D" w:rsidRDefault="00396EE0" w:rsidP="00E34782">
                            <w:pPr>
                              <w:numPr>
                                <w:ilvl w:val="0"/>
                                <w:numId w:val="101"/>
                              </w:numPr>
                              <w:autoSpaceDE w:val="0"/>
                              <w:autoSpaceDN w:val="0"/>
                              <w:adjustRightInd w:val="0"/>
                              <w:spacing w:after="0" w:line="240" w:lineRule="atLeast"/>
                              <w:rPr>
                                <w:rFonts w:eastAsia="TimesNewRomanPSMT"/>
                                <w:sz w:val="16"/>
                                <w:szCs w:val="16"/>
                              </w:rPr>
                            </w:pPr>
                            <w:r w:rsidRPr="00A0686D">
                              <w:rPr>
                                <w:rFonts w:eastAsia="TimesNewRomanPSMT"/>
                                <w:sz w:val="16"/>
                                <w:szCs w:val="16"/>
                              </w:rPr>
                              <w:t>Tütün kullanımı; kalp ve akciğer hastalığını, kalp krizi ve/veya inme riskini arttırır</w:t>
                            </w:r>
                          </w:p>
                          <w:p w:rsidR="00396EE0" w:rsidRPr="00A0686D" w:rsidRDefault="00396EE0" w:rsidP="00E34782">
                            <w:pPr>
                              <w:numPr>
                                <w:ilvl w:val="0"/>
                                <w:numId w:val="101"/>
                              </w:numPr>
                              <w:autoSpaceDE w:val="0"/>
                              <w:autoSpaceDN w:val="0"/>
                              <w:adjustRightInd w:val="0"/>
                              <w:spacing w:after="0" w:line="240" w:lineRule="atLeast"/>
                              <w:rPr>
                                <w:rFonts w:eastAsia="TimesNewRomanPSMT"/>
                                <w:sz w:val="16"/>
                                <w:szCs w:val="16"/>
                              </w:rPr>
                            </w:pPr>
                            <w:r w:rsidRPr="00A0686D">
                              <w:rPr>
                                <w:rFonts w:eastAsia="TimesNewRomanPSMT"/>
                                <w:sz w:val="16"/>
                                <w:szCs w:val="16"/>
                              </w:rPr>
                              <w:t>Tütün kullanımını bırakmak kalbinizi ve sağlığınızı korumak için yapabileceğiniz en önemli şeydir.</w:t>
                            </w:r>
                          </w:p>
                          <w:p w:rsidR="00396EE0" w:rsidRPr="00A0686D" w:rsidRDefault="00396EE0" w:rsidP="00E34782">
                            <w:pPr>
                              <w:numPr>
                                <w:ilvl w:val="0"/>
                                <w:numId w:val="101"/>
                              </w:numPr>
                              <w:autoSpaceDE w:val="0"/>
                              <w:autoSpaceDN w:val="0"/>
                              <w:adjustRightInd w:val="0"/>
                              <w:spacing w:after="0" w:line="240" w:lineRule="atLeast"/>
                              <w:rPr>
                                <w:rFonts w:eastAsia="TimesNewRomanPSMT"/>
                                <w:sz w:val="16"/>
                                <w:szCs w:val="16"/>
                              </w:rPr>
                            </w:pPr>
                            <w:r w:rsidRPr="00A0686D">
                              <w:rPr>
                                <w:rFonts w:eastAsia="TimesNewRomanPSMT"/>
                                <w:sz w:val="16"/>
                                <w:szCs w:val="16"/>
                              </w:rPr>
                              <w:t>Artık bırakmak zorundasınız vb.</w:t>
                            </w:r>
                          </w:p>
                          <w:p w:rsidR="00396EE0" w:rsidRPr="00A0686D" w:rsidRDefault="00396EE0" w:rsidP="00E34782">
                            <w:pPr>
                              <w:autoSpaceDE w:val="0"/>
                              <w:autoSpaceDN w:val="0"/>
                              <w:adjustRightInd w:val="0"/>
                              <w:spacing w:line="240" w:lineRule="atLeast"/>
                              <w:rPr>
                                <w:rFonts w:eastAsia="TimesNewRomanPSMT"/>
                                <w:b/>
                                <w:i/>
                                <w:sz w:val="16"/>
                                <w:szCs w:val="16"/>
                              </w:rPr>
                            </w:pPr>
                            <w:r w:rsidRPr="00A0686D">
                              <w:rPr>
                                <w:rFonts w:eastAsia="TimesNewRomanPSMT"/>
                                <w:b/>
                                <w:i/>
                                <w:sz w:val="16"/>
                                <w:szCs w:val="16"/>
                              </w:rPr>
                              <w:t>3- Sigarayı bırakmak için antideprasanları kullanmayın.</w:t>
                            </w:r>
                          </w:p>
                          <w:p w:rsidR="00396EE0" w:rsidRPr="00A0686D" w:rsidRDefault="00396EE0" w:rsidP="00E34782">
                            <w:pPr>
                              <w:widowControl w:val="0"/>
                              <w:autoSpaceDE w:val="0"/>
                              <w:autoSpaceDN w:val="0"/>
                              <w:adjustRightInd w:val="0"/>
                              <w:rPr>
                                <w:sz w:val="16"/>
                                <w:szCs w:val="16"/>
                              </w:rPr>
                            </w:pPr>
                          </w:p>
                          <w:p w:rsidR="00396EE0" w:rsidRPr="00A0686D" w:rsidRDefault="00396EE0" w:rsidP="00E34782">
                            <w:pPr>
                              <w:widowControl w:val="0"/>
                              <w:autoSpaceDE w:val="0"/>
                              <w:autoSpaceDN w:val="0"/>
                              <w:adjustRightInd w:val="0"/>
                              <w:rPr>
                                <w:sz w:val="16"/>
                                <w:szCs w:val="16"/>
                              </w:rPr>
                            </w:pPr>
                          </w:p>
                          <w:p w:rsidR="00396EE0" w:rsidRPr="00A0686D" w:rsidRDefault="00396EE0" w:rsidP="00E34782">
                            <w:pPr>
                              <w:widowControl w:val="0"/>
                              <w:autoSpaceDE w:val="0"/>
                              <w:autoSpaceDN w:val="0"/>
                              <w:adjustRightInd w:val="0"/>
                              <w:rPr>
                                <w:sz w:val="16"/>
                                <w:szCs w:val="16"/>
                              </w:rPr>
                            </w:pPr>
                          </w:p>
                          <w:p w:rsidR="00396EE0" w:rsidRPr="00A0686D" w:rsidRDefault="00396EE0" w:rsidP="00E34782">
                            <w:pPr>
                              <w:widowControl w:val="0"/>
                              <w:autoSpaceDE w:val="0"/>
                              <w:autoSpaceDN w:val="0"/>
                              <w:adjustRightInd w:val="0"/>
                              <w:rPr>
                                <w:sz w:val="16"/>
                                <w:szCs w:val="16"/>
                              </w:rPr>
                            </w:pPr>
                          </w:p>
                          <w:p w:rsidR="00396EE0" w:rsidRPr="00A0686D" w:rsidRDefault="00396EE0" w:rsidP="00E34782">
                            <w:pPr>
                              <w:widowControl w:val="0"/>
                              <w:autoSpaceDE w:val="0"/>
                              <w:autoSpaceDN w:val="0"/>
                              <w:adjustRightInd w:val="0"/>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4FF074C" id="Dikdörtgen 278" o:spid="_x0000_s1123" style="position:absolute;margin-left:331.95pt;margin-top:122.5pt;width:220.65pt;height:338.1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" fillcolor="#b1cbe9" stroked="f" strokeweight=".5pt">
                <v:fill color2="#92b9e4" rotate="t" colors="0 #b1cbe9;.5 #a3c1e5;1 #92b9e4" focus="100%" type="gradient">
                  <o:fill v:ext="view" type="gradientUnscaled"/>
                </v:fill>
                <v:textbox>
                  <w:txbxContent>
                    <w:p w:rsidR="00396EE0" w:rsidRPr="00A0686D" w:rsidRDefault="00396EE0" w:rsidP="00E34782">
                      <w:pPr>
                        <w:pStyle w:val="Default"/>
                        <w:spacing w:line="240" w:lineRule="atLeast"/>
                        <w:rPr>
                          <w:rFonts w:ascii="Times New Roman" w:hAnsi="Times New Roman" w:cs="Times New Roman"/>
                          <w:b/>
                          <w:i/>
                          <w:color w:val="auto"/>
                          <w:sz w:val="16"/>
                          <w:szCs w:val="16"/>
                        </w:rPr>
                      </w:pPr>
                      <w:r w:rsidRPr="00A0686D">
                        <w:rPr>
                          <w:rFonts w:ascii="Times New Roman" w:hAnsi="Times New Roman" w:cs="Times New Roman"/>
                          <w:b/>
                          <w:i/>
                          <w:color w:val="auto"/>
                          <w:sz w:val="16"/>
                          <w:szCs w:val="16"/>
                        </w:rPr>
                        <w:t>1- Sigara kullanmayın ve içilen ortamlardan uzak durun</w:t>
                      </w:r>
                      <w:r>
                        <w:rPr>
                          <w:rFonts w:ascii="Times New Roman" w:hAnsi="Times New Roman" w:cs="Times New Roman"/>
                          <w:b/>
                          <w:i/>
                          <w:color w:val="auto"/>
                          <w:sz w:val="16"/>
                          <w:szCs w:val="16"/>
                        </w:rPr>
                        <w:t>.</w:t>
                      </w:r>
                    </w:p>
                    <w:p w:rsidR="00396EE0" w:rsidRPr="00A0686D" w:rsidRDefault="00396EE0" w:rsidP="00E34782">
                      <w:pPr>
                        <w:pStyle w:val="Default"/>
                        <w:spacing w:line="240" w:lineRule="atLeast"/>
                        <w:ind w:right="-279"/>
                        <w:rPr>
                          <w:rFonts w:ascii="Times New Roman" w:hAnsi="Times New Roman" w:cs="Times New Roman"/>
                          <w:i/>
                          <w:color w:val="auto"/>
                          <w:sz w:val="16"/>
                          <w:szCs w:val="16"/>
                        </w:rPr>
                      </w:pPr>
                      <w:r>
                        <w:rPr>
                          <w:rFonts w:ascii="Times New Roman" w:hAnsi="Times New Roman" w:cs="Times New Roman"/>
                          <w:i/>
                          <w:color w:val="auto"/>
                          <w:sz w:val="16"/>
                          <w:szCs w:val="16"/>
                        </w:rPr>
                        <w:t>(</w:t>
                      </w:r>
                      <w:r w:rsidRPr="00A0686D">
                        <w:rPr>
                          <w:rFonts w:ascii="Times New Roman" w:hAnsi="Times New Roman" w:cs="Times New Roman"/>
                          <w:i/>
                          <w:color w:val="auto"/>
                          <w:sz w:val="16"/>
                          <w:szCs w:val="16"/>
                        </w:rPr>
                        <w:t>Sigara kan basıncını ve kalp atım hızını arttırır. HDL kolesterol düzeyini düşürür, kanın pıhtılaşma eğilimini arttırı</w:t>
                      </w:r>
                      <w:r>
                        <w:rPr>
                          <w:rFonts w:ascii="Times New Roman" w:hAnsi="Times New Roman" w:cs="Times New Roman"/>
                          <w:i/>
                          <w:color w:val="auto"/>
                          <w:sz w:val="16"/>
                          <w:szCs w:val="16"/>
                        </w:rPr>
                        <w:t>r. Ani kalp krizine neden olur).</w:t>
                      </w:r>
                    </w:p>
                    <w:p w:rsidR="00396EE0" w:rsidRPr="00A0686D" w:rsidRDefault="00396EE0" w:rsidP="00E34782">
                      <w:pPr>
                        <w:autoSpaceDE w:val="0"/>
                        <w:autoSpaceDN w:val="0"/>
                        <w:adjustRightInd w:val="0"/>
                        <w:spacing w:line="240" w:lineRule="atLeast"/>
                        <w:rPr>
                          <w:rFonts w:eastAsia="TimesNewRomanPSMT"/>
                          <w:b/>
                          <w:i/>
                          <w:sz w:val="16"/>
                          <w:szCs w:val="16"/>
                        </w:rPr>
                      </w:pPr>
                    </w:p>
                    <w:p w:rsidR="00396EE0" w:rsidRPr="00A0686D" w:rsidRDefault="00396EE0" w:rsidP="00E34782">
                      <w:pPr>
                        <w:autoSpaceDE w:val="0"/>
                        <w:autoSpaceDN w:val="0"/>
                        <w:adjustRightInd w:val="0"/>
                        <w:spacing w:line="240" w:lineRule="atLeast"/>
                        <w:rPr>
                          <w:rFonts w:eastAsia="TimesNewRomanPSMT"/>
                          <w:b/>
                          <w:i/>
                          <w:sz w:val="16"/>
                          <w:szCs w:val="16"/>
                        </w:rPr>
                      </w:pPr>
                      <w:r w:rsidRPr="00A0686D">
                        <w:rPr>
                          <w:rFonts w:eastAsia="TimesNewRomanPSMT"/>
                          <w:b/>
                          <w:i/>
                          <w:sz w:val="16"/>
                          <w:szCs w:val="16"/>
                        </w:rPr>
                        <w:t>2. Sigara kullanmayı bırakın.</w:t>
                      </w:r>
                    </w:p>
                    <w:p w:rsidR="00396EE0" w:rsidRDefault="00396EE0" w:rsidP="00E34782">
                      <w:pPr>
                        <w:pStyle w:val="ListeParagraf"/>
                        <w:numPr>
                          <w:ilvl w:val="0"/>
                          <w:numId w:val="105"/>
                        </w:numPr>
                        <w:autoSpaceDE w:val="0"/>
                        <w:autoSpaceDN w:val="0"/>
                        <w:adjustRightInd w:val="0"/>
                        <w:spacing w:line="240" w:lineRule="atLeast"/>
                        <w:ind w:left="567" w:hanging="425"/>
                        <w:rPr>
                          <w:rFonts w:ascii="Times New Roman" w:eastAsia="TimesNewRomanPSMT" w:hAnsi="Times New Roman"/>
                          <w:sz w:val="16"/>
                          <w:szCs w:val="16"/>
                          <w:lang w:eastAsia="zh-CN"/>
                        </w:rPr>
                      </w:pPr>
                      <w:r w:rsidRPr="003B4029">
                        <w:rPr>
                          <w:rFonts w:ascii="Times New Roman" w:eastAsia="TimesNewRomanPSMT" w:hAnsi="Times New Roman"/>
                          <w:sz w:val="16"/>
                          <w:szCs w:val="16"/>
                          <w:lang w:eastAsia="zh-CN"/>
                        </w:rPr>
                        <w:t>Sigara içicisi olarak tanımlanan tüm hastalara sigarayı b</w:t>
                      </w:r>
                      <w:r>
                        <w:rPr>
                          <w:rFonts w:ascii="Times New Roman" w:eastAsia="TimesNewRomanPSMT" w:hAnsi="Times New Roman"/>
                          <w:sz w:val="16"/>
                          <w:szCs w:val="16"/>
                          <w:lang w:eastAsia="zh-CN"/>
                        </w:rPr>
                        <w:t xml:space="preserve">ırakma önerisinde bulunun </w:t>
                      </w:r>
                      <w:r w:rsidRPr="003B4029">
                        <w:rPr>
                          <w:rFonts w:ascii="Times New Roman" w:eastAsia="TimesNewRomanPSMT" w:hAnsi="Times New Roman"/>
                          <w:sz w:val="16"/>
                          <w:szCs w:val="16"/>
                          <w:lang w:eastAsia="zh-CN"/>
                        </w:rPr>
                        <w:t xml:space="preserve"> </w:t>
                      </w:r>
                      <w:r>
                        <w:rPr>
                          <w:rFonts w:ascii="Times New Roman" w:eastAsia="TimesNewRomanPSMT" w:hAnsi="Times New Roman"/>
                          <w:sz w:val="16"/>
                          <w:szCs w:val="16"/>
                          <w:lang w:eastAsia="zh-CN"/>
                        </w:rPr>
                        <w:t>(</w:t>
                      </w:r>
                      <w:r w:rsidRPr="003B4029">
                        <w:rPr>
                          <w:rFonts w:ascii="Times New Roman" w:eastAsia="TimesNewRomanPSMT" w:hAnsi="Times New Roman"/>
                          <w:sz w:val="16"/>
                          <w:szCs w:val="16"/>
                          <w:lang w:eastAsia="zh-CN"/>
                        </w:rPr>
                        <w:t>Sigara içicileri, hekime başvurdukları herhangi bir sağlık sorunu ile bağlantı kurulduğunda sigarayı bırakma önerisine daha açık olabilmektedir</w:t>
                      </w:r>
                      <w:r>
                        <w:rPr>
                          <w:rFonts w:ascii="Times New Roman" w:eastAsia="TimesNewRomanPSMT" w:hAnsi="Times New Roman"/>
                          <w:sz w:val="16"/>
                          <w:szCs w:val="16"/>
                          <w:lang w:eastAsia="zh-CN"/>
                        </w:rPr>
                        <w:t>)</w:t>
                      </w:r>
                      <w:r w:rsidRPr="003B4029">
                        <w:rPr>
                          <w:rFonts w:ascii="Times New Roman" w:eastAsia="TimesNewRomanPSMT" w:hAnsi="Times New Roman"/>
                          <w:sz w:val="16"/>
                          <w:szCs w:val="16"/>
                          <w:lang w:eastAsia="zh-CN"/>
                        </w:rPr>
                        <w:t>.</w:t>
                      </w:r>
                    </w:p>
                    <w:p w:rsidR="00396EE0" w:rsidRPr="003B4029" w:rsidRDefault="00396EE0" w:rsidP="00E34782">
                      <w:pPr>
                        <w:pStyle w:val="ListeParagraf"/>
                        <w:numPr>
                          <w:ilvl w:val="0"/>
                          <w:numId w:val="105"/>
                        </w:numPr>
                        <w:autoSpaceDE w:val="0"/>
                        <w:autoSpaceDN w:val="0"/>
                        <w:adjustRightInd w:val="0"/>
                        <w:spacing w:line="240" w:lineRule="atLeast"/>
                        <w:ind w:left="567" w:hanging="425"/>
                        <w:rPr>
                          <w:rFonts w:ascii="Times New Roman" w:eastAsia="TimesNewRomanPSMT" w:hAnsi="Times New Roman"/>
                          <w:sz w:val="16"/>
                          <w:szCs w:val="16"/>
                          <w:lang w:eastAsia="zh-CN"/>
                        </w:rPr>
                      </w:pPr>
                      <w:r w:rsidRPr="003B4029">
                        <w:rPr>
                          <w:rFonts w:ascii="Times New Roman" w:eastAsia="TimesNewRomanPSMT" w:hAnsi="Times New Roman"/>
                          <w:sz w:val="16"/>
                          <w:szCs w:val="16"/>
                          <w:lang w:eastAsia="zh-CN"/>
                        </w:rPr>
                        <w:t>Ne söyleneceği ve nasıl söyleneceği öneride bulunan hekime, öneriyi alan kullanıcıya ve önerinin bulunulduğu duruma bağlıdır. Hastaya bırakma önerisinde bulunurken, net cümleler kurun, kanıtlardan yararlanarak güçlü mesaj verin.</w:t>
                      </w:r>
                    </w:p>
                    <w:p w:rsidR="00396EE0" w:rsidRPr="003B4029" w:rsidRDefault="00396EE0" w:rsidP="00E34782">
                      <w:pPr>
                        <w:pStyle w:val="ListeParagraf"/>
                        <w:numPr>
                          <w:ilvl w:val="0"/>
                          <w:numId w:val="105"/>
                        </w:numPr>
                        <w:autoSpaceDE w:val="0"/>
                        <w:autoSpaceDN w:val="0"/>
                        <w:adjustRightInd w:val="0"/>
                        <w:spacing w:line="240" w:lineRule="atLeast"/>
                        <w:ind w:left="567" w:hanging="425"/>
                        <w:rPr>
                          <w:rFonts w:ascii="Times New Roman" w:eastAsia="TimesNewRomanPSMT" w:hAnsi="Times New Roman"/>
                          <w:sz w:val="16"/>
                          <w:szCs w:val="16"/>
                          <w:lang w:eastAsia="zh-CN"/>
                        </w:rPr>
                      </w:pPr>
                      <w:r w:rsidRPr="003B4029">
                        <w:rPr>
                          <w:rFonts w:ascii="Times New Roman" w:eastAsia="TimesNewRomanPSMT" w:hAnsi="Times New Roman"/>
                          <w:sz w:val="16"/>
                          <w:szCs w:val="16"/>
                          <w:lang w:eastAsia="zh-CN"/>
                        </w:rPr>
                        <w:t>Güçlü ve bireyselleştirilmiş bir şekilde bırakması için aşağıda yer alan mesajlar gi</w:t>
                      </w:r>
                      <w:r>
                        <w:rPr>
                          <w:rFonts w:ascii="Times New Roman" w:eastAsia="TimesNewRomanPSMT" w:hAnsi="Times New Roman"/>
                          <w:sz w:val="16"/>
                          <w:szCs w:val="16"/>
                          <w:lang w:eastAsia="zh-CN"/>
                        </w:rPr>
                        <w:t>bi mesajlar vererek teşvik edin.</w:t>
                      </w:r>
                    </w:p>
                    <w:p w:rsidR="00396EE0" w:rsidRPr="00A0686D" w:rsidRDefault="00396EE0" w:rsidP="00E34782">
                      <w:pPr>
                        <w:numPr>
                          <w:ilvl w:val="0"/>
                          <w:numId w:val="101"/>
                        </w:numPr>
                        <w:autoSpaceDE w:val="0"/>
                        <w:autoSpaceDN w:val="0"/>
                        <w:adjustRightInd w:val="0"/>
                        <w:spacing w:after="0" w:line="240" w:lineRule="atLeast"/>
                        <w:rPr>
                          <w:rFonts w:eastAsia="TimesNewRomanPSMT"/>
                          <w:sz w:val="16"/>
                          <w:szCs w:val="16"/>
                        </w:rPr>
                      </w:pPr>
                      <w:r w:rsidRPr="00A0686D">
                        <w:rPr>
                          <w:rFonts w:eastAsia="TimesNewRomanPSMT"/>
                          <w:sz w:val="16"/>
                          <w:szCs w:val="16"/>
                        </w:rPr>
                        <w:t>Tütün kullanımı; kalp ve akciğer hastalığını, kalp krizi ve/veya inme riskini arttırır</w:t>
                      </w:r>
                    </w:p>
                    <w:p w:rsidR="00396EE0" w:rsidRPr="00A0686D" w:rsidRDefault="00396EE0" w:rsidP="00E34782">
                      <w:pPr>
                        <w:numPr>
                          <w:ilvl w:val="0"/>
                          <w:numId w:val="101"/>
                        </w:numPr>
                        <w:autoSpaceDE w:val="0"/>
                        <w:autoSpaceDN w:val="0"/>
                        <w:adjustRightInd w:val="0"/>
                        <w:spacing w:after="0" w:line="240" w:lineRule="atLeast"/>
                        <w:rPr>
                          <w:rFonts w:eastAsia="TimesNewRomanPSMT"/>
                          <w:sz w:val="16"/>
                          <w:szCs w:val="16"/>
                        </w:rPr>
                      </w:pPr>
                      <w:r w:rsidRPr="00A0686D">
                        <w:rPr>
                          <w:rFonts w:eastAsia="TimesNewRomanPSMT"/>
                          <w:sz w:val="16"/>
                          <w:szCs w:val="16"/>
                        </w:rPr>
                        <w:t>Tütün kullanımını bırakmak kalbinizi ve sağlığınızı korumak için yapabileceğiniz en önemli şeydir.</w:t>
                      </w:r>
                    </w:p>
                    <w:p w:rsidR="00396EE0" w:rsidRPr="00A0686D" w:rsidRDefault="00396EE0" w:rsidP="00E34782">
                      <w:pPr>
                        <w:numPr>
                          <w:ilvl w:val="0"/>
                          <w:numId w:val="101"/>
                        </w:numPr>
                        <w:autoSpaceDE w:val="0"/>
                        <w:autoSpaceDN w:val="0"/>
                        <w:adjustRightInd w:val="0"/>
                        <w:spacing w:after="0" w:line="240" w:lineRule="atLeast"/>
                        <w:rPr>
                          <w:rFonts w:eastAsia="TimesNewRomanPSMT"/>
                          <w:sz w:val="16"/>
                          <w:szCs w:val="16"/>
                        </w:rPr>
                      </w:pPr>
                      <w:r w:rsidRPr="00A0686D">
                        <w:rPr>
                          <w:rFonts w:eastAsia="TimesNewRomanPSMT"/>
                          <w:sz w:val="16"/>
                          <w:szCs w:val="16"/>
                        </w:rPr>
                        <w:t>Artık bırakmak zorundasınız vb.</w:t>
                      </w:r>
                    </w:p>
                    <w:p w:rsidR="00396EE0" w:rsidRPr="00A0686D" w:rsidRDefault="00396EE0" w:rsidP="00E34782">
                      <w:pPr>
                        <w:autoSpaceDE w:val="0"/>
                        <w:autoSpaceDN w:val="0"/>
                        <w:adjustRightInd w:val="0"/>
                        <w:spacing w:line="240" w:lineRule="atLeast"/>
                        <w:rPr>
                          <w:rFonts w:eastAsia="TimesNewRomanPSMT"/>
                          <w:b/>
                          <w:i/>
                          <w:sz w:val="16"/>
                          <w:szCs w:val="16"/>
                        </w:rPr>
                      </w:pPr>
                      <w:r w:rsidRPr="00A0686D">
                        <w:rPr>
                          <w:rFonts w:eastAsia="TimesNewRomanPSMT"/>
                          <w:b/>
                          <w:i/>
                          <w:sz w:val="16"/>
                          <w:szCs w:val="16"/>
                        </w:rPr>
                        <w:t>3- Sigarayı bırakmak için antideprasanları kullanmayın.</w:t>
                      </w:r>
                    </w:p>
                    <w:p w:rsidR="00396EE0" w:rsidRPr="00A0686D" w:rsidRDefault="00396EE0" w:rsidP="00E34782">
                      <w:pPr>
                        <w:widowControl w:val="0"/>
                        <w:autoSpaceDE w:val="0"/>
                        <w:autoSpaceDN w:val="0"/>
                        <w:adjustRightInd w:val="0"/>
                        <w:rPr>
                          <w:sz w:val="16"/>
                          <w:szCs w:val="16"/>
                        </w:rPr>
                      </w:pPr>
                    </w:p>
                    <w:p w:rsidR="00396EE0" w:rsidRPr="00A0686D" w:rsidRDefault="00396EE0" w:rsidP="00E34782">
                      <w:pPr>
                        <w:widowControl w:val="0"/>
                        <w:autoSpaceDE w:val="0"/>
                        <w:autoSpaceDN w:val="0"/>
                        <w:adjustRightInd w:val="0"/>
                        <w:rPr>
                          <w:sz w:val="16"/>
                          <w:szCs w:val="16"/>
                        </w:rPr>
                      </w:pPr>
                    </w:p>
                    <w:p w:rsidR="00396EE0" w:rsidRPr="00A0686D" w:rsidRDefault="00396EE0" w:rsidP="00E34782">
                      <w:pPr>
                        <w:widowControl w:val="0"/>
                        <w:autoSpaceDE w:val="0"/>
                        <w:autoSpaceDN w:val="0"/>
                        <w:adjustRightInd w:val="0"/>
                        <w:rPr>
                          <w:sz w:val="16"/>
                          <w:szCs w:val="16"/>
                        </w:rPr>
                      </w:pPr>
                    </w:p>
                    <w:p w:rsidR="00396EE0" w:rsidRPr="00A0686D" w:rsidRDefault="00396EE0" w:rsidP="00E34782">
                      <w:pPr>
                        <w:widowControl w:val="0"/>
                        <w:autoSpaceDE w:val="0"/>
                        <w:autoSpaceDN w:val="0"/>
                        <w:adjustRightInd w:val="0"/>
                        <w:rPr>
                          <w:sz w:val="16"/>
                          <w:szCs w:val="16"/>
                        </w:rPr>
                      </w:pPr>
                    </w:p>
                    <w:p w:rsidR="00396EE0" w:rsidRPr="00A0686D" w:rsidRDefault="00396EE0" w:rsidP="00E34782">
                      <w:pPr>
                        <w:widowControl w:val="0"/>
                        <w:autoSpaceDE w:val="0"/>
                        <w:autoSpaceDN w:val="0"/>
                        <w:adjustRightInd w:val="0"/>
                        <w:rPr>
                          <w:sz w:val="16"/>
                          <w:szCs w:val="16"/>
                        </w:rPr>
                      </w:pPr>
                    </w:p>
                  </w:txbxContent>
                </v:textbox>
              </v:rect>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60992" behindDoc="0" locked="0" layoutInCell="1" allowOverlap="1" wp14:anchorId="4C4D13D3" wp14:editId="43FE61BD">
                <wp:simplePos x="0" y="0"/>
                <wp:positionH relativeFrom="margin">
                  <wp:posOffset>1880202</wp:posOffset>
                </wp:positionH>
                <wp:positionV relativeFrom="paragraph">
                  <wp:posOffset>1555519</wp:posOffset>
                </wp:positionV>
                <wp:extent cx="2105025" cy="4146550"/>
                <wp:effectExtent l="0" t="0" r="9525" b="6350"/>
                <wp:wrapNone/>
                <wp:docPr id="277" name="Dikdörtgen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414655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noFill/>
                          <a:prstDash val="solid"/>
                          <a:miter lim="800000"/>
                          <a:headEnd/>
                          <a:tailEnd/>
                        </a:ln>
                        <a:effectLst/>
                        <a:extLst/>
                      </wps:spPr>
                      <wps:txbx>
                        <w:txbxContent>
                          <w:p w:rsidR="00396EE0" w:rsidRPr="00BB3DF0" w:rsidRDefault="00396EE0" w:rsidP="00E34782">
                            <w:pPr>
                              <w:autoSpaceDE w:val="0"/>
                              <w:autoSpaceDN w:val="0"/>
                              <w:adjustRightInd w:val="0"/>
                              <w:spacing w:line="240" w:lineRule="atLeast"/>
                              <w:rPr>
                                <w:rFonts w:eastAsia="TimesNewRomanPSMT"/>
                                <w:b/>
                                <w:sz w:val="16"/>
                                <w:szCs w:val="16"/>
                              </w:rPr>
                            </w:pPr>
                            <w:r w:rsidRPr="00BB3DF0">
                              <w:rPr>
                                <w:rFonts w:eastAsia="TimesNewRomanPSMT"/>
                                <w:b/>
                                <w:sz w:val="16"/>
                                <w:szCs w:val="16"/>
                              </w:rPr>
                              <w:t>Fiziksel Aktiviteyi Arttırın</w:t>
                            </w:r>
                          </w:p>
                          <w:p w:rsidR="00396EE0" w:rsidRDefault="00396EE0" w:rsidP="00E34782">
                            <w:pPr>
                              <w:autoSpaceDE w:val="0"/>
                              <w:autoSpaceDN w:val="0"/>
                              <w:adjustRightInd w:val="0"/>
                              <w:spacing w:line="240" w:lineRule="atLeast"/>
                              <w:ind w:left="142" w:hanging="142"/>
                              <w:rPr>
                                <w:rFonts w:eastAsia="TimesNewRomanPSMT"/>
                                <w:sz w:val="16"/>
                                <w:szCs w:val="16"/>
                              </w:rPr>
                            </w:pPr>
                            <w:r w:rsidRPr="00BB3DF0">
                              <w:rPr>
                                <w:rFonts w:eastAsia="TimesNewRomanPSMT"/>
                                <w:b/>
                                <w:sz w:val="16"/>
                                <w:szCs w:val="16"/>
                              </w:rPr>
                              <w:t>1-</w:t>
                            </w:r>
                            <w:r>
                              <w:rPr>
                                <w:rFonts w:eastAsia="TimesNewRomanPSMT"/>
                                <w:sz w:val="16"/>
                                <w:szCs w:val="16"/>
                              </w:rPr>
                              <w:t xml:space="preserve"> </w:t>
                            </w:r>
                            <w:r w:rsidRPr="00BB3DF0">
                              <w:rPr>
                                <w:rFonts w:eastAsia="TimesNewRomanPSMT"/>
                                <w:b/>
                                <w:i/>
                                <w:sz w:val="16"/>
                                <w:szCs w:val="16"/>
                              </w:rPr>
                              <w:t>Her yaştan sağlıklı yetişkinler</w:t>
                            </w:r>
                            <w:r>
                              <w:rPr>
                                <w:rFonts w:eastAsia="TimesNewRomanPSMT"/>
                                <w:b/>
                                <w:i/>
                                <w:sz w:val="16"/>
                                <w:szCs w:val="16"/>
                              </w:rPr>
                              <w:t>in</w:t>
                            </w:r>
                            <w:r w:rsidRPr="00BB3DF0">
                              <w:rPr>
                                <w:rFonts w:eastAsia="TimesNewRomanPSMT"/>
                                <w:b/>
                                <w:i/>
                                <w:sz w:val="16"/>
                                <w:szCs w:val="16"/>
                              </w:rPr>
                              <w:t xml:space="preserve"> haftada en az 2,5 saati orta şiddette fiziksel aktivite veya aerobik egzersiz </w:t>
                            </w:r>
                            <w:r>
                              <w:rPr>
                                <w:rFonts w:eastAsia="TimesNewRomanPSMT"/>
                                <w:b/>
                                <w:i/>
                                <w:sz w:val="16"/>
                                <w:szCs w:val="16"/>
                              </w:rPr>
                              <w:t>yapmalarını önerin (</w:t>
                            </w:r>
                            <w:r w:rsidRPr="00A0686D">
                              <w:rPr>
                                <w:rFonts w:eastAsia="TimesNewRomanPSMT"/>
                                <w:sz w:val="16"/>
                                <w:szCs w:val="16"/>
                              </w:rPr>
                              <w:t>Fiziksel aktivite/aerobik egzersizler her biri  ≥10dk süren ve haftada 4-5 gün boyunca eşit olarak yayılmış, çoklu uygulamalar halinde gerçekleştirilmelidir</w:t>
                            </w:r>
                            <w:r>
                              <w:rPr>
                                <w:rFonts w:eastAsia="TimesNewRomanPSMT"/>
                                <w:sz w:val="16"/>
                                <w:szCs w:val="16"/>
                              </w:rPr>
                              <w:t>)</w:t>
                            </w:r>
                            <w:r w:rsidRPr="00A0686D">
                              <w:rPr>
                                <w:rFonts w:eastAsia="TimesNewRomanPSMT"/>
                                <w:sz w:val="16"/>
                                <w:szCs w:val="16"/>
                              </w:rPr>
                              <w:t>.</w:t>
                            </w:r>
                          </w:p>
                          <w:p w:rsidR="00396EE0" w:rsidRPr="00BB3DF0" w:rsidRDefault="00396EE0" w:rsidP="00E34782">
                            <w:pPr>
                              <w:autoSpaceDE w:val="0"/>
                              <w:autoSpaceDN w:val="0"/>
                              <w:adjustRightInd w:val="0"/>
                              <w:spacing w:line="240" w:lineRule="atLeast"/>
                              <w:ind w:left="142" w:hanging="142"/>
                              <w:rPr>
                                <w:rFonts w:eastAsia="TimesNewRomanPSMT"/>
                                <w:sz w:val="6"/>
                                <w:szCs w:val="16"/>
                              </w:rPr>
                            </w:pPr>
                          </w:p>
                          <w:p w:rsidR="00396EE0" w:rsidRPr="00BB3DF0" w:rsidRDefault="00396EE0" w:rsidP="00E34782">
                            <w:pPr>
                              <w:pStyle w:val="ListeParagraf"/>
                              <w:numPr>
                                <w:ilvl w:val="0"/>
                                <w:numId w:val="104"/>
                              </w:numPr>
                              <w:autoSpaceDE w:val="0"/>
                              <w:autoSpaceDN w:val="0"/>
                              <w:adjustRightInd w:val="0"/>
                              <w:spacing w:line="240" w:lineRule="atLeast"/>
                              <w:ind w:left="142" w:hanging="142"/>
                              <w:rPr>
                                <w:rFonts w:ascii="Times New Roman" w:eastAsia="TimesNewRomanPSMT" w:hAnsi="Times New Roman"/>
                                <w:sz w:val="16"/>
                                <w:szCs w:val="16"/>
                                <w:lang w:eastAsia="zh-CN"/>
                              </w:rPr>
                            </w:pPr>
                            <w:r w:rsidRPr="00BB3DF0">
                              <w:rPr>
                                <w:rFonts w:ascii="Times New Roman" w:eastAsia="TimesNewRomanPSMT" w:hAnsi="Times New Roman"/>
                                <w:sz w:val="16"/>
                                <w:szCs w:val="16"/>
                                <w:lang w:eastAsia="zh-CN"/>
                              </w:rPr>
                              <w:t>Öyküsünde akut myokart enfarktüsü, KABG, PKG, kararlı angına pektoris veya kararlı kompanse kronik kalp yetersizliği olan hastalarda kardiyoloji uzmanının bireysel önerisine uygun yoğunlukta aerobik egzersiz yapmalarını önerin.</w:t>
                            </w:r>
                          </w:p>
                          <w:p w:rsidR="00396EE0" w:rsidRPr="00BB3DF0" w:rsidRDefault="00396EE0" w:rsidP="00E34782">
                            <w:pPr>
                              <w:pStyle w:val="ListeParagraf"/>
                              <w:autoSpaceDE w:val="0"/>
                              <w:autoSpaceDN w:val="0"/>
                              <w:adjustRightInd w:val="0"/>
                              <w:spacing w:line="240" w:lineRule="atLeast"/>
                              <w:ind w:left="142"/>
                              <w:rPr>
                                <w:rFonts w:ascii="Times New Roman" w:eastAsia="TimesNewRomanPSMT" w:hAnsi="Times New Roman"/>
                                <w:sz w:val="2"/>
                                <w:szCs w:val="16"/>
                                <w:lang w:eastAsia="zh-CN"/>
                              </w:rPr>
                            </w:pPr>
                          </w:p>
                          <w:p w:rsidR="00396EE0" w:rsidRDefault="00396EE0" w:rsidP="00E34782">
                            <w:pPr>
                              <w:pStyle w:val="ListeParagraf"/>
                              <w:numPr>
                                <w:ilvl w:val="0"/>
                                <w:numId w:val="104"/>
                              </w:numPr>
                              <w:autoSpaceDE w:val="0"/>
                              <w:autoSpaceDN w:val="0"/>
                              <w:adjustRightInd w:val="0"/>
                              <w:spacing w:line="240" w:lineRule="atLeast"/>
                              <w:ind w:left="142" w:hanging="142"/>
                              <w:rPr>
                                <w:rFonts w:ascii="Times New Roman" w:eastAsia="TimesNewRomanPSMT" w:hAnsi="Times New Roman"/>
                                <w:sz w:val="16"/>
                                <w:szCs w:val="16"/>
                                <w:lang w:eastAsia="zh-CN"/>
                              </w:rPr>
                            </w:pPr>
                            <w:r w:rsidRPr="00BB3DF0">
                              <w:rPr>
                                <w:rFonts w:ascii="Times New Roman" w:eastAsia="TimesNewRomanPSMT" w:hAnsi="Times New Roman"/>
                                <w:sz w:val="16"/>
                                <w:szCs w:val="16"/>
                                <w:lang w:eastAsia="zh-CN"/>
                              </w:rPr>
                              <w:t>Sedanter hastalar</w:t>
                            </w:r>
                            <w:r>
                              <w:rPr>
                                <w:rFonts w:ascii="Times New Roman" w:eastAsia="TimesNewRomanPSMT" w:hAnsi="Times New Roman"/>
                                <w:sz w:val="16"/>
                                <w:szCs w:val="16"/>
                                <w:lang w:eastAsia="zh-CN"/>
                              </w:rPr>
                              <w:t>ı</w:t>
                            </w:r>
                            <w:r w:rsidRPr="00BB3DF0">
                              <w:rPr>
                                <w:rFonts w:ascii="Times New Roman" w:eastAsia="TimesNewRomanPSMT" w:hAnsi="Times New Roman"/>
                                <w:sz w:val="16"/>
                                <w:szCs w:val="16"/>
                                <w:lang w:eastAsia="zh-CN"/>
                              </w:rPr>
                              <w:t xml:space="preserve">, uygun şekilde egzersiz ile ilgili risk değerlendirmesi yapıldıktan sonra, hafif yoğunlukta egzersiz programlarına başlamaları </w:t>
                            </w:r>
                            <w:r>
                              <w:rPr>
                                <w:rFonts w:ascii="Times New Roman" w:eastAsia="TimesNewRomanPSMT" w:hAnsi="Times New Roman"/>
                                <w:sz w:val="16"/>
                                <w:szCs w:val="16"/>
                                <w:lang w:eastAsia="zh-CN"/>
                              </w:rPr>
                              <w:t>için kuvvetle teşvik edin</w:t>
                            </w:r>
                            <w:r w:rsidRPr="00BB3DF0">
                              <w:rPr>
                                <w:rFonts w:ascii="Times New Roman" w:eastAsia="TimesNewRomanPSMT" w:hAnsi="Times New Roman"/>
                                <w:sz w:val="16"/>
                                <w:szCs w:val="16"/>
                                <w:lang w:eastAsia="zh-CN"/>
                              </w:rPr>
                              <w:t>.</w:t>
                            </w:r>
                          </w:p>
                          <w:p w:rsidR="00396EE0" w:rsidRPr="00BB3DF0" w:rsidRDefault="00396EE0" w:rsidP="00E34782">
                            <w:pPr>
                              <w:pStyle w:val="ListeParagraf"/>
                              <w:rPr>
                                <w:rFonts w:ascii="Times New Roman" w:eastAsia="TimesNewRomanPSMT" w:hAnsi="Times New Roman"/>
                                <w:sz w:val="16"/>
                                <w:szCs w:val="16"/>
                                <w:lang w:eastAsia="zh-CN"/>
                              </w:rPr>
                            </w:pPr>
                          </w:p>
                          <w:p w:rsidR="00396EE0" w:rsidRPr="00BB3DF0" w:rsidRDefault="00396EE0" w:rsidP="00E34782">
                            <w:pPr>
                              <w:pStyle w:val="ListeParagraf"/>
                              <w:autoSpaceDE w:val="0"/>
                              <w:autoSpaceDN w:val="0"/>
                              <w:adjustRightInd w:val="0"/>
                              <w:spacing w:line="240" w:lineRule="atLeast"/>
                              <w:ind w:left="0"/>
                              <w:rPr>
                                <w:rFonts w:ascii="Times New Roman" w:eastAsia="TimesNewRomanPSMT" w:hAnsi="Times New Roman"/>
                                <w:sz w:val="16"/>
                                <w:szCs w:val="16"/>
                                <w:lang w:eastAsia="zh-CN"/>
                              </w:rPr>
                            </w:pPr>
                            <w:r w:rsidRPr="00F96E6C">
                              <w:rPr>
                                <w:rFonts w:ascii="Times New Roman" w:eastAsia="TimesNewRomanPSMT" w:hAnsi="Times New Roman"/>
                                <w:b/>
                                <w:sz w:val="16"/>
                                <w:szCs w:val="16"/>
                                <w:lang w:eastAsia="zh-CN"/>
                              </w:rPr>
                              <w:t>4</w:t>
                            </w:r>
                            <w:r>
                              <w:rPr>
                                <w:rFonts w:ascii="Times New Roman" w:eastAsia="TimesNewRomanPSMT" w:hAnsi="Times New Roman"/>
                                <w:sz w:val="16"/>
                                <w:szCs w:val="16"/>
                                <w:lang w:eastAsia="zh-CN"/>
                              </w:rPr>
                              <w:t>-</w:t>
                            </w:r>
                            <w:r w:rsidRPr="00BB3DF0">
                              <w:rPr>
                                <w:rFonts w:ascii="Times New Roman" w:eastAsia="TimesNewRomanPSMT" w:hAnsi="Times New Roman"/>
                                <w:sz w:val="16"/>
                                <w:szCs w:val="16"/>
                                <w:lang w:eastAsia="zh-CN"/>
                              </w:rPr>
                              <w:t>Yemek sonrası 2 saat hariç, uygun iklim koşullarında egzersiz (yürüme, yüzme vs.) yapın.</w:t>
                            </w:r>
                            <w:r w:rsidRPr="00F321D3">
                              <w:rPr>
                                <w:rFonts w:ascii="Times New Roman" w:eastAsia="TimesNewRomanPSMT" w:hAnsi="Times New Roman"/>
                                <w:sz w:val="16"/>
                                <w:szCs w:val="16"/>
                                <w:lang w:eastAsia="zh-CN"/>
                              </w:rPr>
                              <w:t xml:space="preserve"> </w:t>
                            </w:r>
                          </w:p>
                          <w:p w:rsidR="00396EE0" w:rsidRPr="00BB3DF0" w:rsidRDefault="00396EE0" w:rsidP="00E34782">
                            <w:pPr>
                              <w:autoSpaceDE w:val="0"/>
                              <w:autoSpaceDN w:val="0"/>
                              <w:adjustRightInd w:val="0"/>
                              <w:spacing w:line="240" w:lineRule="atLeast"/>
                              <w:ind w:left="284"/>
                              <w:rPr>
                                <w:rFonts w:eastAsia="TimesNewRomanPSMT"/>
                                <w:sz w:val="16"/>
                                <w:szCs w:val="16"/>
                              </w:rPr>
                            </w:pPr>
                          </w:p>
                          <w:p w:rsidR="00396EE0" w:rsidRPr="00BB3DF0" w:rsidRDefault="00396EE0" w:rsidP="00E34782">
                            <w:pPr>
                              <w:spacing w:after="120"/>
                              <w:ind w:left="284"/>
                              <w:rPr>
                                <w:rFonts w:eastAsia="TimesNewRomanPSMT"/>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C4D13D3" id="Dikdörtgen 277" o:spid="_x0000_s1124" style="position:absolute;margin-left:148.05pt;margin-top:122.5pt;width:165.75pt;height:326.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" fillcolor="#b1cbe9" stroked="f" strokeweight=".5pt">
                <v:fill color2="#92b9e4" rotate="t" colors="0 #b1cbe9;.5 #a3c1e5;1 #92b9e4" focus="100%" type="gradient">
                  <o:fill v:ext="view" type="gradientUnscaled"/>
                </v:fill>
                <v:textbox>
                  <w:txbxContent>
                    <w:p w:rsidR="00396EE0" w:rsidRPr="00BB3DF0" w:rsidRDefault="00396EE0" w:rsidP="00E34782">
                      <w:pPr>
                        <w:autoSpaceDE w:val="0"/>
                        <w:autoSpaceDN w:val="0"/>
                        <w:adjustRightInd w:val="0"/>
                        <w:spacing w:line="240" w:lineRule="atLeast"/>
                        <w:rPr>
                          <w:rFonts w:eastAsia="TimesNewRomanPSMT"/>
                          <w:b/>
                          <w:sz w:val="16"/>
                          <w:szCs w:val="16"/>
                        </w:rPr>
                      </w:pPr>
                      <w:r w:rsidRPr="00BB3DF0">
                        <w:rPr>
                          <w:rFonts w:eastAsia="TimesNewRomanPSMT"/>
                          <w:b/>
                          <w:sz w:val="16"/>
                          <w:szCs w:val="16"/>
                        </w:rPr>
                        <w:t>Fiziksel Aktiviteyi Arttırın</w:t>
                      </w:r>
                    </w:p>
                    <w:p w:rsidR="00396EE0" w:rsidRDefault="00396EE0" w:rsidP="00E34782">
                      <w:pPr>
                        <w:autoSpaceDE w:val="0"/>
                        <w:autoSpaceDN w:val="0"/>
                        <w:adjustRightInd w:val="0"/>
                        <w:spacing w:line="240" w:lineRule="atLeast"/>
                        <w:ind w:left="142" w:hanging="142"/>
                        <w:rPr>
                          <w:rFonts w:eastAsia="TimesNewRomanPSMT"/>
                          <w:sz w:val="16"/>
                          <w:szCs w:val="16"/>
                        </w:rPr>
                      </w:pPr>
                      <w:r w:rsidRPr="00BB3DF0">
                        <w:rPr>
                          <w:rFonts w:eastAsia="TimesNewRomanPSMT"/>
                          <w:b/>
                          <w:sz w:val="16"/>
                          <w:szCs w:val="16"/>
                        </w:rPr>
                        <w:t>1-</w:t>
                      </w:r>
                      <w:r>
                        <w:rPr>
                          <w:rFonts w:eastAsia="TimesNewRomanPSMT"/>
                          <w:sz w:val="16"/>
                          <w:szCs w:val="16"/>
                        </w:rPr>
                        <w:t xml:space="preserve"> </w:t>
                      </w:r>
                      <w:r w:rsidRPr="00BB3DF0">
                        <w:rPr>
                          <w:rFonts w:eastAsia="TimesNewRomanPSMT"/>
                          <w:b/>
                          <w:i/>
                          <w:sz w:val="16"/>
                          <w:szCs w:val="16"/>
                        </w:rPr>
                        <w:t>Her yaştan sağlıklı yetişkinler</w:t>
                      </w:r>
                      <w:r>
                        <w:rPr>
                          <w:rFonts w:eastAsia="TimesNewRomanPSMT"/>
                          <w:b/>
                          <w:i/>
                          <w:sz w:val="16"/>
                          <w:szCs w:val="16"/>
                        </w:rPr>
                        <w:t>in</w:t>
                      </w:r>
                      <w:r w:rsidRPr="00BB3DF0">
                        <w:rPr>
                          <w:rFonts w:eastAsia="TimesNewRomanPSMT"/>
                          <w:b/>
                          <w:i/>
                          <w:sz w:val="16"/>
                          <w:szCs w:val="16"/>
                        </w:rPr>
                        <w:t xml:space="preserve"> haftada en az 2,5 saati orta şiddette fiziksel aktivite veya aerobik egzersiz </w:t>
                      </w:r>
                      <w:r>
                        <w:rPr>
                          <w:rFonts w:eastAsia="TimesNewRomanPSMT"/>
                          <w:b/>
                          <w:i/>
                          <w:sz w:val="16"/>
                          <w:szCs w:val="16"/>
                        </w:rPr>
                        <w:t>yapmalarını önerin (</w:t>
                      </w:r>
                      <w:r w:rsidRPr="00A0686D">
                        <w:rPr>
                          <w:rFonts w:eastAsia="TimesNewRomanPSMT"/>
                          <w:sz w:val="16"/>
                          <w:szCs w:val="16"/>
                        </w:rPr>
                        <w:t>Fiziksel aktivite/aerobik egzersizler her biri  ≥10dk süren ve haftada 4-5 gün boyunca eşit olarak yayılmış, çoklu uygulamalar halinde gerçekleştirilmelidir</w:t>
                      </w:r>
                      <w:r>
                        <w:rPr>
                          <w:rFonts w:eastAsia="TimesNewRomanPSMT"/>
                          <w:sz w:val="16"/>
                          <w:szCs w:val="16"/>
                        </w:rPr>
                        <w:t>)</w:t>
                      </w:r>
                      <w:r w:rsidRPr="00A0686D">
                        <w:rPr>
                          <w:rFonts w:eastAsia="TimesNewRomanPSMT"/>
                          <w:sz w:val="16"/>
                          <w:szCs w:val="16"/>
                        </w:rPr>
                        <w:t>.</w:t>
                      </w:r>
                    </w:p>
                    <w:p w:rsidR="00396EE0" w:rsidRPr="00BB3DF0" w:rsidRDefault="00396EE0" w:rsidP="00E34782">
                      <w:pPr>
                        <w:autoSpaceDE w:val="0"/>
                        <w:autoSpaceDN w:val="0"/>
                        <w:adjustRightInd w:val="0"/>
                        <w:spacing w:line="240" w:lineRule="atLeast"/>
                        <w:ind w:left="142" w:hanging="142"/>
                        <w:rPr>
                          <w:rFonts w:eastAsia="TimesNewRomanPSMT"/>
                          <w:sz w:val="6"/>
                          <w:szCs w:val="16"/>
                        </w:rPr>
                      </w:pPr>
                    </w:p>
                    <w:p w:rsidR="00396EE0" w:rsidRPr="00BB3DF0" w:rsidRDefault="00396EE0" w:rsidP="00E34782">
                      <w:pPr>
                        <w:pStyle w:val="ListeParagraf"/>
                        <w:numPr>
                          <w:ilvl w:val="0"/>
                          <w:numId w:val="104"/>
                        </w:numPr>
                        <w:autoSpaceDE w:val="0"/>
                        <w:autoSpaceDN w:val="0"/>
                        <w:adjustRightInd w:val="0"/>
                        <w:spacing w:line="240" w:lineRule="atLeast"/>
                        <w:ind w:left="142" w:hanging="142"/>
                        <w:rPr>
                          <w:rFonts w:ascii="Times New Roman" w:eastAsia="TimesNewRomanPSMT" w:hAnsi="Times New Roman"/>
                          <w:sz w:val="16"/>
                          <w:szCs w:val="16"/>
                          <w:lang w:eastAsia="zh-CN"/>
                        </w:rPr>
                      </w:pPr>
                      <w:r w:rsidRPr="00BB3DF0">
                        <w:rPr>
                          <w:rFonts w:ascii="Times New Roman" w:eastAsia="TimesNewRomanPSMT" w:hAnsi="Times New Roman"/>
                          <w:sz w:val="16"/>
                          <w:szCs w:val="16"/>
                          <w:lang w:eastAsia="zh-CN"/>
                        </w:rPr>
                        <w:t>Öyküsünde akut myokart enfarktüsü, KABG, PKG, kararlı angına pektoris veya kararlı kompanse kronik kalp yetersizliği olan hastalarda kardiyoloji uzmanının bireysel önerisine uygun yoğunlukta aerobik egzersiz yapmalarını önerin.</w:t>
                      </w:r>
                    </w:p>
                    <w:p w:rsidR="00396EE0" w:rsidRPr="00BB3DF0" w:rsidRDefault="00396EE0" w:rsidP="00E34782">
                      <w:pPr>
                        <w:pStyle w:val="ListeParagraf"/>
                        <w:autoSpaceDE w:val="0"/>
                        <w:autoSpaceDN w:val="0"/>
                        <w:adjustRightInd w:val="0"/>
                        <w:spacing w:line="240" w:lineRule="atLeast"/>
                        <w:ind w:left="142"/>
                        <w:rPr>
                          <w:rFonts w:ascii="Times New Roman" w:eastAsia="TimesNewRomanPSMT" w:hAnsi="Times New Roman"/>
                          <w:sz w:val="2"/>
                          <w:szCs w:val="16"/>
                          <w:lang w:eastAsia="zh-CN"/>
                        </w:rPr>
                      </w:pPr>
                    </w:p>
                    <w:p w:rsidR="00396EE0" w:rsidRDefault="00396EE0" w:rsidP="00E34782">
                      <w:pPr>
                        <w:pStyle w:val="ListeParagraf"/>
                        <w:numPr>
                          <w:ilvl w:val="0"/>
                          <w:numId w:val="104"/>
                        </w:numPr>
                        <w:autoSpaceDE w:val="0"/>
                        <w:autoSpaceDN w:val="0"/>
                        <w:adjustRightInd w:val="0"/>
                        <w:spacing w:line="240" w:lineRule="atLeast"/>
                        <w:ind w:left="142" w:hanging="142"/>
                        <w:rPr>
                          <w:rFonts w:ascii="Times New Roman" w:eastAsia="TimesNewRomanPSMT" w:hAnsi="Times New Roman"/>
                          <w:sz w:val="16"/>
                          <w:szCs w:val="16"/>
                          <w:lang w:eastAsia="zh-CN"/>
                        </w:rPr>
                      </w:pPr>
                      <w:r w:rsidRPr="00BB3DF0">
                        <w:rPr>
                          <w:rFonts w:ascii="Times New Roman" w:eastAsia="TimesNewRomanPSMT" w:hAnsi="Times New Roman"/>
                          <w:sz w:val="16"/>
                          <w:szCs w:val="16"/>
                          <w:lang w:eastAsia="zh-CN"/>
                        </w:rPr>
                        <w:t>Sedanter hastalar</w:t>
                      </w:r>
                      <w:r>
                        <w:rPr>
                          <w:rFonts w:ascii="Times New Roman" w:eastAsia="TimesNewRomanPSMT" w:hAnsi="Times New Roman"/>
                          <w:sz w:val="16"/>
                          <w:szCs w:val="16"/>
                          <w:lang w:eastAsia="zh-CN"/>
                        </w:rPr>
                        <w:t>ı</w:t>
                      </w:r>
                      <w:r w:rsidRPr="00BB3DF0">
                        <w:rPr>
                          <w:rFonts w:ascii="Times New Roman" w:eastAsia="TimesNewRomanPSMT" w:hAnsi="Times New Roman"/>
                          <w:sz w:val="16"/>
                          <w:szCs w:val="16"/>
                          <w:lang w:eastAsia="zh-CN"/>
                        </w:rPr>
                        <w:t xml:space="preserve">, uygun şekilde egzersiz ile ilgili risk değerlendirmesi yapıldıktan sonra, hafif yoğunlukta egzersiz programlarına başlamaları </w:t>
                      </w:r>
                      <w:r>
                        <w:rPr>
                          <w:rFonts w:ascii="Times New Roman" w:eastAsia="TimesNewRomanPSMT" w:hAnsi="Times New Roman"/>
                          <w:sz w:val="16"/>
                          <w:szCs w:val="16"/>
                          <w:lang w:eastAsia="zh-CN"/>
                        </w:rPr>
                        <w:t>için kuvvetle teşvik edin</w:t>
                      </w:r>
                      <w:r w:rsidRPr="00BB3DF0">
                        <w:rPr>
                          <w:rFonts w:ascii="Times New Roman" w:eastAsia="TimesNewRomanPSMT" w:hAnsi="Times New Roman"/>
                          <w:sz w:val="16"/>
                          <w:szCs w:val="16"/>
                          <w:lang w:eastAsia="zh-CN"/>
                        </w:rPr>
                        <w:t>.</w:t>
                      </w:r>
                    </w:p>
                    <w:p w:rsidR="00396EE0" w:rsidRPr="00BB3DF0" w:rsidRDefault="00396EE0" w:rsidP="00E34782">
                      <w:pPr>
                        <w:pStyle w:val="ListeParagraf"/>
                        <w:rPr>
                          <w:rFonts w:ascii="Times New Roman" w:eastAsia="TimesNewRomanPSMT" w:hAnsi="Times New Roman"/>
                          <w:sz w:val="16"/>
                          <w:szCs w:val="16"/>
                          <w:lang w:eastAsia="zh-CN"/>
                        </w:rPr>
                      </w:pPr>
                    </w:p>
                    <w:p w:rsidR="00396EE0" w:rsidRPr="00BB3DF0" w:rsidRDefault="00396EE0" w:rsidP="00E34782">
                      <w:pPr>
                        <w:pStyle w:val="ListeParagraf"/>
                        <w:autoSpaceDE w:val="0"/>
                        <w:autoSpaceDN w:val="0"/>
                        <w:adjustRightInd w:val="0"/>
                        <w:spacing w:line="240" w:lineRule="atLeast"/>
                        <w:ind w:left="0"/>
                        <w:rPr>
                          <w:rFonts w:ascii="Times New Roman" w:eastAsia="TimesNewRomanPSMT" w:hAnsi="Times New Roman"/>
                          <w:sz w:val="16"/>
                          <w:szCs w:val="16"/>
                          <w:lang w:eastAsia="zh-CN"/>
                        </w:rPr>
                      </w:pPr>
                      <w:r w:rsidRPr="00F96E6C">
                        <w:rPr>
                          <w:rFonts w:ascii="Times New Roman" w:eastAsia="TimesNewRomanPSMT" w:hAnsi="Times New Roman"/>
                          <w:b/>
                          <w:sz w:val="16"/>
                          <w:szCs w:val="16"/>
                          <w:lang w:eastAsia="zh-CN"/>
                        </w:rPr>
                        <w:t>4</w:t>
                      </w:r>
                      <w:r>
                        <w:rPr>
                          <w:rFonts w:ascii="Times New Roman" w:eastAsia="TimesNewRomanPSMT" w:hAnsi="Times New Roman"/>
                          <w:sz w:val="16"/>
                          <w:szCs w:val="16"/>
                          <w:lang w:eastAsia="zh-CN"/>
                        </w:rPr>
                        <w:t>-</w:t>
                      </w:r>
                      <w:r w:rsidRPr="00BB3DF0">
                        <w:rPr>
                          <w:rFonts w:ascii="Times New Roman" w:eastAsia="TimesNewRomanPSMT" w:hAnsi="Times New Roman"/>
                          <w:sz w:val="16"/>
                          <w:szCs w:val="16"/>
                          <w:lang w:eastAsia="zh-CN"/>
                        </w:rPr>
                        <w:t>Yemek sonrası 2 saat hariç, uygun iklim koşullarında egzersiz (yürüme, yüzme vs.) yapın.</w:t>
                      </w:r>
                      <w:r w:rsidRPr="00F321D3">
                        <w:rPr>
                          <w:rFonts w:ascii="Times New Roman" w:eastAsia="TimesNewRomanPSMT" w:hAnsi="Times New Roman"/>
                          <w:sz w:val="16"/>
                          <w:szCs w:val="16"/>
                          <w:lang w:eastAsia="zh-CN"/>
                        </w:rPr>
                        <w:t xml:space="preserve"> </w:t>
                      </w:r>
                    </w:p>
                    <w:p w:rsidR="00396EE0" w:rsidRPr="00BB3DF0" w:rsidRDefault="00396EE0" w:rsidP="00E34782">
                      <w:pPr>
                        <w:autoSpaceDE w:val="0"/>
                        <w:autoSpaceDN w:val="0"/>
                        <w:adjustRightInd w:val="0"/>
                        <w:spacing w:line="240" w:lineRule="atLeast"/>
                        <w:ind w:left="284"/>
                        <w:rPr>
                          <w:rFonts w:eastAsia="TimesNewRomanPSMT"/>
                          <w:sz w:val="16"/>
                          <w:szCs w:val="16"/>
                        </w:rPr>
                      </w:pPr>
                    </w:p>
                    <w:p w:rsidR="00396EE0" w:rsidRPr="00BB3DF0" w:rsidRDefault="00396EE0" w:rsidP="00E34782">
                      <w:pPr>
                        <w:spacing w:after="120"/>
                        <w:ind w:left="284"/>
                        <w:rPr>
                          <w:rFonts w:eastAsia="TimesNewRomanPSMT"/>
                          <w:sz w:val="16"/>
                          <w:szCs w:val="16"/>
                        </w:rPr>
                      </w:pPr>
                    </w:p>
                  </w:txbxContent>
                </v:textbox>
                <w10:wrap anchorx="margin"/>
              </v:rect>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863040" behindDoc="0" locked="0" layoutInCell="1" allowOverlap="1" wp14:anchorId="10F87292" wp14:editId="264FF586">
                <wp:simplePos x="0" y="0"/>
                <wp:positionH relativeFrom="margin">
                  <wp:posOffset>-764318</wp:posOffset>
                </wp:positionH>
                <wp:positionV relativeFrom="paragraph">
                  <wp:posOffset>865893</wp:posOffset>
                </wp:positionV>
                <wp:extent cx="2306955" cy="260350"/>
                <wp:effectExtent l="76200" t="57150" r="74295" b="101600"/>
                <wp:wrapSquare wrapText="bothSides"/>
                <wp:docPr id="180" name="Metin Kutusu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26035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noFill/>
                          <a:prstDash val="soli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396EE0" w:rsidRPr="00A0686D" w:rsidRDefault="00396EE0" w:rsidP="00E34782">
                            <w:pPr>
                              <w:spacing w:line="256" w:lineRule="auto"/>
                              <w:jc w:val="center"/>
                              <w:rPr>
                                <w:rFonts w:eastAsia="Calibri"/>
                                <w:b/>
                                <w:bCs/>
                                <w:kern w:val="24"/>
                                <w:sz w:val="18"/>
                                <w:szCs w:val="18"/>
                              </w:rPr>
                            </w:pPr>
                            <w:r w:rsidRPr="00A0686D">
                              <w:rPr>
                                <w:rFonts w:eastAsia="Calibri"/>
                                <w:b/>
                                <w:bCs/>
                                <w:kern w:val="24"/>
                                <w:sz w:val="18"/>
                                <w:szCs w:val="18"/>
                              </w:rPr>
                              <w:t>Sağlıklı Beslenme Önerileri</w:t>
                            </w:r>
                          </w:p>
                          <w:p w:rsidR="00396EE0" w:rsidRPr="00425109" w:rsidRDefault="00396EE0" w:rsidP="00E34782">
                            <w:pPr>
                              <w:rPr>
                                <w:color w:val="C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F87292" id="Metin Kutusu 180" o:spid="_x0000_s1125" type="#_x0000_t202" style="position:absolute;margin-left:-60.2pt;margin-top:68.2pt;width:181.65pt;height:20.5pt;z-index:251863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" fillcolor="#bcbcbc" stroked="f">
                <v:fill color2="#ededed" rotate="t" angle="180" colors="0 #bcbcbc;22938f #d0d0d0;1 #ededed" focus="100%" type="gradient"/>
                <v:shadow on="t" color="black" opacity="20971f" offset="0,2.2pt"/>
                <v:textbox>
                  <w:txbxContent>
                    <w:p w:rsidR="00396EE0" w:rsidRPr="00A0686D" w:rsidRDefault="00396EE0" w:rsidP="00E34782">
                      <w:pPr>
                        <w:spacing w:line="256" w:lineRule="auto"/>
                        <w:jc w:val="center"/>
                        <w:rPr>
                          <w:rFonts w:eastAsia="Calibri"/>
                          <w:b/>
                          <w:bCs/>
                          <w:kern w:val="24"/>
                          <w:sz w:val="18"/>
                          <w:szCs w:val="18"/>
                        </w:rPr>
                      </w:pPr>
                      <w:r w:rsidRPr="00A0686D">
                        <w:rPr>
                          <w:rFonts w:eastAsia="Calibri"/>
                          <w:b/>
                          <w:bCs/>
                          <w:kern w:val="24"/>
                          <w:sz w:val="18"/>
                          <w:szCs w:val="18"/>
                        </w:rPr>
                        <w:t>Sağlıklı Beslenme Önerileri</w:t>
                      </w:r>
                    </w:p>
                    <w:p w:rsidR="00396EE0" w:rsidRPr="00425109" w:rsidRDefault="00396EE0" w:rsidP="00E34782">
                      <w:pPr>
                        <w:rPr>
                          <w:color w:val="C00000"/>
                        </w:rPr>
                      </w:pPr>
                    </w:p>
                  </w:txbxContent>
                </v:textbox>
                <w10:wrap type="square"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864064" behindDoc="0" locked="0" layoutInCell="1" allowOverlap="1" wp14:anchorId="648AEF24" wp14:editId="410533A3">
                <wp:simplePos x="0" y="0"/>
                <wp:positionH relativeFrom="column">
                  <wp:posOffset>1874265</wp:posOffset>
                </wp:positionH>
                <wp:positionV relativeFrom="paragraph">
                  <wp:posOffset>880819</wp:posOffset>
                </wp:positionV>
                <wp:extent cx="2066925" cy="266700"/>
                <wp:effectExtent l="76200" t="57150" r="85725" b="95250"/>
                <wp:wrapSquare wrapText="bothSides"/>
                <wp:docPr id="185" name="Metin Kutusu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667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noFill/>
                          <a:prstDash val="soli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396EE0" w:rsidRPr="00A0686D" w:rsidRDefault="00396EE0" w:rsidP="00E34782">
                            <w:pPr>
                              <w:spacing w:line="256" w:lineRule="auto"/>
                              <w:jc w:val="center"/>
                              <w:rPr>
                                <w:rFonts w:eastAsia="Times New Roman"/>
                                <w:b/>
                                <w:sz w:val="18"/>
                                <w:szCs w:val="18"/>
                              </w:rPr>
                            </w:pPr>
                            <w:r w:rsidRPr="00A0686D">
                              <w:rPr>
                                <w:rFonts w:eastAsia="Calibri"/>
                                <w:b/>
                                <w:bCs/>
                                <w:kern w:val="24"/>
                                <w:sz w:val="18"/>
                                <w:szCs w:val="18"/>
                              </w:rPr>
                              <w:t>Fizik Aktivite Önerileri</w:t>
                            </w:r>
                          </w:p>
                          <w:p w:rsidR="00396EE0" w:rsidRPr="00A0686D" w:rsidRDefault="00396EE0" w:rsidP="00E34782">
                            <w:pPr>
                              <w:spacing w:line="256" w:lineRule="auto"/>
                              <w:rPr>
                                <w:rFonts w:eastAsia="Calibri"/>
                                <w:b/>
                                <w:bCs/>
                                <w:kern w:val="24"/>
                                <w:sz w:val="18"/>
                                <w:szCs w:val="18"/>
                              </w:rPr>
                            </w:pPr>
                          </w:p>
                          <w:p w:rsidR="00396EE0" w:rsidRPr="00CA316B" w:rsidRDefault="00396EE0" w:rsidP="00E34782">
                            <w:pPr>
                              <w:spacing w:line="256" w:lineRule="auto"/>
                              <w:rPr>
                                <w:rFonts w:ascii="Calibri" w:eastAsia="Calibri" w:hAnsi="Calibri"/>
                                <w:bCs/>
                                <w:color w:val="002060"/>
                                <w:kern w:val="24"/>
                              </w:rPr>
                            </w:pPr>
                          </w:p>
                          <w:p w:rsidR="00396EE0" w:rsidRDefault="00396EE0" w:rsidP="00E3478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8AEF24" id="Metin Kutusu 185" o:spid="_x0000_s1126" type="#_x0000_t202" style="position:absolute;margin-left:147.6pt;margin-top:69.35pt;width:162.75pt;height:21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" fillcolor="#bcbcbc" stroked="f">
                <v:fill color2="#ededed" rotate="t" angle="180" colors="0 #bcbcbc;22938f #d0d0d0;1 #ededed" focus="100%" type="gradient"/>
                <v:shadow on="t" color="black" opacity="20971f" offset="0,2.2pt"/>
                <v:textbox>
                  <w:txbxContent>
                    <w:p w:rsidR="00396EE0" w:rsidRPr="00A0686D" w:rsidRDefault="00396EE0" w:rsidP="00E34782">
                      <w:pPr>
                        <w:spacing w:line="256" w:lineRule="auto"/>
                        <w:jc w:val="center"/>
                        <w:rPr>
                          <w:rFonts w:eastAsia="Times New Roman"/>
                          <w:b/>
                          <w:sz w:val="18"/>
                          <w:szCs w:val="18"/>
                        </w:rPr>
                      </w:pPr>
                      <w:r w:rsidRPr="00A0686D">
                        <w:rPr>
                          <w:rFonts w:eastAsia="Calibri"/>
                          <w:b/>
                          <w:bCs/>
                          <w:kern w:val="24"/>
                          <w:sz w:val="18"/>
                          <w:szCs w:val="18"/>
                        </w:rPr>
                        <w:t>Fizik Aktivite Önerileri</w:t>
                      </w:r>
                    </w:p>
                    <w:p w:rsidR="00396EE0" w:rsidRPr="00A0686D" w:rsidRDefault="00396EE0" w:rsidP="00E34782">
                      <w:pPr>
                        <w:spacing w:line="256" w:lineRule="auto"/>
                        <w:rPr>
                          <w:rFonts w:eastAsia="Calibri"/>
                          <w:b/>
                          <w:bCs/>
                          <w:kern w:val="24"/>
                          <w:sz w:val="18"/>
                          <w:szCs w:val="18"/>
                        </w:rPr>
                      </w:pPr>
                    </w:p>
                    <w:p w:rsidR="00396EE0" w:rsidRPr="00CA316B" w:rsidRDefault="00396EE0" w:rsidP="00E34782">
                      <w:pPr>
                        <w:spacing w:line="256" w:lineRule="auto"/>
                        <w:rPr>
                          <w:rFonts w:ascii="Calibri" w:eastAsia="Calibri" w:hAnsi="Calibri"/>
                          <w:bCs/>
                          <w:color w:val="002060"/>
                          <w:kern w:val="24"/>
                        </w:rPr>
                      </w:pPr>
                    </w:p>
                    <w:p w:rsidR="00396EE0" w:rsidRDefault="00396EE0" w:rsidP="00E34782"/>
                  </w:txbxContent>
                </v:textbox>
                <w10:wrap type="square"/>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865088" behindDoc="0" locked="0" layoutInCell="1" allowOverlap="1" wp14:anchorId="7F9ABBD8" wp14:editId="6E25402E">
                <wp:simplePos x="0" y="0"/>
                <wp:positionH relativeFrom="margin">
                  <wp:posOffset>4276922</wp:posOffset>
                </wp:positionH>
                <wp:positionV relativeFrom="paragraph">
                  <wp:posOffset>831256</wp:posOffset>
                </wp:positionV>
                <wp:extent cx="2651125" cy="279400"/>
                <wp:effectExtent l="57150" t="57150" r="53975" b="120650"/>
                <wp:wrapSquare wrapText="bothSides"/>
                <wp:docPr id="193" name="Metin Kutusu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51125" cy="2794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noFill/>
                          <a:prstDash val="soli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396EE0" w:rsidRPr="00A0686D" w:rsidRDefault="00396EE0" w:rsidP="00E34782">
                            <w:pPr>
                              <w:spacing w:line="256" w:lineRule="auto"/>
                              <w:jc w:val="center"/>
                              <w:rPr>
                                <w:rFonts w:eastAsia="Calibri"/>
                                <w:b/>
                                <w:bCs/>
                                <w:kern w:val="24"/>
                                <w:sz w:val="18"/>
                                <w:szCs w:val="18"/>
                              </w:rPr>
                            </w:pPr>
                            <w:r w:rsidRPr="00A0686D">
                              <w:rPr>
                                <w:rFonts w:eastAsia="Calibri"/>
                                <w:b/>
                                <w:bCs/>
                                <w:kern w:val="24"/>
                                <w:sz w:val="18"/>
                                <w:szCs w:val="18"/>
                              </w:rPr>
                              <w:t>Tütün ve Tütün Mamulleri Bırakma Önerileri</w:t>
                            </w:r>
                          </w:p>
                          <w:p w:rsidR="00396EE0" w:rsidRPr="00A0686D" w:rsidRDefault="00396EE0" w:rsidP="00E34782">
                            <w:pPr>
                              <w:spacing w:line="256" w:lineRule="auto"/>
                              <w:jc w:val="center"/>
                              <w:rPr>
                                <w:rFonts w:eastAsia="Calibri"/>
                                <w:bCs/>
                                <w:color w:val="C00000"/>
                                <w:kern w:val="24"/>
                                <w:sz w:val="18"/>
                                <w:szCs w:val="18"/>
                              </w:rPr>
                            </w:pPr>
                          </w:p>
                          <w:p w:rsidR="00396EE0" w:rsidRPr="00CA316B" w:rsidRDefault="00396EE0" w:rsidP="00E34782">
                            <w:pPr>
                              <w:spacing w:line="256" w:lineRule="auto"/>
                              <w:jc w:val="center"/>
                              <w:rPr>
                                <w:rFonts w:ascii="Calibri" w:eastAsia="Calibri" w:hAnsi="Calibri"/>
                                <w:bCs/>
                                <w:color w:val="002060"/>
                                <w:kern w:val="24"/>
                              </w:rPr>
                            </w:pPr>
                          </w:p>
                          <w:p w:rsidR="00396EE0" w:rsidRDefault="00396EE0" w:rsidP="00E34782">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9ABBD8" id="Metin Kutusu 193" o:spid="_x0000_s1127" type="#_x0000_t202" style="position:absolute;margin-left:336.75pt;margin-top:65.45pt;width:208.75pt;height:22pt;flip:x;z-index:251865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" fillcolor="#bcbcbc" stroked="f">
                <v:fill color2="#ededed" rotate="t" angle="180" colors="0 #bcbcbc;22938f #d0d0d0;1 #ededed" focus="100%" type="gradient"/>
                <v:shadow on="t" color="black" opacity="20971f" offset="0,2.2pt"/>
                <v:textbox>
                  <w:txbxContent>
                    <w:p w:rsidR="00396EE0" w:rsidRPr="00A0686D" w:rsidRDefault="00396EE0" w:rsidP="00E34782">
                      <w:pPr>
                        <w:spacing w:line="256" w:lineRule="auto"/>
                        <w:jc w:val="center"/>
                        <w:rPr>
                          <w:rFonts w:eastAsia="Calibri"/>
                          <w:b/>
                          <w:bCs/>
                          <w:kern w:val="24"/>
                          <w:sz w:val="18"/>
                          <w:szCs w:val="18"/>
                        </w:rPr>
                      </w:pPr>
                      <w:r w:rsidRPr="00A0686D">
                        <w:rPr>
                          <w:rFonts w:eastAsia="Calibri"/>
                          <w:b/>
                          <w:bCs/>
                          <w:kern w:val="24"/>
                          <w:sz w:val="18"/>
                          <w:szCs w:val="18"/>
                        </w:rPr>
                        <w:t>Tütün ve Tütün Mamulleri Bırakma Önerileri</w:t>
                      </w:r>
                    </w:p>
                    <w:p w:rsidR="00396EE0" w:rsidRPr="00A0686D" w:rsidRDefault="00396EE0" w:rsidP="00E34782">
                      <w:pPr>
                        <w:spacing w:line="256" w:lineRule="auto"/>
                        <w:jc w:val="center"/>
                        <w:rPr>
                          <w:rFonts w:eastAsia="Calibri"/>
                          <w:bCs/>
                          <w:color w:val="C00000"/>
                          <w:kern w:val="24"/>
                          <w:sz w:val="18"/>
                          <w:szCs w:val="18"/>
                        </w:rPr>
                      </w:pPr>
                    </w:p>
                    <w:p w:rsidR="00396EE0" w:rsidRPr="00CA316B" w:rsidRDefault="00396EE0" w:rsidP="00E34782">
                      <w:pPr>
                        <w:spacing w:line="256" w:lineRule="auto"/>
                        <w:jc w:val="center"/>
                        <w:rPr>
                          <w:rFonts w:ascii="Calibri" w:eastAsia="Calibri" w:hAnsi="Calibri"/>
                          <w:bCs/>
                          <w:color w:val="002060"/>
                          <w:kern w:val="24"/>
                        </w:rPr>
                      </w:pPr>
                    </w:p>
                    <w:p w:rsidR="00396EE0" w:rsidRDefault="00396EE0" w:rsidP="00E34782">
                      <w:pPr>
                        <w:jc w:val="center"/>
                      </w:pPr>
                    </w:p>
                  </w:txbxContent>
                </v:textbox>
                <w10:wrap type="square"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866112" behindDoc="0" locked="0" layoutInCell="1" allowOverlap="1" wp14:anchorId="261C2883" wp14:editId="214AF08D">
                <wp:simplePos x="0" y="0"/>
                <wp:positionH relativeFrom="margin">
                  <wp:posOffset>7248937</wp:posOffset>
                </wp:positionH>
                <wp:positionV relativeFrom="paragraph">
                  <wp:posOffset>825319</wp:posOffset>
                </wp:positionV>
                <wp:extent cx="1673860" cy="298450"/>
                <wp:effectExtent l="76200" t="57150" r="97790" b="120650"/>
                <wp:wrapSquare wrapText="bothSides"/>
                <wp:docPr id="181" name="Metin Kutusu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73860" cy="29845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noFill/>
                          <a:prstDash val="solid"/>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396EE0" w:rsidRPr="00A0686D" w:rsidRDefault="00396EE0" w:rsidP="00E34782">
                            <w:pPr>
                              <w:spacing w:line="256" w:lineRule="auto"/>
                              <w:jc w:val="center"/>
                              <w:rPr>
                                <w:rFonts w:eastAsia="Calibri"/>
                                <w:b/>
                                <w:bCs/>
                                <w:kern w:val="24"/>
                                <w:sz w:val="18"/>
                                <w:szCs w:val="18"/>
                              </w:rPr>
                            </w:pPr>
                            <w:r w:rsidRPr="00A0686D">
                              <w:rPr>
                                <w:rFonts w:eastAsia="Calibri"/>
                                <w:b/>
                                <w:bCs/>
                                <w:kern w:val="24"/>
                                <w:sz w:val="18"/>
                                <w:szCs w:val="18"/>
                              </w:rPr>
                              <w:t>Alkol Bırakma Önerileri</w:t>
                            </w:r>
                          </w:p>
                          <w:p w:rsidR="00396EE0" w:rsidRPr="00425109" w:rsidRDefault="00396EE0" w:rsidP="00E34782">
                            <w:pPr>
                              <w:spacing w:line="256" w:lineRule="auto"/>
                              <w:rPr>
                                <w:rFonts w:eastAsia="Calibri"/>
                                <w:bCs/>
                                <w:color w:val="C00000"/>
                                <w:kern w:val="24"/>
                                <w:sz w:val="16"/>
                                <w:szCs w:val="16"/>
                              </w:rPr>
                            </w:pPr>
                          </w:p>
                          <w:p w:rsidR="00396EE0" w:rsidRPr="00CA316B" w:rsidRDefault="00396EE0" w:rsidP="00E34782">
                            <w:pPr>
                              <w:spacing w:line="256" w:lineRule="auto"/>
                              <w:rPr>
                                <w:rFonts w:ascii="Calibri" w:eastAsia="Calibri" w:hAnsi="Calibri"/>
                                <w:bCs/>
                                <w:color w:val="002060"/>
                                <w:kern w:val="24"/>
                              </w:rPr>
                            </w:pPr>
                          </w:p>
                          <w:p w:rsidR="00396EE0" w:rsidRDefault="00396EE0" w:rsidP="00E3478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1C2883" id="Metin Kutusu 181" o:spid="_x0000_s1128" type="#_x0000_t202" style="position:absolute;margin-left:570.8pt;margin-top:65pt;width:131.8pt;height:23.5pt;flip:x;z-index:251866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" fillcolor="#bcbcbc" stroked="f">
                <v:fill color2="#ededed" rotate="t" angle="180" colors="0 #bcbcbc;22938f #d0d0d0;1 #ededed" focus="100%" type="gradient"/>
                <v:shadow on="t" color="black" opacity="20971f" offset="0,2.2pt"/>
                <v:textbox>
                  <w:txbxContent>
                    <w:p w:rsidR="00396EE0" w:rsidRPr="00A0686D" w:rsidRDefault="00396EE0" w:rsidP="00E34782">
                      <w:pPr>
                        <w:spacing w:line="256" w:lineRule="auto"/>
                        <w:jc w:val="center"/>
                        <w:rPr>
                          <w:rFonts w:eastAsia="Calibri"/>
                          <w:b/>
                          <w:bCs/>
                          <w:kern w:val="24"/>
                          <w:sz w:val="18"/>
                          <w:szCs w:val="18"/>
                        </w:rPr>
                      </w:pPr>
                      <w:r w:rsidRPr="00A0686D">
                        <w:rPr>
                          <w:rFonts w:eastAsia="Calibri"/>
                          <w:b/>
                          <w:bCs/>
                          <w:kern w:val="24"/>
                          <w:sz w:val="18"/>
                          <w:szCs w:val="18"/>
                        </w:rPr>
                        <w:t>Alkol Bırakma Önerileri</w:t>
                      </w:r>
                    </w:p>
                    <w:p w:rsidR="00396EE0" w:rsidRPr="00425109" w:rsidRDefault="00396EE0" w:rsidP="00E34782">
                      <w:pPr>
                        <w:spacing w:line="256" w:lineRule="auto"/>
                        <w:rPr>
                          <w:rFonts w:eastAsia="Calibri"/>
                          <w:bCs/>
                          <w:color w:val="C00000"/>
                          <w:kern w:val="24"/>
                          <w:sz w:val="16"/>
                          <w:szCs w:val="16"/>
                        </w:rPr>
                      </w:pPr>
                    </w:p>
                    <w:p w:rsidR="00396EE0" w:rsidRPr="00CA316B" w:rsidRDefault="00396EE0" w:rsidP="00E34782">
                      <w:pPr>
                        <w:spacing w:line="256" w:lineRule="auto"/>
                        <w:rPr>
                          <w:rFonts w:ascii="Calibri" w:eastAsia="Calibri" w:hAnsi="Calibri"/>
                          <w:bCs/>
                          <w:color w:val="002060"/>
                          <w:kern w:val="24"/>
                        </w:rPr>
                      </w:pPr>
                    </w:p>
                    <w:p w:rsidR="00396EE0" w:rsidRDefault="00396EE0" w:rsidP="00E34782"/>
                  </w:txbxContent>
                </v:textbox>
                <w10:wrap type="square" anchorx="margin"/>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916288" behindDoc="0" locked="0" layoutInCell="1" allowOverlap="1" wp14:anchorId="52FB0539" wp14:editId="030437CC">
                <wp:simplePos x="0" y="0"/>
                <wp:positionH relativeFrom="column">
                  <wp:posOffset>8097207</wp:posOffset>
                </wp:positionH>
                <wp:positionV relativeFrom="paragraph">
                  <wp:posOffset>1230729</wp:posOffset>
                </wp:positionV>
                <wp:extent cx="127000" cy="274320"/>
                <wp:effectExtent l="57150" t="38100" r="25400" b="68580"/>
                <wp:wrapNone/>
                <wp:docPr id="50" name="Aşağı Ok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626CD71" id="Aşağı Ok 50" o:spid="_x0000_s1026" type="#_x0000_t67" style="position:absolute;margin-left:637.6pt;margin-top:96.9pt;width:10pt;height:21.6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70208" behindDoc="0" locked="0" layoutInCell="1" allowOverlap="1" wp14:anchorId="53DD49A7" wp14:editId="6B5F5C84">
                <wp:simplePos x="0" y="0"/>
                <wp:positionH relativeFrom="column">
                  <wp:posOffset>5756349</wp:posOffset>
                </wp:positionH>
                <wp:positionV relativeFrom="paragraph">
                  <wp:posOffset>1174882</wp:posOffset>
                </wp:positionV>
                <wp:extent cx="127000" cy="274320"/>
                <wp:effectExtent l="57150" t="38100" r="25400" b="68580"/>
                <wp:wrapNone/>
                <wp:docPr id="182" name="Aşağı Ok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903E09C" id="Aşağı Ok 182" o:spid="_x0000_s1026" type="#_x0000_t67" style="position:absolute;margin-left:453.25pt;margin-top:92.5pt;width:10pt;height:21.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69184" behindDoc="0" locked="0" layoutInCell="1" allowOverlap="1" wp14:anchorId="446D246C" wp14:editId="2A1B0F70">
                <wp:simplePos x="0" y="0"/>
                <wp:positionH relativeFrom="column">
                  <wp:posOffset>2948503</wp:posOffset>
                </wp:positionH>
                <wp:positionV relativeFrom="paragraph">
                  <wp:posOffset>1174783</wp:posOffset>
                </wp:positionV>
                <wp:extent cx="127000" cy="274320"/>
                <wp:effectExtent l="57150" t="38100" r="25400" b="68580"/>
                <wp:wrapNone/>
                <wp:docPr id="191" name="Aşağı Ok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A4729B" id="Aşağı Ok 191" o:spid="_x0000_s1026" type="#_x0000_t67" style="position:absolute;margin-left:232.15pt;margin-top:92.5pt;width:10pt;height:21.6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68160" behindDoc="0" locked="0" layoutInCell="1" allowOverlap="1" wp14:anchorId="6B2C0B1C" wp14:editId="13B31FB2">
                <wp:simplePos x="0" y="0"/>
                <wp:positionH relativeFrom="column">
                  <wp:posOffset>430530</wp:posOffset>
                </wp:positionH>
                <wp:positionV relativeFrom="paragraph">
                  <wp:posOffset>1230383</wp:posOffset>
                </wp:positionV>
                <wp:extent cx="127000" cy="274320"/>
                <wp:effectExtent l="57150" t="38100" r="25400" b="68580"/>
                <wp:wrapNone/>
                <wp:docPr id="192" name="Aşağı Ok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64D785F" id="Aşağı Ok 192" o:spid="_x0000_s1026" type="#_x0000_t67" style="position:absolute;margin-left:33.9pt;margin-top:96.9pt;width:10pt;height:21.6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56896" behindDoc="0" locked="0" layoutInCell="1" allowOverlap="1" wp14:anchorId="59D3A024" wp14:editId="26B372ED">
                <wp:simplePos x="0" y="0"/>
                <wp:positionH relativeFrom="margin">
                  <wp:posOffset>-764317</wp:posOffset>
                </wp:positionH>
                <wp:positionV relativeFrom="paragraph">
                  <wp:posOffset>1531529</wp:posOffset>
                </wp:positionV>
                <wp:extent cx="2345055" cy="4257040"/>
                <wp:effectExtent l="0" t="0" r="0" b="0"/>
                <wp:wrapNone/>
                <wp:docPr id="184" name="Dikdörtgen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5055" cy="425704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noFill/>
                          <a:prstDash val="solid"/>
                          <a:miter lim="800000"/>
                          <a:headEnd/>
                          <a:tailEnd/>
                        </a:ln>
                        <a:effectLst/>
                      </wps:spPr>
                      <wps:txbx>
                        <w:txbxContent>
                          <w:p w:rsidR="00396EE0" w:rsidRPr="00A0686D" w:rsidRDefault="00396EE0" w:rsidP="00E34782">
                            <w:pPr>
                              <w:widowControl w:val="0"/>
                              <w:autoSpaceDE w:val="0"/>
                              <w:autoSpaceDN w:val="0"/>
                              <w:adjustRightInd w:val="0"/>
                              <w:rPr>
                                <w:b/>
                                <w:bCs/>
                                <w:color w:val="000000"/>
                                <w:sz w:val="16"/>
                                <w:szCs w:val="16"/>
                              </w:rPr>
                            </w:pPr>
                            <w:r w:rsidRPr="00A0686D">
                              <w:rPr>
                                <w:b/>
                                <w:bCs/>
                                <w:color w:val="000000"/>
                                <w:sz w:val="16"/>
                                <w:szCs w:val="16"/>
                              </w:rPr>
                              <w:t xml:space="preserve">Yeterli ve Dengeli Beslenin </w:t>
                            </w:r>
                          </w:p>
                          <w:p w:rsidR="00396EE0" w:rsidRPr="00A0686D" w:rsidRDefault="00396EE0" w:rsidP="00E34782">
                            <w:pPr>
                              <w:pStyle w:val="ListeParagraf"/>
                              <w:widowControl w:val="0"/>
                              <w:autoSpaceDE w:val="0"/>
                              <w:autoSpaceDN w:val="0"/>
                              <w:adjustRightInd w:val="0"/>
                              <w:rPr>
                                <w:rFonts w:ascii="Times New Roman" w:eastAsia="SimSun" w:hAnsi="Times New Roman"/>
                                <w:bCs/>
                                <w:color w:val="000000"/>
                                <w:sz w:val="12"/>
                                <w:szCs w:val="16"/>
                                <w:lang w:eastAsia="zh-CN"/>
                              </w:rPr>
                            </w:pPr>
                          </w:p>
                          <w:p w:rsidR="00396EE0" w:rsidRPr="00A0686D" w:rsidRDefault="00396EE0" w:rsidP="00E34782">
                            <w:pPr>
                              <w:pStyle w:val="ListeParagraf"/>
                              <w:widowControl w:val="0"/>
                              <w:autoSpaceDE w:val="0"/>
                              <w:autoSpaceDN w:val="0"/>
                              <w:adjustRightInd w:val="0"/>
                              <w:spacing w:after="0"/>
                              <w:ind w:left="0"/>
                              <w:rPr>
                                <w:rFonts w:ascii="Times New Roman" w:eastAsia="SimSun" w:hAnsi="Times New Roman"/>
                                <w:b/>
                                <w:bCs/>
                                <w:i/>
                                <w:sz w:val="16"/>
                                <w:szCs w:val="16"/>
                                <w:lang w:eastAsia="zh-CN"/>
                              </w:rPr>
                            </w:pPr>
                            <w:r>
                              <w:rPr>
                                <w:rFonts w:ascii="Times New Roman" w:eastAsia="SimSun" w:hAnsi="Times New Roman"/>
                                <w:b/>
                                <w:bCs/>
                                <w:i/>
                                <w:sz w:val="16"/>
                                <w:szCs w:val="16"/>
                                <w:lang w:eastAsia="zh-CN"/>
                              </w:rPr>
                              <w:t>1-Yağı Azaltın.</w:t>
                            </w:r>
                            <w:r w:rsidRPr="00A0686D">
                              <w:rPr>
                                <w:rFonts w:ascii="Times New Roman" w:eastAsia="SimSun" w:hAnsi="Times New Roman"/>
                                <w:b/>
                                <w:bCs/>
                                <w:i/>
                                <w:sz w:val="16"/>
                                <w:szCs w:val="16"/>
                                <w:lang w:eastAsia="zh-CN"/>
                              </w:rPr>
                              <w:t xml:space="preserve"> </w:t>
                            </w:r>
                          </w:p>
                          <w:p w:rsidR="00396EE0" w:rsidRPr="00A0686D" w:rsidRDefault="00396EE0" w:rsidP="00E34782">
                            <w:pPr>
                              <w:widowControl w:val="0"/>
                              <w:numPr>
                                <w:ilvl w:val="0"/>
                                <w:numId w:val="99"/>
                              </w:numPr>
                              <w:autoSpaceDE w:val="0"/>
                              <w:autoSpaceDN w:val="0"/>
                              <w:adjustRightInd w:val="0"/>
                              <w:spacing w:after="0" w:line="276" w:lineRule="auto"/>
                              <w:ind w:left="426" w:hanging="284"/>
                              <w:rPr>
                                <w:bCs/>
                                <w:color w:val="000000"/>
                                <w:sz w:val="16"/>
                                <w:szCs w:val="16"/>
                              </w:rPr>
                            </w:pPr>
                            <w:r w:rsidRPr="00A0686D">
                              <w:rPr>
                                <w:bCs/>
                                <w:color w:val="000000"/>
                                <w:sz w:val="16"/>
                                <w:szCs w:val="16"/>
                              </w:rPr>
                              <w:t>Bitkisel yağlar ve balık yağı ile beslenin</w:t>
                            </w:r>
                          </w:p>
                          <w:p w:rsidR="00396EE0" w:rsidRPr="00A0686D" w:rsidRDefault="00396EE0" w:rsidP="00E34782">
                            <w:pPr>
                              <w:widowControl w:val="0"/>
                              <w:autoSpaceDE w:val="0"/>
                              <w:autoSpaceDN w:val="0"/>
                              <w:adjustRightInd w:val="0"/>
                              <w:ind w:left="426"/>
                              <w:rPr>
                                <w:bCs/>
                                <w:sz w:val="16"/>
                                <w:szCs w:val="16"/>
                              </w:rPr>
                            </w:pPr>
                            <w:r>
                              <w:rPr>
                                <w:bCs/>
                                <w:color w:val="000000"/>
                                <w:sz w:val="16"/>
                                <w:szCs w:val="16"/>
                              </w:rPr>
                              <w:t>(</w:t>
                            </w:r>
                            <w:r w:rsidRPr="00A0686D">
                              <w:rPr>
                                <w:bCs/>
                                <w:color w:val="000000"/>
                                <w:sz w:val="16"/>
                                <w:szCs w:val="16"/>
                              </w:rPr>
                              <w:t xml:space="preserve">Doymuş yağ alımı ise alınan kalorilerin %10’undan daha düşük olacak şekilde azaltılmalıdır.  Trans yağ asidi alımı ise mümkün olduğunca </w:t>
                            </w:r>
                            <w:r w:rsidRPr="00A0686D">
                              <w:rPr>
                                <w:bCs/>
                                <w:sz w:val="16"/>
                                <w:szCs w:val="16"/>
                              </w:rPr>
                              <w:t xml:space="preserve">azaltılmalı veya hiç alınmamalıdır). </w:t>
                            </w:r>
                          </w:p>
                          <w:p w:rsidR="00396EE0" w:rsidRPr="00A0686D" w:rsidRDefault="00396EE0" w:rsidP="00E34782">
                            <w:pPr>
                              <w:numPr>
                                <w:ilvl w:val="0"/>
                                <w:numId w:val="99"/>
                              </w:numPr>
                              <w:autoSpaceDE w:val="0"/>
                              <w:autoSpaceDN w:val="0"/>
                              <w:adjustRightInd w:val="0"/>
                              <w:spacing w:after="0" w:line="240" w:lineRule="auto"/>
                              <w:ind w:left="426" w:hanging="284"/>
                              <w:rPr>
                                <w:sz w:val="16"/>
                                <w:szCs w:val="16"/>
                              </w:rPr>
                            </w:pPr>
                            <w:r w:rsidRPr="00A0686D">
                              <w:rPr>
                                <w:sz w:val="16"/>
                                <w:szCs w:val="16"/>
                              </w:rPr>
                              <w:t>Az yağlı süt ürünleri kullanın</w:t>
                            </w:r>
                          </w:p>
                          <w:p w:rsidR="00396EE0" w:rsidRPr="00A0686D" w:rsidRDefault="00396EE0" w:rsidP="00E34782">
                            <w:pPr>
                              <w:numPr>
                                <w:ilvl w:val="0"/>
                                <w:numId w:val="99"/>
                              </w:numPr>
                              <w:autoSpaceDE w:val="0"/>
                              <w:autoSpaceDN w:val="0"/>
                              <w:adjustRightInd w:val="0"/>
                              <w:spacing w:after="0" w:line="240" w:lineRule="auto"/>
                              <w:ind w:left="426" w:hanging="284"/>
                              <w:rPr>
                                <w:sz w:val="16"/>
                                <w:szCs w:val="16"/>
                              </w:rPr>
                            </w:pPr>
                            <w:r w:rsidRPr="00A0686D">
                              <w:rPr>
                                <w:sz w:val="16"/>
                                <w:szCs w:val="16"/>
                              </w:rPr>
                              <w:t>Yağsız et tüketin</w:t>
                            </w:r>
                          </w:p>
                          <w:p w:rsidR="00396EE0" w:rsidRPr="00A0686D" w:rsidRDefault="00396EE0" w:rsidP="00E34782">
                            <w:pPr>
                              <w:widowControl w:val="0"/>
                              <w:autoSpaceDE w:val="0"/>
                              <w:autoSpaceDN w:val="0"/>
                              <w:adjustRightInd w:val="0"/>
                              <w:ind w:left="426"/>
                              <w:rPr>
                                <w:bCs/>
                                <w:color w:val="000000"/>
                                <w:sz w:val="16"/>
                                <w:szCs w:val="16"/>
                              </w:rPr>
                            </w:pPr>
                          </w:p>
                          <w:p w:rsidR="00396EE0" w:rsidRDefault="00396EE0" w:rsidP="00E34782">
                            <w:pPr>
                              <w:widowControl w:val="0"/>
                              <w:autoSpaceDE w:val="0"/>
                              <w:autoSpaceDN w:val="0"/>
                              <w:adjustRightInd w:val="0"/>
                              <w:ind w:left="284" w:hanging="284"/>
                              <w:rPr>
                                <w:bCs/>
                                <w:i/>
                                <w:sz w:val="16"/>
                                <w:szCs w:val="16"/>
                              </w:rPr>
                            </w:pPr>
                            <w:r w:rsidRPr="00A0686D">
                              <w:rPr>
                                <w:b/>
                                <w:bCs/>
                                <w:i/>
                                <w:sz w:val="16"/>
                                <w:szCs w:val="16"/>
                              </w:rPr>
                              <w:t>2-</w:t>
                            </w:r>
                            <w:r w:rsidRPr="00A0686D">
                              <w:rPr>
                                <w:b/>
                                <w:i/>
                                <w:sz w:val="16"/>
                                <w:szCs w:val="16"/>
                              </w:rPr>
                              <w:t xml:space="preserve"> </w:t>
                            </w:r>
                            <w:r w:rsidRPr="00A0686D">
                              <w:rPr>
                                <w:b/>
                                <w:bCs/>
                                <w:i/>
                                <w:sz w:val="16"/>
                                <w:szCs w:val="16"/>
                              </w:rPr>
                              <w:t xml:space="preserve">Günlük tuz alımını en az üçte bir oranında azaltın. </w:t>
                            </w:r>
                            <w:r>
                              <w:rPr>
                                <w:b/>
                                <w:i/>
                                <w:sz w:val="16"/>
                                <w:szCs w:val="16"/>
                              </w:rPr>
                              <w:t>Tuzu, günde 5 gr’</w:t>
                            </w:r>
                            <w:r w:rsidRPr="00A0686D">
                              <w:rPr>
                                <w:b/>
                                <w:i/>
                                <w:sz w:val="16"/>
                                <w:szCs w:val="16"/>
                              </w:rPr>
                              <w:t>da</w:t>
                            </w:r>
                            <w:r>
                              <w:rPr>
                                <w:b/>
                                <w:i/>
                                <w:sz w:val="16"/>
                                <w:szCs w:val="16"/>
                              </w:rPr>
                              <w:t xml:space="preserve">n fazla tüketmemeye dikkat edin. </w:t>
                            </w:r>
                            <w:r w:rsidRPr="00A0686D">
                              <w:rPr>
                                <w:b/>
                                <w:bCs/>
                                <w:i/>
                                <w:color w:val="000000"/>
                                <w:sz w:val="16"/>
                                <w:szCs w:val="16"/>
                              </w:rPr>
                              <w:t xml:space="preserve"> (</w:t>
                            </w:r>
                            <w:r w:rsidRPr="00A0686D">
                              <w:rPr>
                                <w:i/>
                                <w:sz w:val="16"/>
                                <w:szCs w:val="16"/>
                              </w:rPr>
                              <w:t xml:space="preserve">Hipertansif kişiler başta olmak üzere </w:t>
                            </w:r>
                            <w:r w:rsidRPr="00A0686D">
                              <w:rPr>
                                <w:bCs/>
                                <w:i/>
                                <w:sz w:val="16"/>
                                <w:szCs w:val="16"/>
                              </w:rPr>
                              <w:t>tüm bireyler)</w:t>
                            </w:r>
                            <w:r>
                              <w:rPr>
                                <w:bCs/>
                                <w:i/>
                                <w:sz w:val="16"/>
                                <w:szCs w:val="16"/>
                              </w:rPr>
                              <w:t>.</w:t>
                            </w:r>
                          </w:p>
                          <w:p w:rsidR="00396EE0" w:rsidRPr="00A0686D" w:rsidRDefault="00396EE0" w:rsidP="00E34782">
                            <w:pPr>
                              <w:widowControl w:val="0"/>
                              <w:autoSpaceDE w:val="0"/>
                              <w:autoSpaceDN w:val="0"/>
                              <w:adjustRightInd w:val="0"/>
                              <w:ind w:left="284" w:hanging="284"/>
                              <w:rPr>
                                <w:b/>
                                <w:bCs/>
                                <w:i/>
                                <w:color w:val="000000"/>
                                <w:sz w:val="16"/>
                                <w:szCs w:val="16"/>
                              </w:rPr>
                            </w:pPr>
                          </w:p>
                          <w:p w:rsidR="00396EE0" w:rsidRPr="00A0686D" w:rsidRDefault="00396EE0" w:rsidP="00E34782">
                            <w:pPr>
                              <w:widowControl w:val="0"/>
                              <w:autoSpaceDE w:val="0"/>
                              <w:autoSpaceDN w:val="0"/>
                              <w:adjustRightInd w:val="0"/>
                              <w:rPr>
                                <w:b/>
                                <w:bCs/>
                                <w:i/>
                                <w:color w:val="000000"/>
                                <w:sz w:val="16"/>
                                <w:szCs w:val="16"/>
                              </w:rPr>
                            </w:pPr>
                            <w:r>
                              <w:rPr>
                                <w:b/>
                                <w:bCs/>
                                <w:i/>
                                <w:color w:val="000000"/>
                                <w:sz w:val="16"/>
                                <w:szCs w:val="16"/>
                              </w:rPr>
                              <w:t xml:space="preserve"> </w:t>
                            </w:r>
                            <w:r w:rsidRPr="00A0686D">
                              <w:rPr>
                                <w:b/>
                                <w:bCs/>
                                <w:i/>
                                <w:color w:val="000000"/>
                                <w:sz w:val="16"/>
                                <w:szCs w:val="16"/>
                              </w:rPr>
                              <w:t xml:space="preserve"> 3- Hafta</w:t>
                            </w:r>
                            <w:r>
                              <w:rPr>
                                <w:b/>
                                <w:bCs/>
                                <w:i/>
                                <w:color w:val="000000"/>
                                <w:sz w:val="16"/>
                                <w:szCs w:val="16"/>
                              </w:rPr>
                              <w:t>da en az 2 kez balığa yer verin.</w:t>
                            </w:r>
                          </w:p>
                          <w:p w:rsidR="00396EE0" w:rsidRPr="00A0686D" w:rsidRDefault="00396EE0" w:rsidP="00E34782">
                            <w:pPr>
                              <w:widowControl w:val="0"/>
                              <w:autoSpaceDE w:val="0"/>
                              <w:autoSpaceDN w:val="0"/>
                              <w:adjustRightInd w:val="0"/>
                              <w:rPr>
                                <w:b/>
                                <w:bCs/>
                                <w:i/>
                                <w:color w:val="000000"/>
                                <w:sz w:val="16"/>
                                <w:szCs w:val="16"/>
                              </w:rPr>
                            </w:pPr>
                            <w:r w:rsidRPr="00A0686D">
                              <w:rPr>
                                <w:b/>
                                <w:bCs/>
                                <w:i/>
                                <w:color w:val="000000"/>
                                <w:sz w:val="16"/>
                                <w:szCs w:val="16"/>
                              </w:rPr>
                              <w:t xml:space="preserve">   </w:t>
                            </w:r>
                          </w:p>
                          <w:p w:rsidR="00396EE0" w:rsidRPr="00A0686D" w:rsidRDefault="00396EE0" w:rsidP="00E34782">
                            <w:pPr>
                              <w:widowControl w:val="0"/>
                              <w:autoSpaceDE w:val="0"/>
                              <w:autoSpaceDN w:val="0"/>
                              <w:adjustRightInd w:val="0"/>
                              <w:ind w:left="142" w:hanging="142"/>
                              <w:rPr>
                                <w:b/>
                                <w:bCs/>
                                <w:i/>
                                <w:sz w:val="16"/>
                                <w:szCs w:val="16"/>
                              </w:rPr>
                            </w:pPr>
                            <w:r w:rsidRPr="00A0686D">
                              <w:rPr>
                                <w:b/>
                                <w:bCs/>
                                <w:i/>
                                <w:color w:val="000000"/>
                                <w:sz w:val="16"/>
                                <w:szCs w:val="16"/>
                              </w:rPr>
                              <w:t>4-</w:t>
                            </w:r>
                            <w:r w:rsidRPr="00A0686D">
                              <w:rPr>
                                <w:b/>
                                <w:i/>
                                <w:color w:val="C00000"/>
                                <w:sz w:val="16"/>
                                <w:szCs w:val="16"/>
                              </w:rPr>
                              <w:t xml:space="preserve"> </w:t>
                            </w:r>
                            <w:r>
                              <w:rPr>
                                <w:b/>
                                <w:i/>
                                <w:sz w:val="16"/>
                                <w:szCs w:val="16"/>
                              </w:rPr>
                              <w:t>Günlük 200gr</w:t>
                            </w:r>
                            <w:r w:rsidRPr="00A0686D">
                              <w:rPr>
                                <w:b/>
                                <w:i/>
                                <w:sz w:val="16"/>
                                <w:szCs w:val="16"/>
                              </w:rPr>
                              <w:t xml:space="preserve"> (2-3 porsiyon) </w:t>
                            </w:r>
                            <w:r w:rsidRPr="00A0686D">
                              <w:rPr>
                                <w:b/>
                                <w:bCs/>
                                <w:i/>
                                <w:sz w:val="16"/>
                                <w:szCs w:val="16"/>
                              </w:rPr>
                              <w:t xml:space="preserve">meyve ve </w:t>
                            </w:r>
                            <w:r>
                              <w:rPr>
                                <w:b/>
                                <w:i/>
                                <w:sz w:val="16"/>
                                <w:szCs w:val="16"/>
                              </w:rPr>
                              <w:t>günlük 200gr</w:t>
                            </w:r>
                            <w:r w:rsidRPr="00A0686D">
                              <w:rPr>
                                <w:b/>
                                <w:i/>
                                <w:sz w:val="16"/>
                                <w:szCs w:val="16"/>
                              </w:rPr>
                              <w:t xml:space="preserve"> (2-3 porsiyon)</w:t>
                            </w:r>
                            <w:r>
                              <w:rPr>
                                <w:b/>
                                <w:bCs/>
                                <w:i/>
                                <w:sz w:val="16"/>
                                <w:szCs w:val="16"/>
                              </w:rPr>
                              <w:t xml:space="preserve"> sebze tüketin.</w:t>
                            </w:r>
                          </w:p>
                          <w:p w:rsidR="00396EE0" w:rsidRPr="00A0686D" w:rsidRDefault="00396EE0" w:rsidP="00E34782">
                            <w:pPr>
                              <w:widowControl w:val="0"/>
                              <w:autoSpaceDE w:val="0"/>
                              <w:autoSpaceDN w:val="0"/>
                              <w:adjustRightInd w:val="0"/>
                              <w:ind w:left="142" w:hanging="142"/>
                              <w:rPr>
                                <w:b/>
                                <w:bCs/>
                                <w:i/>
                                <w:sz w:val="16"/>
                                <w:szCs w:val="16"/>
                              </w:rPr>
                            </w:pPr>
                          </w:p>
                          <w:p w:rsidR="00396EE0" w:rsidRPr="00A0686D" w:rsidRDefault="00396EE0" w:rsidP="00E34782">
                            <w:pPr>
                              <w:widowControl w:val="0"/>
                              <w:autoSpaceDE w:val="0"/>
                              <w:autoSpaceDN w:val="0"/>
                              <w:adjustRightInd w:val="0"/>
                              <w:rPr>
                                <w:b/>
                                <w:bCs/>
                                <w:i/>
                                <w:sz w:val="16"/>
                                <w:szCs w:val="16"/>
                              </w:rPr>
                            </w:pPr>
                            <w:r w:rsidRPr="00A0686D">
                              <w:rPr>
                                <w:b/>
                                <w:bCs/>
                                <w:i/>
                                <w:sz w:val="16"/>
                                <w:szCs w:val="16"/>
                              </w:rPr>
                              <w:t>5- Tam tahılları ve ürünlerini tercih edin.</w:t>
                            </w:r>
                          </w:p>
                          <w:p w:rsidR="00396EE0" w:rsidRPr="00A0686D" w:rsidRDefault="00396EE0" w:rsidP="00E34782">
                            <w:pPr>
                              <w:numPr>
                                <w:ilvl w:val="0"/>
                                <w:numId w:val="100"/>
                              </w:numPr>
                              <w:autoSpaceDE w:val="0"/>
                              <w:autoSpaceDN w:val="0"/>
                              <w:adjustRightInd w:val="0"/>
                              <w:spacing w:after="0" w:line="240" w:lineRule="auto"/>
                              <w:ind w:left="426" w:hanging="284"/>
                              <w:rPr>
                                <w:i/>
                                <w:sz w:val="16"/>
                                <w:szCs w:val="16"/>
                              </w:rPr>
                            </w:pPr>
                            <w:r w:rsidRPr="00A0686D">
                              <w:rPr>
                                <w:i/>
                                <w:sz w:val="16"/>
                                <w:szCs w:val="16"/>
                              </w:rPr>
                              <w:t xml:space="preserve">Günlük lif 30-45 g alınmalı; bunun için kepekli ürünler, meyve ve sebzeler tercih edilebilir. </w:t>
                            </w:r>
                          </w:p>
                          <w:p w:rsidR="00396EE0" w:rsidRPr="00A0686D" w:rsidRDefault="00396EE0" w:rsidP="00E34782">
                            <w:pPr>
                              <w:autoSpaceDE w:val="0"/>
                              <w:autoSpaceDN w:val="0"/>
                              <w:adjustRightInd w:val="0"/>
                              <w:ind w:left="426"/>
                              <w:rPr>
                                <w:i/>
                                <w:sz w:val="16"/>
                                <w:szCs w:val="16"/>
                              </w:rPr>
                            </w:pPr>
                          </w:p>
                          <w:p w:rsidR="00396EE0" w:rsidRPr="00A0686D" w:rsidRDefault="00396EE0" w:rsidP="00E34782">
                            <w:pPr>
                              <w:autoSpaceDE w:val="0"/>
                              <w:autoSpaceDN w:val="0"/>
                              <w:adjustRightInd w:val="0"/>
                              <w:rPr>
                                <w:b/>
                                <w:i/>
                                <w:sz w:val="16"/>
                                <w:szCs w:val="16"/>
                              </w:rPr>
                            </w:pPr>
                            <w:r w:rsidRPr="00A0686D">
                              <w:rPr>
                                <w:b/>
                                <w:i/>
                                <w:sz w:val="16"/>
                                <w:szCs w:val="16"/>
                              </w:rPr>
                              <w:t>6-Posalı (lifli) gıda tüketiminizi arttırın.</w:t>
                            </w:r>
                          </w:p>
                          <w:p w:rsidR="00396EE0" w:rsidRPr="00A0686D" w:rsidRDefault="00396EE0" w:rsidP="00E34782">
                            <w:pPr>
                              <w:autoSpaceDE w:val="0"/>
                              <w:autoSpaceDN w:val="0"/>
                              <w:adjustRightInd w:val="0"/>
                              <w:rPr>
                                <w:b/>
                                <w:i/>
                                <w:sz w:val="16"/>
                                <w:szCs w:val="16"/>
                              </w:rPr>
                            </w:pPr>
                          </w:p>
                          <w:p w:rsidR="00396EE0" w:rsidRPr="00A0686D" w:rsidRDefault="00396EE0" w:rsidP="00E34782">
                            <w:pPr>
                              <w:autoSpaceDE w:val="0"/>
                              <w:autoSpaceDN w:val="0"/>
                              <w:adjustRightInd w:val="0"/>
                              <w:rPr>
                                <w:b/>
                                <w:i/>
                                <w:sz w:val="16"/>
                                <w:szCs w:val="16"/>
                              </w:rPr>
                            </w:pPr>
                            <w:r w:rsidRPr="00A0686D">
                              <w:rPr>
                                <w:b/>
                                <w:i/>
                                <w:sz w:val="16"/>
                                <w:szCs w:val="16"/>
                              </w:rPr>
                              <w:t>7- Şekerle tatlandırılmış içecekler tüketmeyin.</w:t>
                            </w:r>
                          </w:p>
                          <w:p w:rsidR="00396EE0" w:rsidRPr="00A0686D" w:rsidRDefault="00396EE0" w:rsidP="00E34782">
                            <w:pPr>
                              <w:autoSpaceDE w:val="0"/>
                              <w:autoSpaceDN w:val="0"/>
                              <w:adjustRightInd w:val="0"/>
                              <w:rPr>
                                <w:b/>
                                <w:i/>
                                <w:color w:val="000000"/>
                                <w:sz w:val="16"/>
                                <w:szCs w:val="16"/>
                              </w:rPr>
                            </w:pPr>
                          </w:p>
                          <w:p w:rsidR="00396EE0" w:rsidRPr="00A0686D" w:rsidRDefault="00396EE0" w:rsidP="00E34782">
                            <w:pPr>
                              <w:tabs>
                                <w:tab w:val="left" w:pos="284"/>
                              </w:tabs>
                              <w:spacing w:after="120"/>
                              <w:rPr>
                                <w:b/>
                                <w:i/>
                                <w:sz w:val="16"/>
                                <w:szCs w:val="16"/>
                              </w:rPr>
                            </w:pPr>
                            <w:r w:rsidRPr="00A0686D">
                              <w:rPr>
                                <w:b/>
                                <w:i/>
                                <w:sz w:val="16"/>
                                <w:szCs w:val="16"/>
                              </w:rPr>
                              <w:t>8-Bel çevresi kadında 80-88 cm ise daha fazla kilo alınmamalı, kadında ≥88 cm ve erkekte ≥102 cm ise kilo verilmesi tavsiye edilmelidir.</w:t>
                            </w:r>
                          </w:p>
                          <w:p w:rsidR="00396EE0" w:rsidRPr="00A0686D" w:rsidRDefault="00396EE0" w:rsidP="00E34782">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9D3A024" id="Dikdörtgen 184" o:spid="_x0000_s1129" style="position:absolute;margin-left:-60.2pt;margin-top:120.6pt;width:184.65pt;height:335.2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" fillcolor="#b1cbe9" stroked="f" strokeweight=".5pt">
                <v:fill color2="#92b9e4" rotate="t" colors="0 #b1cbe9;.5 #a3c1e5;1 #92b9e4" focus="100%" type="gradient">
                  <o:fill v:ext="view" type="gradientUnscaled"/>
                </v:fill>
                <v:textbox>
                  <w:txbxContent>
                    <w:p w:rsidR="00396EE0" w:rsidRPr="00A0686D" w:rsidRDefault="00396EE0" w:rsidP="00E34782">
                      <w:pPr>
                        <w:widowControl w:val="0"/>
                        <w:autoSpaceDE w:val="0"/>
                        <w:autoSpaceDN w:val="0"/>
                        <w:adjustRightInd w:val="0"/>
                        <w:rPr>
                          <w:b/>
                          <w:bCs/>
                          <w:color w:val="000000"/>
                          <w:sz w:val="16"/>
                          <w:szCs w:val="16"/>
                        </w:rPr>
                      </w:pPr>
                      <w:r w:rsidRPr="00A0686D">
                        <w:rPr>
                          <w:b/>
                          <w:bCs/>
                          <w:color w:val="000000"/>
                          <w:sz w:val="16"/>
                          <w:szCs w:val="16"/>
                        </w:rPr>
                        <w:t xml:space="preserve">Yeterli ve Dengeli Beslenin </w:t>
                      </w:r>
                    </w:p>
                    <w:p w:rsidR="00396EE0" w:rsidRPr="00A0686D" w:rsidRDefault="00396EE0" w:rsidP="00E34782">
                      <w:pPr>
                        <w:pStyle w:val="ListeParagraf"/>
                        <w:widowControl w:val="0"/>
                        <w:autoSpaceDE w:val="0"/>
                        <w:autoSpaceDN w:val="0"/>
                        <w:adjustRightInd w:val="0"/>
                        <w:rPr>
                          <w:rFonts w:ascii="Times New Roman" w:eastAsia="SimSun" w:hAnsi="Times New Roman"/>
                          <w:bCs/>
                          <w:color w:val="000000"/>
                          <w:sz w:val="12"/>
                          <w:szCs w:val="16"/>
                          <w:lang w:eastAsia="zh-CN"/>
                        </w:rPr>
                      </w:pPr>
                    </w:p>
                    <w:p w:rsidR="00396EE0" w:rsidRPr="00A0686D" w:rsidRDefault="00396EE0" w:rsidP="00E34782">
                      <w:pPr>
                        <w:pStyle w:val="ListeParagraf"/>
                        <w:widowControl w:val="0"/>
                        <w:autoSpaceDE w:val="0"/>
                        <w:autoSpaceDN w:val="0"/>
                        <w:adjustRightInd w:val="0"/>
                        <w:spacing w:after="0"/>
                        <w:ind w:left="0"/>
                        <w:rPr>
                          <w:rFonts w:ascii="Times New Roman" w:eastAsia="SimSun" w:hAnsi="Times New Roman"/>
                          <w:b/>
                          <w:bCs/>
                          <w:i/>
                          <w:sz w:val="16"/>
                          <w:szCs w:val="16"/>
                          <w:lang w:eastAsia="zh-CN"/>
                        </w:rPr>
                      </w:pPr>
                      <w:r>
                        <w:rPr>
                          <w:rFonts w:ascii="Times New Roman" w:eastAsia="SimSun" w:hAnsi="Times New Roman"/>
                          <w:b/>
                          <w:bCs/>
                          <w:i/>
                          <w:sz w:val="16"/>
                          <w:szCs w:val="16"/>
                          <w:lang w:eastAsia="zh-CN"/>
                        </w:rPr>
                        <w:t>1-Yağı Azaltın.</w:t>
                      </w:r>
                      <w:r w:rsidRPr="00A0686D">
                        <w:rPr>
                          <w:rFonts w:ascii="Times New Roman" w:eastAsia="SimSun" w:hAnsi="Times New Roman"/>
                          <w:b/>
                          <w:bCs/>
                          <w:i/>
                          <w:sz w:val="16"/>
                          <w:szCs w:val="16"/>
                          <w:lang w:eastAsia="zh-CN"/>
                        </w:rPr>
                        <w:t xml:space="preserve"> </w:t>
                      </w:r>
                    </w:p>
                    <w:p w:rsidR="00396EE0" w:rsidRPr="00A0686D" w:rsidRDefault="00396EE0" w:rsidP="00E34782">
                      <w:pPr>
                        <w:widowControl w:val="0"/>
                        <w:numPr>
                          <w:ilvl w:val="0"/>
                          <w:numId w:val="99"/>
                        </w:numPr>
                        <w:autoSpaceDE w:val="0"/>
                        <w:autoSpaceDN w:val="0"/>
                        <w:adjustRightInd w:val="0"/>
                        <w:spacing w:after="0" w:line="276" w:lineRule="auto"/>
                        <w:ind w:left="426" w:hanging="284"/>
                        <w:rPr>
                          <w:bCs/>
                          <w:color w:val="000000"/>
                          <w:sz w:val="16"/>
                          <w:szCs w:val="16"/>
                        </w:rPr>
                      </w:pPr>
                      <w:r w:rsidRPr="00A0686D">
                        <w:rPr>
                          <w:bCs/>
                          <w:color w:val="000000"/>
                          <w:sz w:val="16"/>
                          <w:szCs w:val="16"/>
                        </w:rPr>
                        <w:t>Bitkisel yağlar ve balık yağı ile beslenin</w:t>
                      </w:r>
                    </w:p>
                    <w:p w:rsidR="00396EE0" w:rsidRPr="00A0686D" w:rsidRDefault="00396EE0" w:rsidP="00E34782">
                      <w:pPr>
                        <w:widowControl w:val="0"/>
                        <w:autoSpaceDE w:val="0"/>
                        <w:autoSpaceDN w:val="0"/>
                        <w:adjustRightInd w:val="0"/>
                        <w:ind w:left="426"/>
                        <w:rPr>
                          <w:bCs/>
                          <w:sz w:val="16"/>
                          <w:szCs w:val="16"/>
                        </w:rPr>
                      </w:pPr>
                      <w:r>
                        <w:rPr>
                          <w:bCs/>
                          <w:color w:val="000000"/>
                          <w:sz w:val="16"/>
                          <w:szCs w:val="16"/>
                        </w:rPr>
                        <w:t>(</w:t>
                      </w:r>
                      <w:r w:rsidRPr="00A0686D">
                        <w:rPr>
                          <w:bCs/>
                          <w:color w:val="000000"/>
                          <w:sz w:val="16"/>
                          <w:szCs w:val="16"/>
                        </w:rPr>
                        <w:t xml:space="preserve">Doymuş yağ alımı ise alınan kalorilerin %10’undan daha düşük olacak şekilde azaltılmalıdır.  Trans yağ asidi alımı ise mümkün olduğunca </w:t>
                      </w:r>
                      <w:r w:rsidRPr="00A0686D">
                        <w:rPr>
                          <w:bCs/>
                          <w:sz w:val="16"/>
                          <w:szCs w:val="16"/>
                        </w:rPr>
                        <w:t xml:space="preserve">azaltılmalı veya hiç alınmamalıdır). </w:t>
                      </w:r>
                    </w:p>
                    <w:p w:rsidR="00396EE0" w:rsidRPr="00A0686D" w:rsidRDefault="00396EE0" w:rsidP="00E34782">
                      <w:pPr>
                        <w:numPr>
                          <w:ilvl w:val="0"/>
                          <w:numId w:val="99"/>
                        </w:numPr>
                        <w:autoSpaceDE w:val="0"/>
                        <w:autoSpaceDN w:val="0"/>
                        <w:adjustRightInd w:val="0"/>
                        <w:spacing w:after="0" w:line="240" w:lineRule="auto"/>
                        <w:ind w:left="426" w:hanging="284"/>
                        <w:rPr>
                          <w:sz w:val="16"/>
                          <w:szCs w:val="16"/>
                        </w:rPr>
                      </w:pPr>
                      <w:r w:rsidRPr="00A0686D">
                        <w:rPr>
                          <w:sz w:val="16"/>
                          <w:szCs w:val="16"/>
                        </w:rPr>
                        <w:t>Az yağlı süt ürünleri kullanın</w:t>
                      </w:r>
                    </w:p>
                    <w:p w:rsidR="00396EE0" w:rsidRPr="00A0686D" w:rsidRDefault="00396EE0" w:rsidP="00E34782">
                      <w:pPr>
                        <w:numPr>
                          <w:ilvl w:val="0"/>
                          <w:numId w:val="99"/>
                        </w:numPr>
                        <w:autoSpaceDE w:val="0"/>
                        <w:autoSpaceDN w:val="0"/>
                        <w:adjustRightInd w:val="0"/>
                        <w:spacing w:after="0" w:line="240" w:lineRule="auto"/>
                        <w:ind w:left="426" w:hanging="284"/>
                        <w:rPr>
                          <w:sz w:val="16"/>
                          <w:szCs w:val="16"/>
                        </w:rPr>
                      </w:pPr>
                      <w:r w:rsidRPr="00A0686D">
                        <w:rPr>
                          <w:sz w:val="16"/>
                          <w:szCs w:val="16"/>
                        </w:rPr>
                        <w:t>Yağsız et tüketin</w:t>
                      </w:r>
                    </w:p>
                    <w:p w:rsidR="00396EE0" w:rsidRPr="00A0686D" w:rsidRDefault="00396EE0" w:rsidP="00E34782">
                      <w:pPr>
                        <w:widowControl w:val="0"/>
                        <w:autoSpaceDE w:val="0"/>
                        <w:autoSpaceDN w:val="0"/>
                        <w:adjustRightInd w:val="0"/>
                        <w:ind w:left="426"/>
                        <w:rPr>
                          <w:bCs/>
                          <w:color w:val="000000"/>
                          <w:sz w:val="16"/>
                          <w:szCs w:val="16"/>
                        </w:rPr>
                      </w:pPr>
                    </w:p>
                    <w:p w:rsidR="00396EE0" w:rsidRDefault="00396EE0" w:rsidP="00E34782">
                      <w:pPr>
                        <w:widowControl w:val="0"/>
                        <w:autoSpaceDE w:val="0"/>
                        <w:autoSpaceDN w:val="0"/>
                        <w:adjustRightInd w:val="0"/>
                        <w:ind w:left="284" w:hanging="284"/>
                        <w:rPr>
                          <w:bCs/>
                          <w:i/>
                          <w:sz w:val="16"/>
                          <w:szCs w:val="16"/>
                        </w:rPr>
                      </w:pPr>
                      <w:r w:rsidRPr="00A0686D">
                        <w:rPr>
                          <w:b/>
                          <w:bCs/>
                          <w:i/>
                          <w:sz w:val="16"/>
                          <w:szCs w:val="16"/>
                        </w:rPr>
                        <w:t>2-</w:t>
                      </w:r>
                      <w:r w:rsidRPr="00A0686D">
                        <w:rPr>
                          <w:b/>
                          <w:i/>
                          <w:sz w:val="16"/>
                          <w:szCs w:val="16"/>
                        </w:rPr>
                        <w:t xml:space="preserve"> </w:t>
                      </w:r>
                      <w:r w:rsidRPr="00A0686D">
                        <w:rPr>
                          <w:b/>
                          <w:bCs/>
                          <w:i/>
                          <w:sz w:val="16"/>
                          <w:szCs w:val="16"/>
                        </w:rPr>
                        <w:t xml:space="preserve">Günlük tuz alımını en az üçte bir oranında azaltın. </w:t>
                      </w:r>
                      <w:r>
                        <w:rPr>
                          <w:b/>
                          <w:i/>
                          <w:sz w:val="16"/>
                          <w:szCs w:val="16"/>
                        </w:rPr>
                        <w:t>Tuzu, günde 5 gr’</w:t>
                      </w:r>
                      <w:r w:rsidRPr="00A0686D">
                        <w:rPr>
                          <w:b/>
                          <w:i/>
                          <w:sz w:val="16"/>
                          <w:szCs w:val="16"/>
                        </w:rPr>
                        <w:t>da</w:t>
                      </w:r>
                      <w:r>
                        <w:rPr>
                          <w:b/>
                          <w:i/>
                          <w:sz w:val="16"/>
                          <w:szCs w:val="16"/>
                        </w:rPr>
                        <w:t xml:space="preserve">n fazla tüketmemeye dikkat edin. </w:t>
                      </w:r>
                      <w:r w:rsidRPr="00A0686D">
                        <w:rPr>
                          <w:b/>
                          <w:bCs/>
                          <w:i/>
                          <w:color w:val="000000"/>
                          <w:sz w:val="16"/>
                          <w:szCs w:val="16"/>
                        </w:rPr>
                        <w:t xml:space="preserve"> (</w:t>
                      </w:r>
                      <w:r w:rsidRPr="00A0686D">
                        <w:rPr>
                          <w:i/>
                          <w:sz w:val="16"/>
                          <w:szCs w:val="16"/>
                        </w:rPr>
                        <w:t xml:space="preserve">Hipertansif kişiler başta olmak üzere </w:t>
                      </w:r>
                      <w:r w:rsidRPr="00A0686D">
                        <w:rPr>
                          <w:bCs/>
                          <w:i/>
                          <w:sz w:val="16"/>
                          <w:szCs w:val="16"/>
                        </w:rPr>
                        <w:t>tüm bireyler)</w:t>
                      </w:r>
                      <w:r>
                        <w:rPr>
                          <w:bCs/>
                          <w:i/>
                          <w:sz w:val="16"/>
                          <w:szCs w:val="16"/>
                        </w:rPr>
                        <w:t>.</w:t>
                      </w:r>
                    </w:p>
                    <w:p w:rsidR="00396EE0" w:rsidRPr="00A0686D" w:rsidRDefault="00396EE0" w:rsidP="00E34782">
                      <w:pPr>
                        <w:widowControl w:val="0"/>
                        <w:autoSpaceDE w:val="0"/>
                        <w:autoSpaceDN w:val="0"/>
                        <w:adjustRightInd w:val="0"/>
                        <w:ind w:left="284" w:hanging="284"/>
                        <w:rPr>
                          <w:b/>
                          <w:bCs/>
                          <w:i/>
                          <w:color w:val="000000"/>
                          <w:sz w:val="16"/>
                          <w:szCs w:val="16"/>
                        </w:rPr>
                      </w:pPr>
                    </w:p>
                    <w:p w:rsidR="00396EE0" w:rsidRPr="00A0686D" w:rsidRDefault="00396EE0" w:rsidP="00E34782">
                      <w:pPr>
                        <w:widowControl w:val="0"/>
                        <w:autoSpaceDE w:val="0"/>
                        <w:autoSpaceDN w:val="0"/>
                        <w:adjustRightInd w:val="0"/>
                        <w:rPr>
                          <w:b/>
                          <w:bCs/>
                          <w:i/>
                          <w:color w:val="000000"/>
                          <w:sz w:val="16"/>
                          <w:szCs w:val="16"/>
                        </w:rPr>
                      </w:pPr>
                      <w:r>
                        <w:rPr>
                          <w:b/>
                          <w:bCs/>
                          <w:i/>
                          <w:color w:val="000000"/>
                          <w:sz w:val="16"/>
                          <w:szCs w:val="16"/>
                        </w:rPr>
                        <w:t xml:space="preserve"> </w:t>
                      </w:r>
                      <w:r w:rsidRPr="00A0686D">
                        <w:rPr>
                          <w:b/>
                          <w:bCs/>
                          <w:i/>
                          <w:color w:val="000000"/>
                          <w:sz w:val="16"/>
                          <w:szCs w:val="16"/>
                        </w:rPr>
                        <w:t xml:space="preserve"> 3- Hafta</w:t>
                      </w:r>
                      <w:r>
                        <w:rPr>
                          <w:b/>
                          <w:bCs/>
                          <w:i/>
                          <w:color w:val="000000"/>
                          <w:sz w:val="16"/>
                          <w:szCs w:val="16"/>
                        </w:rPr>
                        <w:t>da en az 2 kez balığa yer verin.</w:t>
                      </w:r>
                    </w:p>
                    <w:p w:rsidR="00396EE0" w:rsidRPr="00A0686D" w:rsidRDefault="00396EE0" w:rsidP="00E34782">
                      <w:pPr>
                        <w:widowControl w:val="0"/>
                        <w:autoSpaceDE w:val="0"/>
                        <w:autoSpaceDN w:val="0"/>
                        <w:adjustRightInd w:val="0"/>
                        <w:rPr>
                          <w:b/>
                          <w:bCs/>
                          <w:i/>
                          <w:color w:val="000000"/>
                          <w:sz w:val="16"/>
                          <w:szCs w:val="16"/>
                        </w:rPr>
                      </w:pPr>
                      <w:r w:rsidRPr="00A0686D">
                        <w:rPr>
                          <w:b/>
                          <w:bCs/>
                          <w:i/>
                          <w:color w:val="000000"/>
                          <w:sz w:val="16"/>
                          <w:szCs w:val="16"/>
                        </w:rPr>
                        <w:t xml:space="preserve">   </w:t>
                      </w:r>
                    </w:p>
                    <w:p w:rsidR="00396EE0" w:rsidRPr="00A0686D" w:rsidRDefault="00396EE0" w:rsidP="00E34782">
                      <w:pPr>
                        <w:widowControl w:val="0"/>
                        <w:autoSpaceDE w:val="0"/>
                        <w:autoSpaceDN w:val="0"/>
                        <w:adjustRightInd w:val="0"/>
                        <w:ind w:left="142" w:hanging="142"/>
                        <w:rPr>
                          <w:b/>
                          <w:bCs/>
                          <w:i/>
                          <w:sz w:val="16"/>
                          <w:szCs w:val="16"/>
                        </w:rPr>
                      </w:pPr>
                      <w:r w:rsidRPr="00A0686D">
                        <w:rPr>
                          <w:b/>
                          <w:bCs/>
                          <w:i/>
                          <w:color w:val="000000"/>
                          <w:sz w:val="16"/>
                          <w:szCs w:val="16"/>
                        </w:rPr>
                        <w:t>4-</w:t>
                      </w:r>
                      <w:r w:rsidRPr="00A0686D">
                        <w:rPr>
                          <w:b/>
                          <w:i/>
                          <w:color w:val="C00000"/>
                          <w:sz w:val="16"/>
                          <w:szCs w:val="16"/>
                        </w:rPr>
                        <w:t xml:space="preserve"> </w:t>
                      </w:r>
                      <w:r>
                        <w:rPr>
                          <w:b/>
                          <w:i/>
                          <w:sz w:val="16"/>
                          <w:szCs w:val="16"/>
                        </w:rPr>
                        <w:t>Günlük 200gr</w:t>
                      </w:r>
                      <w:r w:rsidRPr="00A0686D">
                        <w:rPr>
                          <w:b/>
                          <w:i/>
                          <w:sz w:val="16"/>
                          <w:szCs w:val="16"/>
                        </w:rPr>
                        <w:t xml:space="preserve"> (2-3 porsiyon) </w:t>
                      </w:r>
                      <w:r w:rsidRPr="00A0686D">
                        <w:rPr>
                          <w:b/>
                          <w:bCs/>
                          <w:i/>
                          <w:sz w:val="16"/>
                          <w:szCs w:val="16"/>
                        </w:rPr>
                        <w:t xml:space="preserve">meyve ve </w:t>
                      </w:r>
                      <w:r>
                        <w:rPr>
                          <w:b/>
                          <w:i/>
                          <w:sz w:val="16"/>
                          <w:szCs w:val="16"/>
                        </w:rPr>
                        <w:t>günlük 200gr</w:t>
                      </w:r>
                      <w:r w:rsidRPr="00A0686D">
                        <w:rPr>
                          <w:b/>
                          <w:i/>
                          <w:sz w:val="16"/>
                          <w:szCs w:val="16"/>
                        </w:rPr>
                        <w:t xml:space="preserve"> (2-3 porsiyon)</w:t>
                      </w:r>
                      <w:r>
                        <w:rPr>
                          <w:b/>
                          <w:bCs/>
                          <w:i/>
                          <w:sz w:val="16"/>
                          <w:szCs w:val="16"/>
                        </w:rPr>
                        <w:t xml:space="preserve"> sebze tüketin.</w:t>
                      </w:r>
                    </w:p>
                    <w:p w:rsidR="00396EE0" w:rsidRPr="00A0686D" w:rsidRDefault="00396EE0" w:rsidP="00E34782">
                      <w:pPr>
                        <w:widowControl w:val="0"/>
                        <w:autoSpaceDE w:val="0"/>
                        <w:autoSpaceDN w:val="0"/>
                        <w:adjustRightInd w:val="0"/>
                        <w:ind w:left="142" w:hanging="142"/>
                        <w:rPr>
                          <w:b/>
                          <w:bCs/>
                          <w:i/>
                          <w:sz w:val="16"/>
                          <w:szCs w:val="16"/>
                        </w:rPr>
                      </w:pPr>
                    </w:p>
                    <w:p w:rsidR="00396EE0" w:rsidRPr="00A0686D" w:rsidRDefault="00396EE0" w:rsidP="00E34782">
                      <w:pPr>
                        <w:widowControl w:val="0"/>
                        <w:autoSpaceDE w:val="0"/>
                        <w:autoSpaceDN w:val="0"/>
                        <w:adjustRightInd w:val="0"/>
                        <w:rPr>
                          <w:b/>
                          <w:bCs/>
                          <w:i/>
                          <w:sz w:val="16"/>
                          <w:szCs w:val="16"/>
                        </w:rPr>
                      </w:pPr>
                      <w:r w:rsidRPr="00A0686D">
                        <w:rPr>
                          <w:b/>
                          <w:bCs/>
                          <w:i/>
                          <w:sz w:val="16"/>
                          <w:szCs w:val="16"/>
                        </w:rPr>
                        <w:t>5- Tam tahılları ve ürünlerini tercih edin.</w:t>
                      </w:r>
                    </w:p>
                    <w:p w:rsidR="00396EE0" w:rsidRPr="00A0686D" w:rsidRDefault="00396EE0" w:rsidP="00E34782">
                      <w:pPr>
                        <w:numPr>
                          <w:ilvl w:val="0"/>
                          <w:numId w:val="100"/>
                        </w:numPr>
                        <w:autoSpaceDE w:val="0"/>
                        <w:autoSpaceDN w:val="0"/>
                        <w:adjustRightInd w:val="0"/>
                        <w:spacing w:after="0" w:line="240" w:lineRule="auto"/>
                        <w:ind w:left="426" w:hanging="284"/>
                        <w:rPr>
                          <w:i/>
                          <w:sz w:val="16"/>
                          <w:szCs w:val="16"/>
                        </w:rPr>
                      </w:pPr>
                      <w:r w:rsidRPr="00A0686D">
                        <w:rPr>
                          <w:i/>
                          <w:sz w:val="16"/>
                          <w:szCs w:val="16"/>
                        </w:rPr>
                        <w:t xml:space="preserve">Günlük lif 30-45 g alınmalı; bunun için kepekli ürünler, meyve ve sebzeler tercih edilebilir. </w:t>
                      </w:r>
                    </w:p>
                    <w:p w:rsidR="00396EE0" w:rsidRPr="00A0686D" w:rsidRDefault="00396EE0" w:rsidP="00E34782">
                      <w:pPr>
                        <w:autoSpaceDE w:val="0"/>
                        <w:autoSpaceDN w:val="0"/>
                        <w:adjustRightInd w:val="0"/>
                        <w:ind w:left="426"/>
                        <w:rPr>
                          <w:i/>
                          <w:sz w:val="16"/>
                          <w:szCs w:val="16"/>
                        </w:rPr>
                      </w:pPr>
                    </w:p>
                    <w:p w:rsidR="00396EE0" w:rsidRPr="00A0686D" w:rsidRDefault="00396EE0" w:rsidP="00E34782">
                      <w:pPr>
                        <w:autoSpaceDE w:val="0"/>
                        <w:autoSpaceDN w:val="0"/>
                        <w:adjustRightInd w:val="0"/>
                        <w:rPr>
                          <w:b/>
                          <w:i/>
                          <w:sz w:val="16"/>
                          <w:szCs w:val="16"/>
                        </w:rPr>
                      </w:pPr>
                      <w:r w:rsidRPr="00A0686D">
                        <w:rPr>
                          <w:b/>
                          <w:i/>
                          <w:sz w:val="16"/>
                          <w:szCs w:val="16"/>
                        </w:rPr>
                        <w:t>6-Posalı (lifli) gıda tüketiminizi arttırın.</w:t>
                      </w:r>
                    </w:p>
                    <w:p w:rsidR="00396EE0" w:rsidRPr="00A0686D" w:rsidRDefault="00396EE0" w:rsidP="00E34782">
                      <w:pPr>
                        <w:autoSpaceDE w:val="0"/>
                        <w:autoSpaceDN w:val="0"/>
                        <w:adjustRightInd w:val="0"/>
                        <w:rPr>
                          <w:b/>
                          <w:i/>
                          <w:sz w:val="16"/>
                          <w:szCs w:val="16"/>
                        </w:rPr>
                      </w:pPr>
                    </w:p>
                    <w:p w:rsidR="00396EE0" w:rsidRPr="00A0686D" w:rsidRDefault="00396EE0" w:rsidP="00E34782">
                      <w:pPr>
                        <w:autoSpaceDE w:val="0"/>
                        <w:autoSpaceDN w:val="0"/>
                        <w:adjustRightInd w:val="0"/>
                        <w:rPr>
                          <w:b/>
                          <w:i/>
                          <w:sz w:val="16"/>
                          <w:szCs w:val="16"/>
                        </w:rPr>
                      </w:pPr>
                      <w:r w:rsidRPr="00A0686D">
                        <w:rPr>
                          <w:b/>
                          <w:i/>
                          <w:sz w:val="16"/>
                          <w:szCs w:val="16"/>
                        </w:rPr>
                        <w:t>7- Şekerle tatlandırılmış içecekler tüketmeyin.</w:t>
                      </w:r>
                    </w:p>
                    <w:p w:rsidR="00396EE0" w:rsidRPr="00A0686D" w:rsidRDefault="00396EE0" w:rsidP="00E34782">
                      <w:pPr>
                        <w:autoSpaceDE w:val="0"/>
                        <w:autoSpaceDN w:val="0"/>
                        <w:adjustRightInd w:val="0"/>
                        <w:rPr>
                          <w:b/>
                          <w:i/>
                          <w:color w:val="000000"/>
                          <w:sz w:val="16"/>
                          <w:szCs w:val="16"/>
                        </w:rPr>
                      </w:pPr>
                    </w:p>
                    <w:p w:rsidR="00396EE0" w:rsidRPr="00A0686D" w:rsidRDefault="00396EE0" w:rsidP="00E34782">
                      <w:pPr>
                        <w:tabs>
                          <w:tab w:val="left" w:pos="284"/>
                        </w:tabs>
                        <w:spacing w:after="120"/>
                        <w:rPr>
                          <w:b/>
                          <w:i/>
                          <w:sz w:val="16"/>
                          <w:szCs w:val="16"/>
                        </w:rPr>
                      </w:pPr>
                      <w:r w:rsidRPr="00A0686D">
                        <w:rPr>
                          <w:b/>
                          <w:i/>
                          <w:sz w:val="16"/>
                          <w:szCs w:val="16"/>
                        </w:rPr>
                        <w:t>8-Bel çevresi kadında 80-88 cm ise daha fazla kilo alınmamalı, kadında ≥88 cm ve erkekte ≥102 cm ise kilo verilmesi tavsiye edilmelidir.</w:t>
                      </w:r>
                    </w:p>
                    <w:p w:rsidR="00396EE0" w:rsidRPr="00A0686D" w:rsidRDefault="00396EE0" w:rsidP="00E34782">
                      <w:pPr>
                        <w:jc w:val="center"/>
                        <w:rPr>
                          <w:sz w:val="16"/>
                          <w:szCs w:val="16"/>
                        </w:rPr>
                      </w:pPr>
                    </w:p>
                  </w:txbxContent>
                </v:textbox>
                <w10:wrap anchorx="margin"/>
              </v:rect>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67136" behindDoc="0" locked="0" layoutInCell="1" allowOverlap="1" wp14:anchorId="4D4CAC83" wp14:editId="11830332">
                <wp:simplePos x="0" y="0"/>
                <wp:positionH relativeFrom="column">
                  <wp:posOffset>-1296670</wp:posOffset>
                </wp:positionH>
                <wp:positionV relativeFrom="paragraph">
                  <wp:posOffset>640715</wp:posOffset>
                </wp:positionV>
                <wp:extent cx="127000" cy="274320"/>
                <wp:effectExtent l="57150" t="38100" r="25400" b="68580"/>
                <wp:wrapNone/>
                <wp:docPr id="189" name="Aşağı Ok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06B2882" id="Aşağı Ok 189" o:spid="_x0000_s1026" type="#_x0000_t67" style="position:absolute;margin-left:-102.1pt;margin-top:50.45pt;width:10pt;height:21.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58944" behindDoc="0" locked="0" layoutInCell="1" allowOverlap="1" wp14:anchorId="6A1E5454" wp14:editId="2895F914">
                <wp:simplePos x="0" y="0"/>
                <wp:positionH relativeFrom="column">
                  <wp:posOffset>-1257300</wp:posOffset>
                </wp:positionH>
                <wp:positionV relativeFrom="paragraph">
                  <wp:posOffset>-10160</wp:posOffset>
                </wp:positionV>
                <wp:extent cx="127000" cy="274320"/>
                <wp:effectExtent l="57150" t="38100" r="25400" b="68580"/>
                <wp:wrapNone/>
                <wp:docPr id="188" name="Aşağı Ok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7B1F1E3" id="Aşağı Ok 188" o:spid="_x0000_s1026" type="#_x0000_t67" style="position:absolute;margin-left:-99pt;margin-top:-.8pt;width:10pt;height:21.6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91712" behindDoc="0" locked="0" layoutInCell="1" allowOverlap="1" wp14:anchorId="1C813096" wp14:editId="2331A670">
                <wp:simplePos x="0" y="0"/>
                <wp:positionH relativeFrom="column">
                  <wp:posOffset>-3893185</wp:posOffset>
                </wp:positionH>
                <wp:positionV relativeFrom="paragraph">
                  <wp:posOffset>-10160</wp:posOffset>
                </wp:positionV>
                <wp:extent cx="127000" cy="274320"/>
                <wp:effectExtent l="57150" t="38100" r="25400" b="68580"/>
                <wp:wrapNone/>
                <wp:docPr id="187" name="Aşağı Ok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645F53" id="Aşağı Ok 187" o:spid="_x0000_s1026" type="#_x0000_t67" style="position:absolute;margin-left:-306.55pt;margin-top:-.8pt;width:10pt;height:21.6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59968" behindDoc="0" locked="0" layoutInCell="1" allowOverlap="1" wp14:anchorId="42CAD627" wp14:editId="7A866A3C">
                <wp:simplePos x="0" y="0"/>
                <wp:positionH relativeFrom="column">
                  <wp:posOffset>-3918585</wp:posOffset>
                </wp:positionH>
                <wp:positionV relativeFrom="paragraph">
                  <wp:posOffset>684530</wp:posOffset>
                </wp:positionV>
                <wp:extent cx="127000" cy="274320"/>
                <wp:effectExtent l="57150" t="38100" r="25400" b="68580"/>
                <wp:wrapNone/>
                <wp:docPr id="186" name="Aşağı Ok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9A0944C" id="Aşağı Ok 186" o:spid="_x0000_s1026" type="#_x0000_t67" style="position:absolute;margin-left:-308.55pt;margin-top:53.9pt;width:10pt;height:21.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0" distB="0" distL="114300" distR="114300" simplePos="0" relativeHeight="251857920" behindDoc="0" locked="0" layoutInCell="1" allowOverlap="1" wp14:anchorId="11A6785C" wp14:editId="3A641EF0">
                <wp:simplePos x="0" y="0"/>
                <wp:positionH relativeFrom="column">
                  <wp:posOffset>-6814185</wp:posOffset>
                </wp:positionH>
                <wp:positionV relativeFrom="paragraph">
                  <wp:posOffset>640715</wp:posOffset>
                </wp:positionV>
                <wp:extent cx="127000" cy="274320"/>
                <wp:effectExtent l="57150" t="38100" r="25400" b="68580"/>
                <wp:wrapNone/>
                <wp:docPr id="177" name="Aşağı Ok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274320"/>
                        </a:xfrm>
                        <a:prstGeom prst="downArrow">
                          <a:avLst/>
                        </a:prstGeom>
                        <a:solidFill>
                          <a:srgbClr val="1F497D">
                            <a:lumMod val="60000"/>
                            <a:lumOff val="40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028D281" id="Aşağı Ok 177" o:spid="_x0000_s1026" type="#_x0000_t67" style="position:absolute;margin-left:-536.55pt;margin-top:50.45pt;width:10pt;height:21.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" adj="16600" fillcolor="#558ed5" stroked="f">
                <v:shadow on="t" color="black" opacity="24903f" origin=",.5" offset="0,.55556mm"/>
              </v:shape>
            </w:pict>
          </mc:Fallback>
        </mc:AlternateContent>
      </w:r>
      <w:r w:rsidRPr="00E34782">
        <w:rPr>
          <w:rFonts w:ascii="Times New Roman" w:eastAsia="SimSun" w:hAnsi="Times New Roman" w:cs="Times New Roman"/>
          <w:noProof/>
          <w:sz w:val="24"/>
          <w:szCs w:val="24"/>
          <w:lang w:eastAsia="tr-TR"/>
        </w:rPr>
        <mc:AlternateContent>
          <mc:Choice Requires="wps">
            <w:drawing>
              <wp:anchor distT="45720" distB="45720" distL="114300" distR="114300" simplePos="0" relativeHeight="251830272" behindDoc="0" locked="0" layoutInCell="1" allowOverlap="1" wp14:anchorId="2E03BBE6" wp14:editId="604C30CF">
                <wp:simplePos x="0" y="0"/>
                <wp:positionH relativeFrom="margin">
                  <wp:posOffset>-476250</wp:posOffset>
                </wp:positionH>
                <wp:positionV relativeFrom="paragraph">
                  <wp:posOffset>-226060</wp:posOffset>
                </wp:positionV>
                <wp:extent cx="9107805" cy="564515"/>
                <wp:effectExtent l="9525" t="8255" r="7620" b="8255"/>
                <wp:wrapSquare wrapText="bothSides"/>
                <wp:docPr id="280" name="Metin Kutusu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7805" cy="564515"/>
                        </a:xfrm>
                        <a:prstGeom prst="rect">
                          <a:avLst/>
                        </a:prstGeom>
                        <a:solidFill>
                          <a:srgbClr val="C00000"/>
                        </a:solidFill>
                        <a:ln w="9525">
                          <a:solidFill>
                            <a:srgbClr val="000000"/>
                          </a:solidFill>
                          <a:miter lim="800000"/>
                          <a:headEnd/>
                          <a:tailEnd/>
                        </a:ln>
                      </wps:spPr>
                      <wps:txbx>
                        <w:txbxContent>
                          <w:p w:rsidR="00396EE0" w:rsidRPr="00AD2252" w:rsidRDefault="00396EE0" w:rsidP="00E34782">
                            <w:pPr>
                              <w:spacing w:line="360" w:lineRule="auto"/>
                              <w:jc w:val="center"/>
                              <w:rPr>
                                <w:b/>
                                <w:sz w:val="24"/>
                              </w:rPr>
                            </w:pPr>
                            <w:r w:rsidRPr="00AD2252">
                              <w:rPr>
                                <w:b/>
                                <w:sz w:val="24"/>
                              </w:rPr>
                              <w:t>KARDİYOVASKÜLER RİSK DEĞERLENDİRMESİNDEBİREYE VERİLECEK YAŞAM TARZI MÜDAHALE ÖNERİLERİ ALGORİTMASI</w:t>
                            </w:r>
                          </w:p>
                          <w:p w:rsidR="00396EE0" w:rsidRPr="00AD2252" w:rsidRDefault="00396EE0" w:rsidP="00E34782">
                            <w:pPr>
                              <w:spacing w:line="256" w:lineRule="auto"/>
                              <w:jc w:val="center"/>
                              <w:rPr>
                                <w:rFonts w:eastAsia="Times New Roman"/>
                                <w:b/>
                                <w:sz w:val="18"/>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03BBE6" id="Metin Kutusu 280" o:spid="_x0000_s1130" type="#_x0000_t202" style="position:absolute;margin-left:-37.5pt;margin-top:-17.8pt;width:717.15pt;height:44.45pt;z-index:251830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" fillcolor="#c00000">
                <v:textbox>
                  <w:txbxContent>
                    <w:p w:rsidR="00396EE0" w:rsidRPr="00AD2252" w:rsidRDefault="00396EE0" w:rsidP="00E34782">
                      <w:pPr>
                        <w:spacing w:line="360" w:lineRule="auto"/>
                        <w:jc w:val="center"/>
                        <w:rPr>
                          <w:b/>
                          <w:sz w:val="24"/>
                        </w:rPr>
                      </w:pPr>
                      <w:r w:rsidRPr="00AD2252">
                        <w:rPr>
                          <w:b/>
                          <w:sz w:val="24"/>
                        </w:rPr>
                        <w:t>KARDİYOVASKÜLER RİSK DEĞERLENDİRMESİNDEBİREYE VERİLECEK YAŞAM TARZI MÜDAHALE ÖNERİLERİ ALGORİTMASI</w:t>
                      </w:r>
                    </w:p>
                    <w:p w:rsidR="00396EE0" w:rsidRPr="00AD2252" w:rsidRDefault="00396EE0" w:rsidP="00E34782">
                      <w:pPr>
                        <w:spacing w:line="256" w:lineRule="auto"/>
                        <w:jc w:val="center"/>
                        <w:rPr>
                          <w:rFonts w:eastAsia="Times New Roman"/>
                          <w:b/>
                          <w:sz w:val="18"/>
                          <w:szCs w:val="16"/>
                        </w:rPr>
                      </w:pPr>
                    </w:p>
                  </w:txbxContent>
                </v:textbox>
                <w10:wrap type="square" anchorx="margin"/>
              </v:shape>
            </w:pict>
          </mc:Fallback>
        </mc:AlternateContent>
      </w:r>
    </w:p>
    <w:p w:rsidR="00E34782" w:rsidRPr="00E34782" w:rsidRDefault="00E34782" w:rsidP="00E34782">
      <w:pPr>
        <w:spacing w:after="0" w:line="360" w:lineRule="auto"/>
        <w:jc w:val="both"/>
        <w:rPr>
          <w:rFonts w:ascii="Times New Roman" w:eastAsia="SimSun" w:hAnsi="Times New Roman" w:cs="Times New Roman"/>
          <w:sz w:val="24"/>
          <w:szCs w:val="24"/>
          <w:lang w:eastAsia="zh-CN"/>
        </w:rPr>
      </w:pPr>
    </w:p>
    <w:p w:rsidR="00E34782" w:rsidRPr="00E34782" w:rsidRDefault="00E34782" w:rsidP="00E34782">
      <w:pPr>
        <w:spacing w:after="0" w:line="240" w:lineRule="auto"/>
        <w:rPr>
          <w:rFonts w:ascii="Times New Roman" w:eastAsia="SimSun" w:hAnsi="Times New Roman" w:cs="Times New Roman"/>
          <w:sz w:val="24"/>
          <w:szCs w:val="24"/>
          <w:lang w:eastAsia="zh-CN"/>
        </w:rPr>
      </w:pPr>
    </w:p>
    <w:p w:rsidR="00E34782" w:rsidRPr="00E34782" w:rsidRDefault="00E34782" w:rsidP="00E34782">
      <w:pPr>
        <w:spacing w:after="0" w:line="240" w:lineRule="auto"/>
        <w:rPr>
          <w:rFonts w:ascii="Times New Roman" w:eastAsia="SimSun" w:hAnsi="Times New Roman" w:cs="Times New Roman"/>
          <w:sz w:val="24"/>
          <w:szCs w:val="24"/>
          <w:lang w:eastAsia="zh-CN"/>
        </w:rPr>
      </w:pPr>
    </w:p>
    <w:p w:rsidR="00E34782" w:rsidRPr="00E34782" w:rsidRDefault="00E34782" w:rsidP="00E34782">
      <w:pPr>
        <w:spacing w:after="0" w:line="240" w:lineRule="auto"/>
        <w:rPr>
          <w:rFonts w:ascii="Times New Roman" w:eastAsia="SimSun" w:hAnsi="Times New Roman" w:cs="Times New Roman"/>
          <w:sz w:val="24"/>
          <w:szCs w:val="24"/>
          <w:lang w:eastAsia="zh-CN"/>
        </w:rPr>
      </w:pPr>
    </w:p>
    <w:p w:rsidR="00E34782" w:rsidRPr="00E34782" w:rsidRDefault="00E34782" w:rsidP="00E34782">
      <w:pPr>
        <w:spacing w:after="0" w:line="240" w:lineRule="auto"/>
        <w:rPr>
          <w:rFonts w:ascii="Times New Roman" w:eastAsia="SimSun" w:hAnsi="Times New Roman" w:cs="Times New Roman"/>
          <w:sz w:val="24"/>
          <w:szCs w:val="24"/>
          <w:lang w:eastAsia="zh-CN"/>
        </w:rPr>
      </w:pPr>
    </w:p>
    <w:p w:rsidR="00E34782" w:rsidRPr="00E34782" w:rsidRDefault="00E34782" w:rsidP="00E34782">
      <w:pPr>
        <w:spacing w:after="0" w:line="240" w:lineRule="auto"/>
        <w:rPr>
          <w:rFonts w:ascii="Times New Roman" w:eastAsia="SimSun" w:hAnsi="Times New Roman" w:cs="Times New Roman"/>
          <w:sz w:val="24"/>
          <w:szCs w:val="24"/>
          <w:lang w:eastAsia="zh-CN"/>
        </w:rPr>
      </w:pPr>
    </w:p>
    <w:p w:rsidR="00E34782" w:rsidRPr="00E34782" w:rsidRDefault="00E34782" w:rsidP="00E34782">
      <w:pPr>
        <w:widowControl w:val="0"/>
        <w:autoSpaceDE w:val="0"/>
        <w:autoSpaceDN w:val="0"/>
        <w:adjustRightInd w:val="0"/>
        <w:spacing w:after="200" w:line="276" w:lineRule="auto"/>
        <w:rPr>
          <w:rFonts w:ascii="Times New Roman" w:eastAsia="Calibri" w:hAnsi="Times New Roman" w:cs="Times New Roman"/>
          <w:b/>
          <w:bCs/>
          <w:color w:val="FF0000"/>
          <w:lang w:eastAsia="zh-CN"/>
        </w:rPr>
      </w:pPr>
    </w:p>
    <w:p w:rsidR="00E34782" w:rsidRPr="00E34782" w:rsidRDefault="00E34782" w:rsidP="00E34782">
      <w:pPr>
        <w:widowControl w:val="0"/>
        <w:autoSpaceDE w:val="0"/>
        <w:autoSpaceDN w:val="0"/>
        <w:adjustRightInd w:val="0"/>
        <w:spacing w:after="200" w:line="276" w:lineRule="auto"/>
        <w:rPr>
          <w:rFonts w:ascii="Times New Roman" w:eastAsia="Calibri" w:hAnsi="Times New Roman" w:cs="Times New Roman"/>
          <w:b/>
          <w:bCs/>
          <w:color w:val="FF0000"/>
          <w:lang w:eastAsia="zh-CN"/>
        </w:rPr>
      </w:pPr>
    </w:p>
    <w:p w:rsidR="00E34782" w:rsidRPr="00E34782" w:rsidRDefault="00E34782" w:rsidP="00E34782">
      <w:pPr>
        <w:widowControl w:val="0"/>
        <w:autoSpaceDE w:val="0"/>
        <w:autoSpaceDN w:val="0"/>
        <w:adjustRightInd w:val="0"/>
        <w:spacing w:after="200" w:line="276" w:lineRule="auto"/>
        <w:rPr>
          <w:rFonts w:ascii="Times New Roman" w:eastAsia="Calibri" w:hAnsi="Times New Roman" w:cs="Times New Roman"/>
          <w:b/>
          <w:bCs/>
          <w:lang w:eastAsia="zh-CN"/>
        </w:rPr>
      </w:pPr>
      <w:r w:rsidRPr="00E34782">
        <w:rPr>
          <w:rFonts w:ascii="Times New Roman" w:eastAsia="Calibri" w:hAnsi="Times New Roman" w:cs="Times New Roman"/>
          <w:b/>
          <w:bCs/>
          <w:lang w:eastAsia="zh-CN"/>
        </w:rPr>
        <w:t xml:space="preserve"> </w:t>
      </w:r>
    </w:p>
    <w:p w:rsidR="00E34782" w:rsidRPr="00E34782" w:rsidRDefault="00E34782" w:rsidP="00E34782">
      <w:pPr>
        <w:widowControl w:val="0"/>
        <w:autoSpaceDE w:val="0"/>
        <w:autoSpaceDN w:val="0"/>
        <w:adjustRightInd w:val="0"/>
        <w:spacing w:after="200" w:line="276" w:lineRule="auto"/>
        <w:rPr>
          <w:rFonts w:ascii="Times New Roman" w:eastAsia="Calibri" w:hAnsi="Times New Roman" w:cs="Times New Roman"/>
          <w:b/>
          <w:bCs/>
          <w:lang w:eastAsia="zh-CN"/>
        </w:rPr>
      </w:pPr>
    </w:p>
    <w:p w:rsidR="00E34782" w:rsidRPr="00E34782" w:rsidRDefault="00E34782" w:rsidP="00E34782">
      <w:pPr>
        <w:widowControl w:val="0"/>
        <w:autoSpaceDE w:val="0"/>
        <w:autoSpaceDN w:val="0"/>
        <w:adjustRightInd w:val="0"/>
        <w:spacing w:after="200" w:line="276" w:lineRule="auto"/>
        <w:rPr>
          <w:rFonts w:ascii="Times New Roman" w:eastAsia="Calibri" w:hAnsi="Times New Roman" w:cs="Times New Roman"/>
          <w:b/>
          <w:bCs/>
          <w:color w:val="FF0000"/>
          <w:lang w:eastAsia="zh-CN"/>
        </w:rPr>
      </w:pPr>
    </w:p>
    <w:p w:rsidR="00E34782" w:rsidRPr="00E34782" w:rsidRDefault="00E34782" w:rsidP="00E34782">
      <w:pPr>
        <w:widowControl w:val="0"/>
        <w:tabs>
          <w:tab w:val="left" w:pos="11490"/>
        </w:tabs>
        <w:autoSpaceDE w:val="0"/>
        <w:autoSpaceDN w:val="0"/>
        <w:adjustRightInd w:val="0"/>
        <w:spacing w:after="200" w:line="276" w:lineRule="auto"/>
        <w:rPr>
          <w:rFonts w:ascii="Times New Roman" w:eastAsia="Calibri" w:hAnsi="Times New Roman" w:cs="Times New Roman"/>
          <w:b/>
          <w:bCs/>
          <w:color w:val="FF0000"/>
          <w:lang w:eastAsia="zh-CN"/>
        </w:rPr>
      </w:pPr>
    </w:p>
    <w:p w:rsidR="00E34782" w:rsidRPr="00E34782" w:rsidRDefault="00E34782" w:rsidP="00E34782">
      <w:pPr>
        <w:widowControl w:val="0"/>
        <w:tabs>
          <w:tab w:val="left" w:pos="11490"/>
        </w:tabs>
        <w:autoSpaceDE w:val="0"/>
        <w:autoSpaceDN w:val="0"/>
        <w:adjustRightInd w:val="0"/>
        <w:spacing w:after="200" w:line="276" w:lineRule="auto"/>
        <w:rPr>
          <w:rFonts w:ascii="Times New Roman" w:eastAsia="Calibri" w:hAnsi="Times New Roman" w:cs="Times New Roman"/>
          <w:b/>
          <w:bCs/>
          <w:color w:val="FF0000"/>
          <w:lang w:eastAsia="zh-CN"/>
        </w:rPr>
      </w:pPr>
    </w:p>
    <w:p w:rsidR="00E34782" w:rsidRPr="00E34782" w:rsidRDefault="00E34782" w:rsidP="00E34782">
      <w:pPr>
        <w:widowControl w:val="0"/>
        <w:tabs>
          <w:tab w:val="left" w:pos="11490"/>
        </w:tabs>
        <w:autoSpaceDE w:val="0"/>
        <w:autoSpaceDN w:val="0"/>
        <w:adjustRightInd w:val="0"/>
        <w:spacing w:after="200" w:line="276" w:lineRule="auto"/>
        <w:rPr>
          <w:rFonts w:ascii="Times New Roman" w:eastAsia="Calibri" w:hAnsi="Times New Roman" w:cs="Times New Roman"/>
          <w:b/>
          <w:bCs/>
          <w:color w:val="FF0000"/>
          <w:lang w:eastAsia="zh-CN"/>
        </w:rPr>
        <w:sectPr w:rsidR="00E34782" w:rsidRPr="00E34782" w:rsidSect="004F15A9">
          <w:pgSz w:w="15840" w:h="12240" w:orient="landscape" w:code="1"/>
          <w:pgMar w:top="1134" w:right="567" w:bottom="1134" w:left="1560" w:header="113" w:footer="397" w:gutter="0"/>
          <w:cols w:space="708"/>
          <w:noEndnote/>
          <w:docGrid w:linePitch="326"/>
        </w:sectPr>
      </w:pPr>
    </w:p>
    <w:p w:rsidR="00E34782" w:rsidRPr="00E34782" w:rsidRDefault="00E34782" w:rsidP="00E34782">
      <w:pPr>
        <w:widowControl w:val="0"/>
        <w:autoSpaceDE w:val="0"/>
        <w:autoSpaceDN w:val="0"/>
        <w:adjustRightInd w:val="0"/>
        <w:spacing w:after="120" w:line="240" w:lineRule="auto"/>
        <w:rPr>
          <w:rFonts w:ascii="Times New Roman" w:eastAsia="SimSun" w:hAnsi="Times New Roman" w:cs="Times New Roman"/>
          <w:b/>
          <w:sz w:val="24"/>
          <w:szCs w:val="24"/>
          <w:lang w:eastAsia="zh-CN"/>
        </w:rPr>
      </w:pPr>
      <w:r w:rsidRPr="00E34782">
        <w:rPr>
          <w:rFonts w:ascii="Times New Roman" w:eastAsia="SimSun" w:hAnsi="Times New Roman" w:cs="Times New Roman"/>
          <w:b/>
          <w:sz w:val="24"/>
          <w:szCs w:val="24"/>
          <w:lang w:eastAsia="zh-CN"/>
        </w:rPr>
        <w:lastRenderedPageBreak/>
        <w:t>Tablo 2. Kardiyovasküler Risk Yönetimi Hedefleri</w:t>
      </w:r>
    </w:p>
    <w:tbl>
      <w:tblPr>
        <w:tblW w:w="13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658"/>
        <w:gridCol w:w="2658"/>
        <w:gridCol w:w="1728"/>
        <w:gridCol w:w="3021"/>
        <w:gridCol w:w="2161"/>
      </w:tblGrid>
      <w:tr w:rsidR="00E34782" w:rsidRPr="00E34782" w:rsidTr="00C95503">
        <w:trPr>
          <w:trHeight w:val="634"/>
        </w:trPr>
        <w:tc>
          <w:tcPr>
            <w:tcW w:w="1696" w:type="dxa"/>
            <w:tcBorders>
              <w:bottom w:val="single" w:sz="4" w:space="0" w:color="auto"/>
            </w:tcBorders>
            <w:shd w:val="clear" w:color="auto" w:fill="0070C0"/>
            <w:vAlign w:val="center"/>
          </w:tcPr>
          <w:p w:rsidR="00E34782" w:rsidRPr="00E34782" w:rsidRDefault="00E34782" w:rsidP="00E34782">
            <w:pPr>
              <w:widowControl w:val="0"/>
              <w:kinsoku w:val="0"/>
              <w:overflowPunct w:val="0"/>
              <w:autoSpaceDE w:val="0"/>
              <w:autoSpaceDN w:val="0"/>
              <w:adjustRightInd w:val="0"/>
              <w:spacing w:after="0" w:line="220" w:lineRule="exact"/>
              <w:ind w:left="132" w:right="38" w:hanging="132"/>
              <w:jc w:val="center"/>
              <w:rPr>
                <w:rFonts w:ascii="Times New Roman" w:eastAsia="Times New Roman" w:hAnsi="Times New Roman" w:cs="Times New Roman"/>
                <w:b/>
                <w:color w:val="FFFFFF"/>
                <w:w w:val="105"/>
                <w:sz w:val="20"/>
                <w:szCs w:val="20"/>
                <w:lang w:eastAsia="tr-TR"/>
              </w:rPr>
            </w:pPr>
            <w:r w:rsidRPr="00E34782">
              <w:rPr>
                <w:rFonts w:ascii="Times New Roman" w:eastAsia="Times New Roman" w:hAnsi="Times New Roman" w:cs="Times New Roman"/>
                <w:b/>
                <w:color w:val="FFFFFF"/>
                <w:w w:val="105"/>
                <w:sz w:val="20"/>
                <w:szCs w:val="20"/>
                <w:lang w:eastAsia="tr-TR"/>
              </w:rPr>
              <w:t>Kardiyovasküler Hastalık Riski</w:t>
            </w:r>
          </w:p>
        </w:tc>
        <w:tc>
          <w:tcPr>
            <w:tcW w:w="2658" w:type="dxa"/>
            <w:shd w:val="clear" w:color="auto" w:fill="0070C0"/>
            <w:vAlign w:val="center"/>
          </w:tcPr>
          <w:p w:rsidR="00E34782" w:rsidRPr="00E34782" w:rsidRDefault="00E34782" w:rsidP="00E34782">
            <w:pPr>
              <w:widowControl w:val="0"/>
              <w:kinsoku w:val="0"/>
              <w:overflowPunct w:val="0"/>
              <w:autoSpaceDE w:val="0"/>
              <w:autoSpaceDN w:val="0"/>
              <w:adjustRightInd w:val="0"/>
              <w:spacing w:after="0" w:line="220" w:lineRule="exact"/>
              <w:ind w:left="132" w:right="38" w:hanging="132"/>
              <w:jc w:val="center"/>
              <w:rPr>
                <w:rFonts w:ascii="Times New Roman" w:eastAsia="Times New Roman" w:hAnsi="Times New Roman" w:cs="Times New Roman"/>
                <w:b/>
                <w:color w:val="FFFFFF"/>
                <w:w w:val="105"/>
                <w:sz w:val="20"/>
                <w:szCs w:val="20"/>
                <w:lang w:eastAsia="tr-TR"/>
              </w:rPr>
            </w:pPr>
            <w:r w:rsidRPr="00E34782">
              <w:rPr>
                <w:rFonts w:ascii="Times New Roman" w:eastAsia="Times New Roman" w:hAnsi="Times New Roman" w:cs="Times New Roman"/>
                <w:b/>
                <w:color w:val="FFFFFF"/>
                <w:w w:val="105"/>
                <w:sz w:val="20"/>
                <w:szCs w:val="20"/>
                <w:lang w:eastAsia="tr-TR"/>
              </w:rPr>
              <w:t>Yaşam Tarzı Değişikliği Hedefi</w:t>
            </w:r>
          </w:p>
        </w:tc>
        <w:tc>
          <w:tcPr>
            <w:tcW w:w="2658" w:type="dxa"/>
            <w:shd w:val="clear" w:color="auto" w:fill="0070C0"/>
            <w:vAlign w:val="center"/>
          </w:tcPr>
          <w:p w:rsidR="00E34782" w:rsidRPr="00E34782" w:rsidRDefault="00E34782" w:rsidP="00E34782">
            <w:pPr>
              <w:widowControl w:val="0"/>
              <w:kinsoku w:val="0"/>
              <w:overflowPunct w:val="0"/>
              <w:autoSpaceDE w:val="0"/>
              <w:autoSpaceDN w:val="0"/>
              <w:adjustRightInd w:val="0"/>
              <w:spacing w:after="0" w:line="220" w:lineRule="exact"/>
              <w:ind w:left="132" w:right="38" w:hanging="132"/>
              <w:jc w:val="center"/>
              <w:rPr>
                <w:rFonts w:ascii="Times New Roman" w:eastAsia="Times New Roman" w:hAnsi="Times New Roman" w:cs="Times New Roman"/>
                <w:b/>
                <w:color w:val="FFFFFF"/>
                <w:w w:val="105"/>
                <w:sz w:val="20"/>
                <w:szCs w:val="20"/>
                <w:lang w:eastAsia="tr-TR"/>
              </w:rPr>
            </w:pPr>
            <w:r w:rsidRPr="00E34782">
              <w:rPr>
                <w:rFonts w:ascii="Times New Roman" w:eastAsia="Times New Roman" w:hAnsi="Times New Roman" w:cs="Times New Roman"/>
                <w:b/>
                <w:color w:val="FFFFFF"/>
                <w:w w:val="105"/>
                <w:sz w:val="20"/>
                <w:szCs w:val="20"/>
                <w:lang w:eastAsia="tr-TR"/>
              </w:rPr>
              <w:t>Kan Basıncı Hedefi</w:t>
            </w:r>
          </w:p>
        </w:tc>
        <w:tc>
          <w:tcPr>
            <w:tcW w:w="1728" w:type="dxa"/>
            <w:shd w:val="clear" w:color="auto" w:fill="0070C0"/>
            <w:vAlign w:val="center"/>
          </w:tcPr>
          <w:p w:rsidR="00E34782" w:rsidRPr="00E34782" w:rsidRDefault="00E34782" w:rsidP="00E34782">
            <w:pPr>
              <w:widowControl w:val="0"/>
              <w:kinsoku w:val="0"/>
              <w:overflowPunct w:val="0"/>
              <w:autoSpaceDE w:val="0"/>
              <w:autoSpaceDN w:val="0"/>
              <w:adjustRightInd w:val="0"/>
              <w:spacing w:after="0" w:line="220" w:lineRule="exact"/>
              <w:ind w:left="132" w:right="38" w:hanging="132"/>
              <w:jc w:val="center"/>
              <w:rPr>
                <w:rFonts w:ascii="Times New Roman" w:eastAsia="Times New Roman" w:hAnsi="Times New Roman" w:cs="Times New Roman"/>
                <w:b/>
                <w:color w:val="FFFFFF"/>
                <w:w w:val="105"/>
                <w:sz w:val="20"/>
                <w:szCs w:val="20"/>
                <w:lang w:eastAsia="tr-TR"/>
              </w:rPr>
            </w:pPr>
            <w:r w:rsidRPr="00E34782">
              <w:rPr>
                <w:rFonts w:ascii="Times New Roman" w:eastAsia="Times New Roman" w:hAnsi="Times New Roman" w:cs="Times New Roman"/>
                <w:b/>
                <w:color w:val="FFFFFF"/>
                <w:w w:val="105"/>
                <w:sz w:val="20"/>
                <w:szCs w:val="20"/>
                <w:lang w:eastAsia="tr-TR"/>
              </w:rPr>
              <w:t>HbA1C Hedefi</w:t>
            </w:r>
          </w:p>
        </w:tc>
        <w:tc>
          <w:tcPr>
            <w:tcW w:w="3021" w:type="dxa"/>
            <w:shd w:val="clear" w:color="auto" w:fill="0070C0"/>
            <w:vAlign w:val="center"/>
          </w:tcPr>
          <w:p w:rsidR="00E34782" w:rsidRPr="00E34782" w:rsidRDefault="00E34782" w:rsidP="00E34782">
            <w:pPr>
              <w:widowControl w:val="0"/>
              <w:kinsoku w:val="0"/>
              <w:overflowPunct w:val="0"/>
              <w:autoSpaceDE w:val="0"/>
              <w:autoSpaceDN w:val="0"/>
              <w:adjustRightInd w:val="0"/>
              <w:spacing w:after="0" w:line="220" w:lineRule="exact"/>
              <w:ind w:left="132" w:right="38" w:hanging="132"/>
              <w:jc w:val="center"/>
              <w:rPr>
                <w:rFonts w:ascii="Times New Roman" w:eastAsia="Times New Roman" w:hAnsi="Times New Roman" w:cs="Times New Roman"/>
                <w:b/>
                <w:color w:val="FFFFFF"/>
                <w:w w:val="105"/>
                <w:sz w:val="20"/>
                <w:szCs w:val="20"/>
                <w:lang w:eastAsia="tr-TR"/>
              </w:rPr>
            </w:pPr>
            <w:r w:rsidRPr="00E34782">
              <w:rPr>
                <w:rFonts w:ascii="Times New Roman" w:eastAsia="Times New Roman" w:hAnsi="Times New Roman" w:cs="Times New Roman"/>
                <w:b/>
                <w:color w:val="FFFFFF"/>
                <w:w w:val="105"/>
                <w:sz w:val="20"/>
                <w:szCs w:val="20"/>
                <w:lang w:eastAsia="tr-TR"/>
              </w:rPr>
              <w:t>LDL-Kolesterol Hedefi</w:t>
            </w:r>
          </w:p>
        </w:tc>
        <w:tc>
          <w:tcPr>
            <w:tcW w:w="2161" w:type="dxa"/>
            <w:shd w:val="clear" w:color="auto" w:fill="0070C0"/>
            <w:vAlign w:val="center"/>
          </w:tcPr>
          <w:p w:rsidR="00E34782" w:rsidRPr="00E34782" w:rsidRDefault="00E34782" w:rsidP="00E34782">
            <w:pPr>
              <w:widowControl w:val="0"/>
              <w:kinsoku w:val="0"/>
              <w:overflowPunct w:val="0"/>
              <w:autoSpaceDE w:val="0"/>
              <w:autoSpaceDN w:val="0"/>
              <w:adjustRightInd w:val="0"/>
              <w:spacing w:after="0" w:line="220" w:lineRule="exact"/>
              <w:ind w:left="132" w:right="38" w:hanging="132"/>
              <w:jc w:val="center"/>
              <w:rPr>
                <w:rFonts w:ascii="Times New Roman" w:eastAsia="Times New Roman" w:hAnsi="Times New Roman" w:cs="Times New Roman"/>
                <w:b/>
                <w:color w:val="FFFFFF"/>
                <w:w w:val="105"/>
                <w:sz w:val="20"/>
                <w:szCs w:val="20"/>
                <w:lang w:eastAsia="tr-TR"/>
              </w:rPr>
            </w:pPr>
            <w:r w:rsidRPr="00E34782">
              <w:rPr>
                <w:rFonts w:ascii="Times New Roman" w:eastAsia="Times New Roman" w:hAnsi="Times New Roman" w:cs="Times New Roman"/>
                <w:b/>
                <w:color w:val="FFFFFF"/>
                <w:w w:val="105"/>
                <w:sz w:val="20"/>
                <w:szCs w:val="20"/>
                <w:lang w:eastAsia="tr-TR"/>
              </w:rPr>
              <w:t>HDL ve Trigliserit Hedefi</w:t>
            </w:r>
          </w:p>
        </w:tc>
      </w:tr>
      <w:tr w:rsidR="00E34782" w:rsidRPr="00E34782" w:rsidTr="00C95503">
        <w:trPr>
          <w:trHeight w:val="6916"/>
        </w:trPr>
        <w:tc>
          <w:tcPr>
            <w:tcW w:w="1696" w:type="dxa"/>
            <w:shd w:val="clear" w:color="auto" w:fill="B8CCE4"/>
          </w:tcPr>
          <w:p w:rsidR="00E34782" w:rsidRPr="00E34782" w:rsidRDefault="00E34782" w:rsidP="00E34782">
            <w:pPr>
              <w:widowControl w:val="0"/>
              <w:kinsoku w:val="0"/>
              <w:overflowPunct w:val="0"/>
              <w:autoSpaceDE w:val="0"/>
              <w:autoSpaceDN w:val="0"/>
              <w:adjustRightInd w:val="0"/>
              <w:spacing w:before="13" w:after="0" w:line="240" w:lineRule="exact"/>
              <w:rPr>
                <w:rFonts w:ascii="Times New Roman" w:eastAsia="Times New Roman" w:hAnsi="Times New Roman" w:cs="Times New Roman"/>
                <w:sz w:val="20"/>
                <w:szCs w:val="20"/>
                <w:lang w:eastAsia="tr-TR"/>
              </w:rPr>
            </w:pPr>
          </w:p>
          <w:p w:rsidR="00E34782" w:rsidRPr="00E34782" w:rsidRDefault="00E34782" w:rsidP="00E34782">
            <w:pPr>
              <w:widowControl w:val="0"/>
              <w:kinsoku w:val="0"/>
              <w:overflowPunct w:val="0"/>
              <w:autoSpaceDE w:val="0"/>
              <w:autoSpaceDN w:val="0"/>
              <w:adjustRightInd w:val="0"/>
              <w:spacing w:after="0" w:line="220" w:lineRule="exact"/>
              <w:ind w:left="132" w:right="38" w:hanging="132"/>
              <w:jc w:val="center"/>
              <w:rPr>
                <w:rFonts w:ascii="Times New Roman" w:eastAsia="Times New Roman" w:hAnsi="Times New Roman" w:cs="Times New Roman"/>
                <w:b/>
                <w:w w:val="105"/>
                <w:sz w:val="20"/>
                <w:szCs w:val="20"/>
                <w:lang w:eastAsia="tr-TR"/>
              </w:rPr>
            </w:pPr>
            <w:r w:rsidRPr="00E34782">
              <w:rPr>
                <w:rFonts w:ascii="Times New Roman" w:eastAsia="Times New Roman" w:hAnsi="Times New Roman" w:cs="Times New Roman"/>
                <w:b/>
                <w:w w:val="105"/>
                <w:sz w:val="20"/>
                <w:szCs w:val="20"/>
                <w:lang w:eastAsia="tr-TR"/>
              </w:rPr>
              <w:t>Çok Yüksek Risk</w:t>
            </w:r>
          </w:p>
          <w:p w:rsidR="00E34782" w:rsidRPr="00E34782" w:rsidRDefault="00E34782" w:rsidP="00E34782">
            <w:pPr>
              <w:widowControl w:val="0"/>
              <w:kinsoku w:val="0"/>
              <w:overflowPunct w:val="0"/>
              <w:autoSpaceDE w:val="0"/>
              <w:autoSpaceDN w:val="0"/>
              <w:adjustRightInd w:val="0"/>
              <w:spacing w:after="0" w:line="220" w:lineRule="exact"/>
              <w:ind w:left="132" w:right="38" w:hanging="132"/>
              <w:jc w:val="center"/>
              <w:rPr>
                <w:rFonts w:ascii="Times New Roman" w:eastAsia="Times New Roman" w:hAnsi="Times New Roman" w:cs="Times New Roman"/>
                <w:b/>
                <w:w w:val="105"/>
                <w:sz w:val="20"/>
                <w:szCs w:val="20"/>
                <w:lang w:eastAsia="tr-TR"/>
              </w:rPr>
            </w:pPr>
            <w:r w:rsidRPr="00E34782">
              <w:rPr>
                <w:rFonts w:ascii="Times New Roman" w:eastAsia="Times New Roman" w:hAnsi="Times New Roman" w:cs="Times New Roman"/>
                <w:b/>
                <w:w w:val="105"/>
                <w:sz w:val="20"/>
                <w:szCs w:val="20"/>
                <w:lang w:eastAsia="tr-TR"/>
              </w:rPr>
              <w:t>Yüksek Risk</w:t>
            </w:r>
          </w:p>
          <w:p w:rsidR="00E34782" w:rsidRPr="00E34782" w:rsidRDefault="00E34782" w:rsidP="00E34782">
            <w:pPr>
              <w:widowControl w:val="0"/>
              <w:kinsoku w:val="0"/>
              <w:overflowPunct w:val="0"/>
              <w:autoSpaceDE w:val="0"/>
              <w:autoSpaceDN w:val="0"/>
              <w:adjustRightInd w:val="0"/>
              <w:spacing w:after="0" w:line="220" w:lineRule="exact"/>
              <w:ind w:right="38"/>
              <w:jc w:val="center"/>
              <w:rPr>
                <w:rFonts w:ascii="Times New Roman" w:eastAsia="Times New Roman" w:hAnsi="Times New Roman" w:cs="Times New Roman"/>
                <w:b/>
                <w:w w:val="105"/>
                <w:sz w:val="20"/>
                <w:szCs w:val="20"/>
                <w:lang w:eastAsia="tr-TR"/>
              </w:rPr>
            </w:pPr>
            <w:r w:rsidRPr="00E34782">
              <w:rPr>
                <w:rFonts w:ascii="Times New Roman" w:eastAsia="Times New Roman" w:hAnsi="Times New Roman" w:cs="Times New Roman"/>
                <w:b/>
                <w:w w:val="105"/>
                <w:sz w:val="20"/>
                <w:szCs w:val="20"/>
                <w:lang w:eastAsia="tr-TR"/>
              </w:rPr>
              <w:t>Orta Risk</w:t>
            </w:r>
          </w:p>
          <w:p w:rsidR="00E34782" w:rsidRPr="00E34782" w:rsidRDefault="00E34782" w:rsidP="00E34782">
            <w:pPr>
              <w:widowControl w:val="0"/>
              <w:kinsoku w:val="0"/>
              <w:overflowPunct w:val="0"/>
              <w:autoSpaceDE w:val="0"/>
              <w:autoSpaceDN w:val="0"/>
              <w:adjustRightInd w:val="0"/>
              <w:spacing w:after="0" w:line="220" w:lineRule="exact"/>
              <w:ind w:left="75" w:right="38"/>
              <w:rPr>
                <w:rFonts w:ascii="Times New Roman" w:eastAsia="Times New Roman" w:hAnsi="Times New Roman" w:cs="Times New Roman"/>
                <w:sz w:val="20"/>
                <w:szCs w:val="20"/>
                <w:lang w:eastAsia="tr-TR"/>
              </w:rPr>
            </w:pPr>
          </w:p>
        </w:tc>
        <w:tc>
          <w:tcPr>
            <w:tcW w:w="2658" w:type="dxa"/>
            <w:shd w:val="clear" w:color="auto" w:fill="auto"/>
          </w:tcPr>
          <w:p w:rsidR="00E34782" w:rsidRPr="00E34782" w:rsidRDefault="00E34782" w:rsidP="00E34782">
            <w:pPr>
              <w:widowControl w:val="0"/>
              <w:tabs>
                <w:tab w:val="left" w:pos="242"/>
              </w:tabs>
              <w:kinsoku w:val="0"/>
              <w:overflowPunct w:val="0"/>
              <w:autoSpaceDE w:val="0"/>
              <w:autoSpaceDN w:val="0"/>
              <w:adjustRightInd w:val="0"/>
              <w:spacing w:before="87" w:after="0" w:line="276" w:lineRule="auto"/>
              <w:ind w:left="62"/>
              <w:contextualSpacing/>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-Sigara kullanmama /kullanıyorsa bırakma,</w:t>
            </w:r>
          </w:p>
          <w:p w:rsidR="00E34782" w:rsidRPr="00E34782" w:rsidRDefault="00E34782" w:rsidP="00E34782">
            <w:pPr>
              <w:widowControl w:val="0"/>
              <w:tabs>
                <w:tab w:val="left" w:pos="242"/>
              </w:tabs>
              <w:kinsoku w:val="0"/>
              <w:overflowPunct w:val="0"/>
              <w:autoSpaceDE w:val="0"/>
              <w:autoSpaceDN w:val="0"/>
              <w:adjustRightInd w:val="0"/>
              <w:spacing w:before="87" w:after="0" w:line="276" w:lineRule="auto"/>
              <w:ind w:left="60"/>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 xml:space="preserve">-Sebze ve meyveden zengin beslenme, </w:t>
            </w:r>
          </w:p>
          <w:p w:rsidR="00E34782" w:rsidRPr="00E34782" w:rsidRDefault="00E34782" w:rsidP="00E347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 xml:space="preserve">-Tuz kullanımının kısıtlanması, </w:t>
            </w:r>
          </w:p>
          <w:p w:rsidR="00E34782" w:rsidRPr="00E34782" w:rsidRDefault="00E34782" w:rsidP="00E34782">
            <w:pPr>
              <w:widowControl w:val="0"/>
              <w:tabs>
                <w:tab w:val="left" w:pos="242"/>
              </w:tabs>
              <w:kinsoku w:val="0"/>
              <w:overflowPunct w:val="0"/>
              <w:autoSpaceDE w:val="0"/>
              <w:autoSpaceDN w:val="0"/>
              <w:adjustRightInd w:val="0"/>
              <w:spacing w:before="87" w:after="0" w:line="276" w:lineRule="auto"/>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-Doymuş ve trans yağ kullanımını azaltılması</w:t>
            </w:r>
          </w:p>
          <w:p w:rsidR="00E34782" w:rsidRPr="00E34782" w:rsidRDefault="00E34782" w:rsidP="00E34782">
            <w:pPr>
              <w:widowControl w:val="0"/>
              <w:tabs>
                <w:tab w:val="left" w:pos="242"/>
              </w:tabs>
              <w:kinsoku w:val="0"/>
              <w:overflowPunct w:val="0"/>
              <w:autoSpaceDE w:val="0"/>
              <w:autoSpaceDN w:val="0"/>
              <w:adjustRightInd w:val="0"/>
              <w:spacing w:before="87" w:after="0" w:line="276" w:lineRule="auto"/>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 xml:space="preserve">-Tercihen haftanın her günü 30 dakika orta şiddette fiziksel aktivite (Fiziksel aktivite/aerobik egzersizleri her </w:t>
            </w:r>
            <w:proofErr w:type="gramStart"/>
            <w:r w:rsidRPr="00E34782">
              <w:rPr>
                <w:rFonts w:ascii="Times New Roman" w:eastAsia="Times New Roman" w:hAnsi="Times New Roman" w:cs="Times New Roman"/>
                <w:sz w:val="20"/>
                <w:szCs w:val="20"/>
                <w:lang w:eastAsia="tr-TR"/>
              </w:rPr>
              <w:t>biri  ≥</w:t>
            </w:r>
            <w:proofErr w:type="gramEnd"/>
            <w:r w:rsidRPr="00E34782">
              <w:rPr>
                <w:rFonts w:ascii="Times New Roman" w:eastAsia="Times New Roman" w:hAnsi="Times New Roman" w:cs="Times New Roman"/>
                <w:sz w:val="20"/>
                <w:szCs w:val="20"/>
                <w:lang w:eastAsia="tr-TR"/>
              </w:rPr>
              <w:t>10dk süren ve haftada 4-5 gün boyunca eşit olarak yayılmış, çoklu uygulamalar halinde gerçekleştirilmeli)</w:t>
            </w:r>
          </w:p>
          <w:p w:rsidR="00E34782" w:rsidRPr="00E34782" w:rsidRDefault="00E34782" w:rsidP="00E34782">
            <w:pPr>
              <w:widowControl w:val="0"/>
              <w:tabs>
                <w:tab w:val="left" w:pos="242"/>
              </w:tabs>
              <w:kinsoku w:val="0"/>
              <w:overflowPunct w:val="0"/>
              <w:autoSpaceDE w:val="0"/>
              <w:autoSpaceDN w:val="0"/>
              <w:adjustRightInd w:val="0"/>
              <w:spacing w:before="87" w:after="0" w:line="276" w:lineRule="auto"/>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 xml:space="preserve">-Vücut Kitle </w:t>
            </w:r>
            <w:proofErr w:type="gramStart"/>
            <w:r w:rsidRPr="00E34782">
              <w:rPr>
                <w:rFonts w:ascii="Times New Roman" w:eastAsia="Times New Roman" w:hAnsi="Times New Roman" w:cs="Times New Roman"/>
                <w:sz w:val="20"/>
                <w:szCs w:val="20"/>
                <w:lang w:eastAsia="tr-TR"/>
              </w:rPr>
              <w:t>İndeksi;  20</w:t>
            </w:r>
            <w:proofErr w:type="gramEnd"/>
            <w:r w:rsidRPr="00E34782">
              <w:rPr>
                <w:rFonts w:ascii="Times New Roman" w:eastAsia="Times New Roman" w:hAnsi="Times New Roman" w:cs="Times New Roman"/>
                <w:sz w:val="20"/>
                <w:szCs w:val="20"/>
                <w:lang w:eastAsia="tr-TR"/>
              </w:rPr>
              <w:t>-25 kg / m</w:t>
            </w:r>
            <w:r w:rsidRPr="00E34782">
              <w:rPr>
                <w:rFonts w:ascii="Times New Roman" w:eastAsia="Times New Roman" w:hAnsi="Times New Roman" w:cs="Times New Roman"/>
                <w:sz w:val="20"/>
                <w:szCs w:val="20"/>
                <w:vertAlign w:val="superscript"/>
                <w:lang w:eastAsia="tr-TR"/>
              </w:rPr>
              <w:t>2</w:t>
            </w:r>
            <w:r w:rsidRPr="00E34782">
              <w:rPr>
                <w:rFonts w:ascii="Times New Roman" w:eastAsia="Times New Roman" w:hAnsi="Times New Roman" w:cs="Times New Roman"/>
                <w:sz w:val="20"/>
                <w:szCs w:val="20"/>
                <w:lang w:eastAsia="tr-TR"/>
              </w:rPr>
              <w:t xml:space="preserve">.Bel çevresi; erkeklerde &lt;94 cm ve kadınlarda  &lt;80 cm </w:t>
            </w:r>
          </w:p>
          <w:p w:rsidR="00E34782" w:rsidRPr="00E34782" w:rsidRDefault="00E34782" w:rsidP="00E34782">
            <w:pPr>
              <w:widowControl w:val="0"/>
              <w:tabs>
                <w:tab w:val="left" w:pos="242"/>
              </w:tabs>
              <w:kinsoku w:val="0"/>
              <w:overflowPunct w:val="0"/>
              <w:autoSpaceDE w:val="0"/>
              <w:autoSpaceDN w:val="0"/>
              <w:adjustRightInd w:val="0"/>
              <w:spacing w:before="87" w:after="0" w:line="276" w:lineRule="auto"/>
              <w:rPr>
                <w:rFonts w:ascii="Times New Roman" w:eastAsia="Times New Roman" w:hAnsi="Times New Roman" w:cs="Times New Roman"/>
                <w:sz w:val="10"/>
                <w:szCs w:val="20"/>
                <w:lang w:eastAsia="tr-TR"/>
              </w:rPr>
            </w:pPr>
            <w:r w:rsidRPr="00E34782">
              <w:rPr>
                <w:rFonts w:ascii="Times New Roman" w:eastAsia="Times New Roman" w:hAnsi="Times New Roman" w:cs="Times New Roman"/>
                <w:sz w:val="20"/>
                <w:szCs w:val="20"/>
                <w:lang w:eastAsia="tr-TR"/>
              </w:rPr>
              <w:t>-Alkol kullanmama</w:t>
            </w:r>
          </w:p>
        </w:tc>
        <w:tc>
          <w:tcPr>
            <w:tcW w:w="2658" w:type="dxa"/>
            <w:shd w:val="clear" w:color="auto" w:fill="auto"/>
          </w:tcPr>
          <w:p w:rsidR="00E34782" w:rsidRPr="00E34782" w:rsidRDefault="00E34782" w:rsidP="00E34782">
            <w:pPr>
              <w:widowControl w:val="0"/>
              <w:numPr>
                <w:ilvl w:val="0"/>
                <w:numId w:val="114"/>
              </w:numPr>
              <w:tabs>
                <w:tab w:val="left" w:pos="242"/>
              </w:tabs>
              <w:kinsoku w:val="0"/>
              <w:overflowPunct w:val="0"/>
              <w:autoSpaceDE w:val="0"/>
              <w:autoSpaceDN w:val="0"/>
              <w:adjustRightInd w:val="0"/>
              <w:spacing w:before="87" w:after="0" w:line="220" w:lineRule="exact"/>
              <w:ind w:left="34" w:firstLine="26"/>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Toplum Geneli / Kronik böbrek hastalığı olan bireyler için:</w:t>
            </w:r>
          </w:p>
          <w:p w:rsidR="00E34782" w:rsidRPr="00E34782" w:rsidRDefault="00E34782" w:rsidP="00E34782">
            <w:pPr>
              <w:widowControl w:val="0"/>
              <w:tabs>
                <w:tab w:val="left" w:pos="242"/>
              </w:tabs>
              <w:kinsoku w:val="0"/>
              <w:overflowPunct w:val="0"/>
              <w:autoSpaceDE w:val="0"/>
              <w:autoSpaceDN w:val="0"/>
              <w:adjustRightInd w:val="0"/>
              <w:spacing w:before="87" w:after="0" w:line="220" w:lineRule="exact"/>
              <w:ind w:left="60"/>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140/90 mmHg ve altında olması</w:t>
            </w:r>
          </w:p>
          <w:p w:rsidR="00E34782" w:rsidRPr="00E34782" w:rsidRDefault="00E34782" w:rsidP="00E34782">
            <w:pPr>
              <w:widowControl w:val="0"/>
              <w:tabs>
                <w:tab w:val="left" w:pos="242"/>
              </w:tabs>
              <w:kinsoku w:val="0"/>
              <w:overflowPunct w:val="0"/>
              <w:autoSpaceDE w:val="0"/>
              <w:autoSpaceDN w:val="0"/>
              <w:adjustRightInd w:val="0"/>
              <w:spacing w:before="87" w:after="0" w:line="220" w:lineRule="exact"/>
              <w:ind w:left="60"/>
              <w:rPr>
                <w:rFonts w:ascii="Times New Roman" w:eastAsia="Times New Roman" w:hAnsi="Times New Roman" w:cs="Times New Roman"/>
                <w:sz w:val="20"/>
                <w:szCs w:val="20"/>
                <w:lang w:eastAsia="tr-TR"/>
              </w:rPr>
            </w:pPr>
          </w:p>
          <w:p w:rsidR="00E34782" w:rsidRPr="00E34782" w:rsidRDefault="00E34782" w:rsidP="00E34782">
            <w:pPr>
              <w:widowControl w:val="0"/>
              <w:numPr>
                <w:ilvl w:val="0"/>
                <w:numId w:val="114"/>
              </w:numPr>
              <w:tabs>
                <w:tab w:val="left" w:pos="242"/>
              </w:tabs>
              <w:kinsoku w:val="0"/>
              <w:overflowPunct w:val="0"/>
              <w:autoSpaceDE w:val="0"/>
              <w:autoSpaceDN w:val="0"/>
              <w:adjustRightInd w:val="0"/>
              <w:spacing w:before="87" w:after="0" w:line="220" w:lineRule="exact"/>
              <w:ind w:left="34" w:firstLine="26"/>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Diyabetli bireyler için: 140/90mmHg ve altında olması</w:t>
            </w:r>
          </w:p>
          <w:p w:rsidR="00E34782" w:rsidRPr="00E34782" w:rsidRDefault="00E34782" w:rsidP="00E34782">
            <w:pPr>
              <w:widowControl w:val="0"/>
              <w:tabs>
                <w:tab w:val="left" w:pos="242"/>
              </w:tabs>
              <w:kinsoku w:val="0"/>
              <w:overflowPunct w:val="0"/>
              <w:autoSpaceDE w:val="0"/>
              <w:autoSpaceDN w:val="0"/>
              <w:adjustRightInd w:val="0"/>
              <w:spacing w:before="87" w:after="0" w:line="220" w:lineRule="exact"/>
              <w:ind w:left="60"/>
              <w:rPr>
                <w:rFonts w:ascii="Times New Roman" w:eastAsia="Times New Roman" w:hAnsi="Times New Roman" w:cs="Times New Roman"/>
                <w:sz w:val="20"/>
                <w:szCs w:val="20"/>
                <w:lang w:eastAsia="tr-TR"/>
              </w:rPr>
            </w:pPr>
          </w:p>
          <w:p w:rsidR="00E34782" w:rsidRPr="00E34782" w:rsidRDefault="00E34782" w:rsidP="00E34782">
            <w:pPr>
              <w:widowControl w:val="0"/>
              <w:numPr>
                <w:ilvl w:val="0"/>
                <w:numId w:val="114"/>
              </w:numPr>
              <w:tabs>
                <w:tab w:val="left" w:pos="242"/>
              </w:tabs>
              <w:kinsoku w:val="0"/>
              <w:overflowPunct w:val="0"/>
              <w:autoSpaceDE w:val="0"/>
              <w:autoSpaceDN w:val="0"/>
              <w:adjustRightInd w:val="0"/>
              <w:spacing w:before="87" w:after="0" w:line="220" w:lineRule="exact"/>
              <w:ind w:left="34" w:firstLine="26"/>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Mikro/makroalbüminüri olan bireyler için:</w:t>
            </w:r>
          </w:p>
          <w:p w:rsidR="00E34782" w:rsidRPr="00E34782" w:rsidRDefault="00E34782" w:rsidP="00E34782">
            <w:pPr>
              <w:widowControl w:val="0"/>
              <w:tabs>
                <w:tab w:val="left" w:pos="242"/>
              </w:tabs>
              <w:kinsoku w:val="0"/>
              <w:overflowPunct w:val="0"/>
              <w:autoSpaceDE w:val="0"/>
              <w:autoSpaceDN w:val="0"/>
              <w:adjustRightInd w:val="0"/>
              <w:spacing w:before="87" w:after="0" w:line="220" w:lineRule="exact"/>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 xml:space="preserve"> 130/80 mmHg ve altında olması</w:t>
            </w:r>
          </w:p>
          <w:p w:rsidR="00E34782" w:rsidRPr="00E34782" w:rsidRDefault="00E34782" w:rsidP="00E34782">
            <w:pPr>
              <w:widowControl w:val="0"/>
              <w:tabs>
                <w:tab w:val="left" w:pos="242"/>
              </w:tabs>
              <w:kinsoku w:val="0"/>
              <w:overflowPunct w:val="0"/>
              <w:autoSpaceDE w:val="0"/>
              <w:autoSpaceDN w:val="0"/>
              <w:adjustRightInd w:val="0"/>
              <w:spacing w:before="87" w:after="0" w:line="220" w:lineRule="exact"/>
              <w:ind w:left="60"/>
              <w:rPr>
                <w:rFonts w:ascii="Times New Roman" w:eastAsia="Times New Roman" w:hAnsi="Times New Roman" w:cs="Times New Roman"/>
                <w:sz w:val="20"/>
                <w:szCs w:val="20"/>
                <w:lang w:eastAsia="tr-TR"/>
              </w:rPr>
            </w:pPr>
          </w:p>
        </w:tc>
        <w:tc>
          <w:tcPr>
            <w:tcW w:w="1728" w:type="dxa"/>
            <w:shd w:val="clear" w:color="auto" w:fill="auto"/>
          </w:tcPr>
          <w:p w:rsidR="00E34782" w:rsidRPr="00E34782" w:rsidRDefault="00E34782" w:rsidP="00E34782">
            <w:pPr>
              <w:widowControl w:val="0"/>
              <w:kinsoku w:val="0"/>
              <w:overflowPunct w:val="0"/>
              <w:autoSpaceDE w:val="0"/>
              <w:autoSpaceDN w:val="0"/>
              <w:adjustRightInd w:val="0"/>
              <w:spacing w:before="18" w:after="0" w:line="240" w:lineRule="auto"/>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%6,5 altında olması</w:t>
            </w:r>
          </w:p>
          <w:p w:rsidR="00E34782" w:rsidRPr="00E34782" w:rsidRDefault="00E34782" w:rsidP="00E34782">
            <w:pPr>
              <w:widowControl w:val="0"/>
              <w:kinsoku w:val="0"/>
              <w:overflowPunct w:val="0"/>
              <w:autoSpaceDE w:val="0"/>
              <w:autoSpaceDN w:val="0"/>
              <w:adjustRightInd w:val="0"/>
              <w:spacing w:before="18" w:after="0" w:line="240" w:lineRule="auto"/>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(&lt;53mmol/mol)</w:t>
            </w:r>
          </w:p>
          <w:p w:rsidR="00E34782" w:rsidRPr="00E34782" w:rsidRDefault="00E34782" w:rsidP="00E347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Pr>
                <w:rFonts w:ascii="Times New Roman" w:eastAsia="Times New Roman" w:hAnsi="Times New Roman" w:cs="Times New Roman"/>
                <w:sz w:val="20"/>
                <w:szCs w:val="20"/>
                <w:lang w:eastAsia="tr-TR"/>
              </w:rPr>
            </w:pPr>
          </w:p>
        </w:tc>
        <w:tc>
          <w:tcPr>
            <w:tcW w:w="3021" w:type="dxa"/>
            <w:shd w:val="clear" w:color="auto" w:fill="auto"/>
          </w:tcPr>
          <w:p w:rsidR="00E34782" w:rsidRPr="00E34782" w:rsidRDefault="00E34782" w:rsidP="00E34782">
            <w:pPr>
              <w:widowControl w:val="0"/>
              <w:kinsoku w:val="0"/>
              <w:overflowPunct w:val="0"/>
              <w:autoSpaceDE w:val="0"/>
              <w:autoSpaceDN w:val="0"/>
              <w:adjustRightInd w:val="0"/>
              <w:spacing w:before="18" w:after="0" w:line="240" w:lineRule="auto"/>
              <w:rPr>
                <w:rFonts w:ascii="Times New Roman" w:eastAsia="Times New Roman" w:hAnsi="Times New Roman" w:cs="Times New Roman"/>
                <w:sz w:val="20"/>
                <w:szCs w:val="20"/>
                <w:lang w:eastAsia="tr-TR"/>
              </w:rPr>
            </w:pPr>
            <w:r w:rsidRPr="00E34782">
              <w:rPr>
                <w:rFonts w:ascii="Times New Roman" w:eastAsia="Times New Roman" w:hAnsi="Times New Roman" w:cs="Times New Roman"/>
                <w:b/>
                <w:i/>
                <w:sz w:val="20"/>
                <w:szCs w:val="20"/>
                <w:lang w:eastAsia="tr-TR"/>
              </w:rPr>
              <w:t>Çok yüksek riskli bireylerde:</w:t>
            </w:r>
            <w:r w:rsidRPr="00E34782">
              <w:rPr>
                <w:rFonts w:ascii="Times New Roman" w:eastAsia="Times New Roman" w:hAnsi="Times New Roman" w:cs="Times New Roman"/>
                <w:sz w:val="20"/>
                <w:szCs w:val="20"/>
                <w:lang w:eastAsia="tr-TR"/>
              </w:rPr>
              <w:t xml:space="preserve"> </w:t>
            </w:r>
          </w:p>
          <w:p w:rsidR="00E34782" w:rsidRPr="00E34782" w:rsidRDefault="00E34782" w:rsidP="00E34782">
            <w:pPr>
              <w:widowControl w:val="0"/>
              <w:numPr>
                <w:ilvl w:val="0"/>
                <w:numId w:val="114"/>
              </w:numPr>
              <w:tabs>
                <w:tab w:val="left" w:pos="242"/>
              </w:tabs>
              <w:kinsoku w:val="0"/>
              <w:overflowPunct w:val="0"/>
              <w:autoSpaceDE w:val="0"/>
              <w:autoSpaceDN w:val="0"/>
              <w:adjustRightInd w:val="0"/>
              <w:spacing w:before="87" w:after="0" w:line="220" w:lineRule="exact"/>
              <w:ind w:left="34" w:firstLine="26"/>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 xml:space="preserve">Hastanın LDL kolesterol değerini ideal hedef değeri olan 70 mg / dL altında olmasını sağlamak (&lt;1.8 mmol / </w:t>
            </w:r>
            <w:proofErr w:type="gramStart"/>
            <w:r w:rsidRPr="00E34782">
              <w:rPr>
                <w:rFonts w:ascii="Times New Roman" w:eastAsia="Times New Roman" w:hAnsi="Times New Roman" w:cs="Times New Roman"/>
                <w:sz w:val="20"/>
                <w:szCs w:val="20"/>
                <w:lang w:eastAsia="tr-TR"/>
              </w:rPr>
              <w:t>L )</w:t>
            </w:r>
            <w:proofErr w:type="gramEnd"/>
            <w:r w:rsidRPr="00E34782">
              <w:rPr>
                <w:rFonts w:ascii="Times New Roman" w:eastAsia="Times New Roman" w:hAnsi="Times New Roman" w:cs="Times New Roman"/>
                <w:sz w:val="20"/>
                <w:szCs w:val="20"/>
                <w:lang w:eastAsia="tr-TR"/>
              </w:rPr>
              <w:t xml:space="preserve"> veya</w:t>
            </w:r>
          </w:p>
          <w:p w:rsidR="00E34782" w:rsidRPr="00E34782" w:rsidRDefault="00E34782" w:rsidP="00E34782">
            <w:pPr>
              <w:widowControl w:val="0"/>
              <w:numPr>
                <w:ilvl w:val="0"/>
                <w:numId w:val="114"/>
              </w:numPr>
              <w:tabs>
                <w:tab w:val="left" w:pos="246"/>
              </w:tabs>
              <w:kinsoku w:val="0"/>
              <w:overflowPunct w:val="0"/>
              <w:autoSpaceDE w:val="0"/>
              <w:autoSpaceDN w:val="0"/>
              <w:adjustRightInd w:val="0"/>
              <w:spacing w:before="87" w:after="0" w:line="220" w:lineRule="exact"/>
              <w:ind w:left="34" w:firstLine="26"/>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 xml:space="preserve"> Hedefine ulaşamayan hasta için LDL kolesterol değerini 70-135 mg / dL (1.8 ve 3.5 mmol /L) arasında tutmak üzere kolesterol değerini hedef değere en az </w:t>
            </w:r>
            <w:proofErr w:type="gramStart"/>
            <w:r w:rsidRPr="00E34782">
              <w:rPr>
                <w:rFonts w:ascii="Times New Roman" w:eastAsia="Times New Roman" w:hAnsi="Times New Roman" w:cs="Times New Roman"/>
                <w:sz w:val="20"/>
                <w:szCs w:val="20"/>
                <w:lang w:eastAsia="tr-TR"/>
              </w:rPr>
              <w:t>% 50</w:t>
            </w:r>
            <w:proofErr w:type="gramEnd"/>
            <w:r w:rsidRPr="00E34782">
              <w:rPr>
                <w:rFonts w:ascii="Times New Roman" w:eastAsia="Times New Roman" w:hAnsi="Times New Roman" w:cs="Times New Roman"/>
                <w:sz w:val="20"/>
                <w:szCs w:val="20"/>
                <w:lang w:eastAsia="tr-TR"/>
              </w:rPr>
              <w:t xml:space="preserve"> yaklaştırmak </w:t>
            </w:r>
          </w:p>
          <w:p w:rsidR="00E34782" w:rsidRPr="00E34782" w:rsidRDefault="00E34782" w:rsidP="00E34782">
            <w:pPr>
              <w:widowControl w:val="0"/>
              <w:tabs>
                <w:tab w:val="left" w:pos="242"/>
              </w:tabs>
              <w:kinsoku w:val="0"/>
              <w:overflowPunct w:val="0"/>
              <w:autoSpaceDE w:val="0"/>
              <w:autoSpaceDN w:val="0"/>
              <w:adjustRightInd w:val="0"/>
              <w:spacing w:before="87" w:after="0" w:line="220" w:lineRule="exact"/>
              <w:ind w:left="60"/>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(Örnek: LDL kolesterol değeri 150 mg/dL iken 110 mg/dl’ye düşürme).</w:t>
            </w:r>
          </w:p>
          <w:p w:rsidR="00E34782" w:rsidRPr="00E34782" w:rsidRDefault="00E34782" w:rsidP="00E34782">
            <w:pPr>
              <w:widowControl w:val="0"/>
              <w:tabs>
                <w:tab w:val="left" w:pos="242"/>
              </w:tabs>
              <w:kinsoku w:val="0"/>
              <w:overflowPunct w:val="0"/>
              <w:autoSpaceDE w:val="0"/>
              <w:autoSpaceDN w:val="0"/>
              <w:adjustRightInd w:val="0"/>
              <w:spacing w:before="87" w:after="0" w:line="220" w:lineRule="exact"/>
              <w:ind w:left="60"/>
              <w:rPr>
                <w:rFonts w:ascii="Times New Roman" w:eastAsia="Times New Roman" w:hAnsi="Times New Roman" w:cs="Times New Roman"/>
                <w:sz w:val="20"/>
                <w:szCs w:val="20"/>
                <w:lang w:eastAsia="tr-TR"/>
              </w:rPr>
            </w:pPr>
          </w:p>
          <w:p w:rsidR="00E34782" w:rsidRPr="00E34782" w:rsidRDefault="00E34782" w:rsidP="00E34782">
            <w:pPr>
              <w:widowControl w:val="0"/>
              <w:tabs>
                <w:tab w:val="left" w:pos="242"/>
              </w:tabs>
              <w:kinsoku w:val="0"/>
              <w:overflowPunct w:val="0"/>
              <w:autoSpaceDE w:val="0"/>
              <w:autoSpaceDN w:val="0"/>
              <w:adjustRightInd w:val="0"/>
              <w:spacing w:before="87" w:after="0" w:line="220" w:lineRule="exact"/>
              <w:rPr>
                <w:rFonts w:ascii="Times New Roman" w:eastAsia="Times New Roman" w:hAnsi="Times New Roman" w:cs="Times New Roman"/>
                <w:b/>
                <w:i/>
                <w:sz w:val="20"/>
                <w:szCs w:val="20"/>
                <w:lang w:eastAsia="tr-TR"/>
              </w:rPr>
            </w:pPr>
            <w:r w:rsidRPr="00E34782">
              <w:rPr>
                <w:rFonts w:ascii="Times New Roman" w:eastAsia="Times New Roman" w:hAnsi="Times New Roman" w:cs="Times New Roman"/>
                <w:b/>
                <w:i/>
                <w:sz w:val="20"/>
                <w:szCs w:val="20"/>
                <w:lang w:eastAsia="tr-TR"/>
              </w:rPr>
              <w:t xml:space="preserve">Yüksek riskli bireylerde: </w:t>
            </w:r>
          </w:p>
          <w:p w:rsidR="00E34782" w:rsidRPr="00E34782" w:rsidRDefault="00E34782" w:rsidP="00E34782">
            <w:pPr>
              <w:widowControl w:val="0"/>
              <w:numPr>
                <w:ilvl w:val="0"/>
                <w:numId w:val="114"/>
              </w:numPr>
              <w:tabs>
                <w:tab w:val="left" w:pos="246"/>
              </w:tabs>
              <w:kinsoku w:val="0"/>
              <w:overflowPunct w:val="0"/>
              <w:autoSpaceDE w:val="0"/>
              <w:autoSpaceDN w:val="0"/>
              <w:adjustRightInd w:val="0"/>
              <w:spacing w:before="87" w:after="0" w:line="220" w:lineRule="exact"/>
              <w:ind w:left="34" w:firstLine="26"/>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 xml:space="preserve">Hastanın LDL kolesterol değerini ideal hedef değeri olan 100 mg / dL altında olması (&lt;2.6mmol / L) veya </w:t>
            </w:r>
          </w:p>
          <w:p w:rsidR="00E34782" w:rsidRPr="00E34782" w:rsidRDefault="00E34782" w:rsidP="00E34782">
            <w:pPr>
              <w:widowControl w:val="0"/>
              <w:numPr>
                <w:ilvl w:val="0"/>
                <w:numId w:val="114"/>
              </w:numPr>
              <w:tabs>
                <w:tab w:val="left" w:pos="246"/>
              </w:tabs>
              <w:kinsoku w:val="0"/>
              <w:overflowPunct w:val="0"/>
              <w:autoSpaceDE w:val="0"/>
              <w:autoSpaceDN w:val="0"/>
              <w:adjustRightInd w:val="0"/>
              <w:spacing w:before="87" w:after="0" w:line="220" w:lineRule="exact"/>
              <w:ind w:left="34" w:firstLine="26"/>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 xml:space="preserve">Hedefine ulaşamayan hasta için LDL kolesterol değerini 100 ve 200 mg / dL (2.6 ve 5.1 mmol/L) arasında tutmak üzere kolesterol değerini hedef değere en az </w:t>
            </w:r>
            <w:proofErr w:type="gramStart"/>
            <w:r w:rsidRPr="00E34782">
              <w:rPr>
                <w:rFonts w:ascii="Times New Roman" w:eastAsia="Times New Roman" w:hAnsi="Times New Roman" w:cs="Times New Roman"/>
                <w:sz w:val="20"/>
                <w:szCs w:val="20"/>
                <w:lang w:eastAsia="tr-TR"/>
              </w:rPr>
              <w:t>% 50</w:t>
            </w:r>
            <w:proofErr w:type="gramEnd"/>
            <w:r w:rsidRPr="00E34782">
              <w:rPr>
                <w:rFonts w:ascii="Times New Roman" w:eastAsia="Times New Roman" w:hAnsi="Times New Roman" w:cs="Times New Roman"/>
                <w:sz w:val="20"/>
                <w:szCs w:val="20"/>
                <w:lang w:eastAsia="tr-TR"/>
              </w:rPr>
              <w:t xml:space="preserve"> yaklaştırmak </w:t>
            </w:r>
          </w:p>
          <w:p w:rsidR="00E34782" w:rsidRPr="00E34782" w:rsidRDefault="00E34782" w:rsidP="00E34782">
            <w:pPr>
              <w:widowControl w:val="0"/>
              <w:tabs>
                <w:tab w:val="left" w:pos="242"/>
              </w:tabs>
              <w:kinsoku w:val="0"/>
              <w:overflowPunct w:val="0"/>
              <w:autoSpaceDE w:val="0"/>
              <w:autoSpaceDN w:val="0"/>
              <w:adjustRightInd w:val="0"/>
              <w:spacing w:before="87" w:after="0" w:line="220" w:lineRule="exact"/>
              <w:ind w:left="60"/>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 xml:space="preserve"> </w:t>
            </w:r>
            <w:proofErr w:type="gramStart"/>
            <w:r w:rsidRPr="00E34782">
              <w:rPr>
                <w:rFonts w:ascii="Times New Roman" w:eastAsia="Times New Roman" w:hAnsi="Times New Roman" w:cs="Times New Roman"/>
                <w:sz w:val="20"/>
                <w:szCs w:val="20"/>
                <w:lang w:eastAsia="tr-TR"/>
              </w:rPr>
              <w:t>( Örnek</w:t>
            </w:r>
            <w:proofErr w:type="gramEnd"/>
            <w:r w:rsidRPr="00E34782">
              <w:rPr>
                <w:rFonts w:ascii="Times New Roman" w:eastAsia="Times New Roman" w:hAnsi="Times New Roman" w:cs="Times New Roman"/>
                <w:sz w:val="20"/>
                <w:szCs w:val="20"/>
                <w:lang w:eastAsia="tr-TR"/>
              </w:rPr>
              <w:t>: LDL kolesterol değeri 240 mg/dL iken 170 mg/dl’ye düşürme).</w:t>
            </w:r>
          </w:p>
          <w:p w:rsidR="00E34782" w:rsidRPr="00E34782" w:rsidRDefault="00E34782" w:rsidP="00E34782">
            <w:pPr>
              <w:widowControl w:val="0"/>
              <w:kinsoku w:val="0"/>
              <w:overflowPunct w:val="0"/>
              <w:autoSpaceDE w:val="0"/>
              <w:autoSpaceDN w:val="0"/>
              <w:adjustRightInd w:val="0"/>
              <w:spacing w:before="18" w:after="0" w:line="240" w:lineRule="auto"/>
              <w:rPr>
                <w:rFonts w:ascii="Times New Roman" w:eastAsia="Times New Roman" w:hAnsi="Times New Roman" w:cs="Times New Roman"/>
                <w:sz w:val="20"/>
                <w:szCs w:val="20"/>
                <w:lang w:eastAsia="tr-TR"/>
              </w:rPr>
            </w:pPr>
          </w:p>
        </w:tc>
        <w:tc>
          <w:tcPr>
            <w:tcW w:w="2161" w:type="dxa"/>
            <w:shd w:val="clear" w:color="auto" w:fill="auto"/>
          </w:tcPr>
          <w:p w:rsidR="00E34782" w:rsidRPr="00E34782" w:rsidRDefault="00E34782" w:rsidP="00E34782">
            <w:pPr>
              <w:widowControl w:val="0"/>
              <w:kinsoku w:val="0"/>
              <w:overflowPunct w:val="0"/>
              <w:autoSpaceDE w:val="0"/>
              <w:autoSpaceDN w:val="0"/>
              <w:adjustRightInd w:val="0"/>
              <w:spacing w:before="18" w:after="0" w:line="240" w:lineRule="auto"/>
              <w:ind w:left="34"/>
              <w:rPr>
                <w:rFonts w:ascii="Times New Roman" w:eastAsia="Times New Roman" w:hAnsi="Times New Roman" w:cs="Times New Roman"/>
                <w:b/>
                <w:sz w:val="20"/>
                <w:szCs w:val="20"/>
                <w:lang w:eastAsia="tr-TR"/>
              </w:rPr>
            </w:pPr>
            <w:r w:rsidRPr="00E34782">
              <w:rPr>
                <w:rFonts w:ascii="Times New Roman" w:eastAsia="Times New Roman" w:hAnsi="Times New Roman" w:cs="Times New Roman"/>
                <w:b/>
                <w:sz w:val="20"/>
                <w:szCs w:val="20"/>
                <w:lang w:eastAsia="tr-TR"/>
              </w:rPr>
              <w:t>HDL- C;</w:t>
            </w:r>
          </w:p>
          <w:p w:rsidR="00E34782" w:rsidRPr="00E34782" w:rsidRDefault="00E34782" w:rsidP="00E34782">
            <w:pPr>
              <w:widowControl w:val="0"/>
              <w:kinsoku w:val="0"/>
              <w:overflowPunct w:val="0"/>
              <w:autoSpaceDE w:val="0"/>
              <w:autoSpaceDN w:val="0"/>
              <w:adjustRightInd w:val="0"/>
              <w:spacing w:before="18" w:after="0" w:line="240" w:lineRule="auto"/>
              <w:ind w:left="34"/>
              <w:rPr>
                <w:rFonts w:ascii="Times New Roman" w:eastAsia="Times New Roman" w:hAnsi="Times New Roman" w:cs="Times New Roman"/>
                <w:sz w:val="6"/>
                <w:szCs w:val="20"/>
                <w:lang w:eastAsia="tr-TR"/>
              </w:rPr>
            </w:pPr>
          </w:p>
          <w:p w:rsidR="00E34782" w:rsidRPr="00E34782" w:rsidRDefault="00E34782" w:rsidP="00E34782">
            <w:pPr>
              <w:widowControl w:val="0"/>
              <w:kinsoku w:val="0"/>
              <w:overflowPunct w:val="0"/>
              <w:autoSpaceDE w:val="0"/>
              <w:autoSpaceDN w:val="0"/>
              <w:adjustRightInd w:val="0"/>
              <w:spacing w:before="18" w:after="0" w:line="240" w:lineRule="auto"/>
              <w:ind w:left="34"/>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Özel hedef yok.</w:t>
            </w:r>
          </w:p>
          <w:p w:rsidR="00E34782" w:rsidRPr="00E34782" w:rsidRDefault="00E34782" w:rsidP="00E34782">
            <w:pPr>
              <w:widowControl w:val="0"/>
              <w:kinsoku w:val="0"/>
              <w:overflowPunct w:val="0"/>
              <w:autoSpaceDE w:val="0"/>
              <w:autoSpaceDN w:val="0"/>
              <w:adjustRightInd w:val="0"/>
              <w:spacing w:before="18" w:after="0" w:line="240" w:lineRule="auto"/>
              <w:ind w:left="34"/>
              <w:rPr>
                <w:rFonts w:ascii="Times New Roman" w:eastAsia="Times New Roman" w:hAnsi="Times New Roman" w:cs="Times New Roman"/>
                <w:sz w:val="20"/>
                <w:szCs w:val="20"/>
                <w:lang w:eastAsia="tr-TR"/>
              </w:rPr>
            </w:pPr>
          </w:p>
          <w:p w:rsidR="00E34782" w:rsidRPr="00E34782" w:rsidRDefault="00E34782" w:rsidP="00E34782">
            <w:pPr>
              <w:widowControl w:val="0"/>
              <w:numPr>
                <w:ilvl w:val="0"/>
                <w:numId w:val="114"/>
              </w:numPr>
              <w:tabs>
                <w:tab w:val="left" w:pos="246"/>
              </w:tabs>
              <w:kinsoku w:val="0"/>
              <w:overflowPunct w:val="0"/>
              <w:autoSpaceDE w:val="0"/>
              <w:autoSpaceDN w:val="0"/>
              <w:adjustRightInd w:val="0"/>
              <w:spacing w:before="18" w:after="0" w:line="240" w:lineRule="auto"/>
              <w:ind w:left="34"/>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 xml:space="preserve">Erkeklerde 40 mg/dL üstünde (&gt; 1.0 mmol /L) </w:t>
            </w:r>
          </w:p>
          <w:p w:rsidR="00E34782" w:rsidRPr="00E34782" w:rsidRDefault="00E34782" w:rsidP="00E34782">
            <w:pPr>
              <w:widowControl w:val="0"/>
              <w:tabs>
                <w:tab w:val="left" w:pos="246"/>
              </w:tabs>
              <w:kinsoku w:val="0"/>
              <w:overflowPunct w:val="0"/>
              <w:autoSpaceDE w:val="0"/>
              <w:autoSpaceDN w:val="0"/>
              <w:adjustRightInd w:val="0"/>
              <w:spacing w:before="18" w:after="0" w:line="240" w:lineRule="auto"/>
              <w:ind w:left="34"/>
              <w:rPr>
                <w:rFonts w:ascii="Times New Roman" w:eastAsia="Times New Roman" w:hAnsi="Times New Roman" w:cs="Times New Roman"/>
                <w:sz w:val="20"/>
                <w:szCs w:val="20"/>
                <w:lang w:eastAsia="tr-TR"/>
              </w:rPr>
            </w:pPr>
          </w:p>
          <w:p w:rsidR="00E34782" w:rsidRPr="00E34782" w:rsidRDefault="00E34782" w:rsidP="00E34782">
            <w:pPr>
              <w:widowControl w:val="0"/>
              <w:numPr>
                <w:ilvl w:val="0"/>
                <w:numId w:val="114"/>
              </w:numPr>
              <w:tabs>
                <w:tab w:val="left" w:pos="246"/>
              </w:tabs>
              <w:kinsoku w:val="0"/>
              <w:overflowPunct w:val="0"/>
              <w:autoSpaceDE w:val="0"/>
              <w:autoSpaceDN w:val="0"/>
              <w:adjustRightInd w:val="0"/>
              <w:spacing w:before="18" w:after="0" w:line="240" w:lineRule="auto"/>
              <w:ind w:left="34"/>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 xml:space="preserve">Kadınlarda 45 mg/ dL üstünde </w:t>
            </w:r>
            <w:proofErr w:type="gramStart"/>
            <w:r w:rsidRPr="00E34782">
              <w:rPr>
                <w:rFonts w:ascii="Times New Roman" w:eastAsia="Times New Roman" w:hAnsi="Times New Roman" w:cs="Times New Roman"/>
                <w:sz w:val="20"/>
                <w:szCs w:val="20"/>
                <w:lang w:eastAsia="tr-TR"/>
              </w:rPr>
              <w:t>( &gt;</w:t>
            </w:r>
            <w:proofErr w:type="gramEnd"/>
            <w:r w:rsidRPr="00E34782">
              <w:rPr>
                <w:rFonts w:ascii="Times New Roman" w:eastAsia="Times New Roman" w:hAnsi="Times New Roman" w:cs="Times New Roman"/>
                <w:sz w:val="20"/>
                <w:szCs w:val="20"/>
                <w:lang w:eastAsia="tr-TR"/>
              </w:rPr>
              <w:t xml:space="preserve"> 1.2 mmol/L) olması düşük riski gösterir.</w:t>
            </w:r>
          </w:p>
          <w:p w:rsidR="00E34782" w:rsidRPr="00E34782" w:rsidRDefault="00E34782" w:rsidP="00E34782">
            <w:pPr>
              <w:widowControl w:val="0"/>
              <w:kinsoku w:val="0"/>
              <w:overflowPunct w:val="0"/>
              <w:autoSpaceDE w:val="0"/>
              <w:autoSpaceDN w:val="0"/>
              <w:adjustRightInd w:val="0"/>
              <w:spacing w:before="18" w:after="0" w:line="240" w:lineRule="auto"/>
              <w:ind w:left="34"/>
              <w:rPr>
                <w:rFonts w:ascii="Times New Roman" w:eastAsia="Times New Roman" w:hAnsi="Times New Roman" w:cs="Times New Roman"/>
                <w:b/>
                <w:sz w:val="6"/>
                <w:szCs w:val="20"/>
                <w:lang w:eastAsia="tr-TR"/>
              </w:rPr>
            </w:pPr>
          </w:p>
          <w:p w:rsidR="00E34782" w:rsidRPr="00E34782" w:rsidRDefault="00E34782" w:rsidP="00E34782">
            <w:pPr>
              <w:widowControl w:val="0"/>
              <w:kinsoku w:val="0"/>
              <w:overflowPunct w:val="0"/>
              <w:autoSpaceDE w:val="0"/>
              <w:autoSpaceDN w:val="0"/>
              <w:adjustRightInd w:val="0"/>
              <w:spacing w:before="18" w:after="0" w:line="240" w:lineRule="auto"/>
              <w:ind w:left="34"/>
              <w:rPr>
                <w:rFonts w:ascii="Times New Roman" w:eastAsia="Times New Roman" w:hAnsi="Times New Roman" w:cs="Times New Roman"/>
                <w:b/>
                <w:sz w:val="20"/>
                <w:szCs w:val="20"/>
                <w:lang w:eastAsia="tr-TR"/>
              </w:rPr>
            </w:pPr>
          </w:p>
          <w:p w:rsidR="00E34782" w:rsidRPr="00E34782" w:rsidRDefault="00E34782" w:rsidP="00E34782">
            <w:pPr>
              <w:widowControl w:val="0"/>
              <w:kinsoku w:val="0"/>
              <w:overflowPunct w:val="0"/>
              <w:autoSpaceDE w:val="0"/>
              <w:autoSpaceDN w:val="0"/>
              <w:adjustRightInd w:val="0"/>
              <w:spacing w:before="18" w:after="0" w:line="240" w:lineRule="auto"/>
              <w:ind w:left="34"/>
              <w:rPr>
                <w:rFonts w:ascii="Times New Roman" w:eastAsia="Times New Roman" w:hAnsi="Times New Roman" w:cs="Times New Roman"/>
                <w:b/>
                <w:sz w:val="20"/>
                <w:szCs w:val="20"/>
                <w:lang w:eastAsia="tr-TR"/>
              </w:rPr>
            </w:pPr>
          </w:p>
          <w:p w:rsidR="00E34782" w:rsidRPr="00E34782" w:rsidRDefault="00E34782" w:rsidP="00E34782">
            <w:pPr>
              <w:widowControl w:val="0"/>
              <w:kinsoku w:val="0"/>
              <w:overflowPunct w:val="0"/>
              <w:autoSpaceDE w:val="0"/>
              <w:autoSpaceDN w:val="0"/>
              <w:adjustRightInd w:val="0"/>
              <w:spacing w:before="18" w:after="0" w:line="240" w:lineRule="auto"/>
              <w:ind w:left="34"/>
              <w:rPr>
                <w:rFonts w:ascii="Times New Roman" w:eastAsia="Times New Roman" w:hAnsi="Times New Roman" w:cs="Times New Roman"/>
                <w:b/>
                <w:sz w:val="20"/>
                <w:szCs w:val="20"/>
                <w:lang w:eastAsia="tr-TR"/>
              </w:rPr>
            </w:pPr>
            <w:r w:rsidRPr="00E34782">
              <w:rPr>
                <w:rFonts w:ascii="Times New Roman" w:eastAsia="Times New Roman" w:hAnsi="Times New Roman" w:cs="Times New Roman"/>
                <w:b/>
                <w:sz w:val="20"/>
                <w:szCs w:val="20"/>
                <w:lang w:eastAsia="tr-TR"/>
              </w:rPr>
              <w:t>Trigiliserit; (TG)</w:t>
            </w:r>
          </w:p>
          <w:p w:rsidR="00E34782" w:rsidRPr="00E34782" w:rsidRDefault="00E34782" w:rsidP="00E34782">
            <w:pPr>
              <w:widowControl w:val="0"/>
              <w:kinsoku w:val="0"/>
              <w:overflowPunct w:val="0"/>
              <w:autoSpaceDE w:val="0"/>
              <w:autoSpaceDN w:val="0"/>
              <w:adjustRightInd w:val="0"/>
              <w:spacing w:before="18" w:after="0" w:line="240" w:lineRule="auto"/>
              <w:ind w:left="34"/>
              <w:rPr>
                <w:rFonts w:ascii="Times New Roman" w:eastAsia="Times New Roman" w:hAnsi="Times New Roman" w:cs="Times New Roman"/>
                <w:sz w:val="8"/>
                <w:szCs w:val="20"/>
                <w:lang w:eastAsia="tr-TR"/>
              </w:rPr>
            </w:pPr>
          </w:p>
          <w:p w:rsidR="00E34782" w:rsidRPr="00E34782" w:rsidRDefault="00E34782" w:rsidP="00E34782">
            <w:pPr>
              <w:widowControl w:val="0"/>
              <w:kinsoku w:val="0"/>
              <w:overflowPunct w:val="0"/>
              <w:autoSpaceDE w:val="0"/>
              <w:autoSpaceDN w:val="0"/>
              <w:adjustRightInd w:val="0"/>
              <w:spacing w:before="18" w:after="0" w:line="240" w:lineRule="auto"/>
              <w:ind w:left="34"/>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Özel hedef yok.</w:t>
            </w:r>
          </w:p>
          <w:p w:rsidR="00E34782" w:rsidRPr="00E34782" w:rsidRDefault="00E34782" w:rsidP="00E34782">
            <w:pPr>
              <w:widowControl w:val="0"/>
              <w:kinsoku w:val="0"/>
              <w:overflowPunct w:val="0"/>
              <w:autoSpaceDE w:val="0"/>
              <w:autoSpaceDN w:val="0"/>
              <w:adjustRightInd w:val="0"/>
              <w:spacing w:before="18" w:after="0" w:line="240" w:lineRule="auto"/>
              <w:ind w:left="34"/>
              <w:rPr>
                <w:rFonts w:ascii="Times New Roman" w:eastAsia="Times New Roman" w:hAnsi="Times New Roman" w:cs="Times New Roman"/>
                <w:sz w:val="20"/>
                <w:szCs w:val="20"/>
                <w:lang w:eastAsia="tr-TR"/>
              </w:rPr>
            </w:pPr>
          </w:p>
          <w:p w:rsidR="00E34782" w:rsidRPr="00E34782" w:rsidRDefault="00E34782" w:rsidP="00E34782">
            <w:pPr>
              <w:widowControl w:val="0"/>
              <w:numPr>
                <w:ilvl w:val="0"/>
                <w:numId w:val="114"/>
              </w:numPr>
              <w:tabs>
                <w:tab w:val="left" w:pos="246"/>
              </w:tabs>
              <w:kinsoku w:val="0"/>
              <w:overflowPunct w:val="0"/>
              <w:autoSpaceDE w:val="0"/>
              <w:autoSpaceDN w:val="0"/>
              <w:adjustRightInd w:val="0"/>
              <w:spacing w:before="18" w:after="0" w:line="240" w:lineRule="auto"/>
              <w:ind w:left="34"/>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TG düzeyinin 150 mg / dL (&lt;1.7 mmol/L) altında olması düşük riski gösterir.</w:t>
            </w:r>
          </w:p>
          <w:p w:rsidR="00E34782" w:rsidRPr="00E34782" w:rsidRDefault="00E34782" w:rsidP="00E347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tr-TR"/>
              </w:rPr>
            </w:pPr>
          </w:p>
        </w:tc>
      </w:tr>
      <w:tr w:rsidR="00E34782" w:rsidRPr="00E34782" w:rsidTr="00C95503">
        <w:trPr>
          <w:trHeight w:val="681"/>
        </w:trPr>
        <w:tc>
          <w:tcPr>
            <w:tcW w:w="1696" w:type="dxa"/>
            <w:shd w:val="clear" w:color="auto" w:fill="B8CCE4"/>
          </w:tcPr>
          <w:p w:rsidR="00E34782" w:rsidRPr="00E34782" w:rsidRDefault="00E34782" w:rsidP="00E34782">
            <w:pPr>
              <w:widowControl w:val="0"/>
              <w:kinsoku w:val="0"/>
              <w:overflowPunct w:val="0"/>
              <w:autoSpaceDE w:val="0"/>
              <w:autoSpaceDN w:val="0"/>
              <w:adjustRightInd w:val="0"/>
              <w:spacing w:after="0" w:line="220" w:lineRule="exact"/>
              <w:ind w:left="132" w:right="38" w:hanging="132"/>
              <w:rPr>
                <w:rFonts w:ascii="Times New Roman" w:eastAsia="Times New Roman" w:hAnsi="Times New Roman" w:cs="Times New Roman"/>
                <w:b/>
                <w:w w:val="105"/>
                <w:sz w:val="20"/>
                <w:szCs w:val="20"/>
                <w:lang w:eastAsia="tr-TR"/>
              </w:rPr>
            </w:pPr>
            <w:r w:rsidRPr="00E34782">
              <w:rPr>
                <w:rFonts w:ascii="Times New Roman" w:eastAsia="Times New Roman" w:hAnsi="Times New Roman" w:cs="Times New Roman"/>
                <w:b/>
                <w:w w:val="105"/>
                <w:sz w:val="20"/>
                <w:szCs w:val="20"/>
                <w:lang w:eastAsia="tr-TR"/>
              </w:rPr>
              <w:t xml:space="preserve">Düşük Risk </w:t>
            </w:r>
          </w:p>
          <w:p w:rsidR="00E34782" w:rsidRPr="00E34782" w:rsidRDefault="00E34782" w:rsidP="00E34782">
            <w:pPr>
              <w:widowControl w:val="0"/>
              <w:kinsoku w:val="0"/>
              <w:overflowPunct w:val="0"/>
              <w:autoSpaceDE w:val="0"/>
              <w:autoSpaceDN w:val="0"/>
              <w:adjustRightInd w:val="0"/>
              <w:spacing w:after="0" w:line="220" w:lineRule="exact"/>
              <w:ind w:right="38"/>
              <w:rPr>
                <w:rFonts w:ascii="Times New Roman" w:eastAsia="Times New Roman" w:hAnsi="Times New Roman" w:cs="Times New Roman"/>
                <w:b/>
                <w:w w:val="105"/>
                <w:sz w:val="20"/>
                <w:szCs w:val="20"/>
                <w:lang w:eastAsia="tr-TR"/>
              </w:rPr>
            </w:pPr>
          </w:p>
        </w:tc>
        <w:tc>
          <w:tcPr>
            <w:tcW w:w="2658" w:type="dxa"/>
            <w:shd w:val="clear" w:color="auto" w:fill="auto"/>
          </w:tcPr>
          <w:p w:rsidR="00E34782" w:rsidRPr="00E34782" w:rsidRDefault="00E34782" w:rsidP="00E347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8"/>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 xml:space="preserve">Sağlıklı yaşam davranışlarını hatırlatmak </w:t>
            </w:r>
          </w:p>
        </w:tc>
        <w:tc>
          <w:tcPr>
            <w:tcW w:w="2658" w:type="dxa"/>
            <w:shd w:val="clear" w:color="auto" w:fill="auto"/>
          </w:tcPr>
          <w:p w:rsidR="00E34782" w:rsidRPr="00E34782" w:rsidRDefault="00E34782" w:rsidP="00E34782">
            <w:pPr>
              <w:widowControl w:val="0"/>
              <w:tabs>
                <w:tab w:val="left" w:pos="242"/>
              </w:tabs>
              <w:kinsoku w:val="0"/>
              <w:overflowPunct w:val="0"/>
              <w:autoSpaceDE w:val="0"/>
              <w:autoSpaceDN w:val="0"/>
              <w:adjustRightInd w:val="0"/>
              <w:spacing w:before="87" w:after="0" w:line="220" w:lineRule="exact"/>
              <w:ind w:left="60"/>
              <w:rPr>
                <w:rFonts w:ascii="Times New Roman" w:eastAsia="Times New Roman" w:hAnsi="Times New Roman" w:cs="Times New Roman"/>
                <w:sz w:val="20"/>
                <w:szCs w:val="20"/>
                <w:lang w:eastAsia="tr-TR"/>
              </w:rPr>
            </w:pPr>
            <w:r w:rsidRPr="00E34782">
              <w:rPr>
                <w:rFonts w:ascii="Times New Roman" w:eastAsia="Times New Roman" w:hAnsi="Times New Roman" w:cs="Times New Roman"/>
                <w:sz w:val="20"/>
                <w:szCs w:val="20"/>
                <w:lang w:eastAsia="tr-TR"/>
              </w:rPr>
              <w:t>Toplum Geneli ≤140/90 mmHg;</w:t>
            </w:r>
          </w:p>
          <w:p w:rsidR="00E34782" w:rsidRPr="00E34782" w:rsidRDefault="00E34782" w:rsidP="00E347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8"/>
              <w:rPr>
                <w:rFonts w:ascii="Times New Roman" w:eastAsia="Times New Roman" w:hAnsi="Times New Roman" w:cs="Times New Roman"/>
                <w:sz w:val="20"/>
                <w:szCs w:val="20"/>
                <w:lang w:eastAsia="tr-TR"/>
              </w:rPr>
            </w:pPr>
          </w:p>
        </w:tc>
        <w:tc>
          <w:tcPr>
            <w:tcW w:w="1728" w:type="dxa"/>
            <w:shd w:val="clear" w:color="auto" w:fill="auto"/>
          </w:tcPr>
          <w:p w:rsidR="00E34782" w:rsidRPr="00E34782" w:rsidRDefault="00E34782" w:rsidP="00E34782">
            <w:pPr>
              <w:widowControl w:val="0"/>
              <w:kinsoku w:val="0"/>
              <w:overflowPunct w:val="0"/>
              <w:autoSpaceDE w:val="0"/>
              <w:autoSpaceDN w:val="0"/>
              <w:adjustRightInd w:val="0"/>
              <w:spacing w:before="18" w:after="0" w:line="240" w:lineRule="auto"/>
              <w:ind w:left="142"/>
              <w:jc w:val="center"/>
              <w:rPr>
                <w:rFonts w:ascii="Times New Roman" w:eastAsia="Times New Roman" w:hAnsi="Times New Roman" w:cs="Times New Roman"/>
                <w:b/>
                <w:sz w:val="20"/>
                <w:szCs w:val="20"/>
                <w:lang w:eastAsia="tr-TR"/>
              </w:rPr>
            </w:pPr>
            <w:r w:rsidRPr="00E34782">
              <w:rPr>
                <w:rFonts w:ascii="Times New Roman" w:eastAsia="Times New Roman" w:hAnsi="Times New Roman" w:cs="Times New Roman"/>
                <w:b/>
                <w:sz w:val="20"/>
                <w:szCs w:val="20"/>
                <w:lang w:eastAsia="tr-TR"/>
              </w:rPr>
              <w:t>-</w:t>
            </w:r>
          </w:p>
        </w:tc>
        <w:tc>
          <w:tcPr>
            <w:tcW w:w="3021" w:type="dxa"/>
            <w:shd w:val="clear" w:color="auto" w:fill="auto"/>
          </w:tcPr>
          <w:p w:rsidR="00E34782" w:rsidRPr="00E34782" w:rsidRDefault="00E34782" w:rsidP="00E34782">
            <w:pPr>
              <w:widowControl w:val="0"/>
              <w:autoSpaceDE w:val="0"/>
              <w:autoSpaceDN w:val="0"/>
              <w:adjustRightInd w:val="0"/>
              <w:spacing w:after="120" w:line="240" w:lineRule="auto"/>
              <w:rPr>
                <w:rFonts w:ascii="Times New Roman" w:eastAsia="Times New Roman" w:hAnsi="Times New Roman" w:cs="Times New Roman"/>
                <w:b/>
                <w:i/>
                <w:sz w:val="20"/>
                <w:szCs w:val="20"/>
                <w:lang w:eastAsia="tr-TR"/>
              </w:rPr>
            </w:pPr>
            <w:r w:rsidRPr="00E34782">
              <w:rPr>
                <w:rFonts w:ascii="Times New Roman" w:eastAsia="Times New Roman" w:hAnsi="Times New Roman" w:cs="Times New Roman"/>
                <w:sz w:val="20"/>
                <w:szCs w:val="20"/>
                <w:lang w:eastAsia="tr-TR"/>
              </w:rPr>
              <w:t xml:space="preserve">Hedefin 115 mg / dL altında olması (&lt;3.0 mmol / L) </w:t>
            </w:r>
          </w:p>
        </w:tc>
        <w:tc>
          <w:tcPr>
            <w:tcW w:w="2161" w:type="dxa"/>
            <w:shd w:val="clear" w:color="auto" w:fill="auto"/>
          </w:tcPr>
          <w:p w:rsidR="00E34782" w:rsidRPr="00E34782" w:rsidRDefault="00E34782" w:rsidP="00E34782">
            <w:pPr>
              <w:widowControl w:val="0"/>
              <w:autoSpaceDE w:val="0"/>
              <w:autoSpaceDN w:val="0"/>
              <w:adjustRightInd w:val="0"/>
              <w:spacing w:after="120" w:line="240" w:lineRule="auto"/>
              <w:jc w:val="center"/>
              <w:rPr>
                <w:rFonts w:ascii="Times New Roman" w:eastAsia="Times New Roman" w:hAnsi="Times New Roman" w:cs="Times New Roman"/>
                <w:b/>
                <w:lang w:eastAsia="zh-CN"/>
              </w:rPr>
            </w:pPr>
            <w:r w:rsidRPr="00E34782">
              <w:rPr>
                <w:rFonts w:ascii="Times New Roman" w:eastAsia="Times New Roman" w:hAnsi="Times New Roman" w:cs="Times New Roman"/>
                <w:b/>
                <w:lang w:eastAsia="zh-CN"/>
              </w:rPr>
              <w:t>-</w:t>
            </w:r>
          </w:p>
        </w:tc>
      </w:tr>
    </w:tbl>
    <w:p w:rsidR="00E34782" w:rsidRPr="00E34782" w:rsidRDefault="00E34782" w:rsidP="00E34782">
      <w:pPr>
        <w:widowControl w:val="0"/>
        <w:autoSpaceDE w:val="0"/>
        <w:autoSpaceDN w:val="0"/>
        <w:adjustRightInd w:val="0"/>
        <w:spacing w:after="120" w:line="240" w:lineRule="auto"/>
        <w:jc w:val="center"/>
        <w:rPr>
          <w:rFonts w:ascii="Times New Roman" w:eastAsia="SimSun" w:hAnsi="Times New Roman" w:cs="Times New Roman"/>
          <w:b/>
          <w:sz w:val="24"/>
          <w:szCs w:val="24"/>
          <w:lang w:eastAsia="zh-CN"/>
        </w:rPr>
      </w:pPr>
    </w:p>
    <w:p w:rsidR="00E34782" w:rsidRPr="00E34782" w:rsidRDefault="00E34782" w:rsidP="00E34782">
      <w:pPr>
        <w:widowControl w:val="0"/>
        <w:autoSpaceDE w:val="0"/>
        <w:autoSpaceDN w:val="0"/>
        <w:adjustRightInd w:val="0"/>
        <w:spacing w:after="120" w:line="240" w:lineRule="auto"/>
        <w:jc w:val="center"/>
        <w:rPr>
          <w:rFonts w:ascii="Times New Roman" w:eastAsia="SimSun" w:hAnsi="Times New Roman" w:cs="Times New Roman"/>
          <w:sz w:val="24"/>
          <w:szCs w:val="24"/>
          <w:lang w:eastAsia="zh-CN"/>
        </w:rPr>
        <w:sectPr w:rsidR="00E34782" w:rsidRPr="00E34782" w:rsidSect="004F15A9">
          <w:pgSz w:w="15840" w:h="12240" w:orient="landscape" w:code="1"/>
          <w:pgMar w:top="1134" w:right="567" w:bottom="1134" w:left="567" w:header="113" w:footer="397" w:gutter="0"/>
          <w:cols w:space="708"/>
          <w:noEndnote/>
          <w:docGrid w:linePitch="326"/>
        </w:sectPr>
      </w:pPr>
    </w:p>
    <w:p w:rsidR="00E34782" w:rsidRPr="00E34782" w:rsidRDefault="00E34782" w:rsidP="00E34782">
      <w:pPr>
        <w:widowControl w:val="0"/>
        <w:numPr>
          <w:ilvl w:val="0"/>
          <w:numId w:val="94"/>
        </w:numPr>
        <w:autoSpaceDE w:val="0"/>
        <w:autoSpaceDN w:val="0"/>
        <w:adjustRightInd w:val="0"/>
        <w:spacing w:after="0" w:line="360" w:lineRule="auto"/>
        <w:ind w:left="426" w:hanging="284"/>
        <w:rPr>
          <w:rFonts w:ascii="Times New Roman" w:eastAsia="SimSun" w:hAnsi="Times New Roman" w:cs="Times New Roman"/>
          <w:b/>
          <w:bCs/>
          <w:sz w:val="24"/>
          <w:szCs w:val="24"/>
          <w:lang w:eastAsia="zh-CN"/>
        </w:rPr>
      </w:pPr>
      <w:r w:rsidRPr="00E34782">
        <w:rPr>
          <w:rFonts w:ascii="Times New Roman" w:eastAsia="SimSun" w:hAnsi="Times New Roman" w:cs="Times New Roman"/>
          <w:b/>
          <w:bCs/>
          <w:sz w:val="24"/>
          <w:szCs w:val="24"/>
          <w:lang w:eastAsia="zh-CN"/>
        </w:rPr>
        <w:lastRenderedPageBreak/>
        <w:t xml:space="preserve">İZLEM </w:t>
      </w:r>
    </w:p>
    <w:p w:rsidR="00E34782" w:rsidRPr="00E34782" w:rsidRDefault="00E34782" w:rsidP="00E34782">
      <w:pPr>
        <w:widowControl w:val="0"/>
        <w:autoSpaceDE w:val="0"/>
        <w:autoSpaceDN w:val="0"/>
        <w:adjustRightInd w:val="0"/>
        <w:spacing w:after="200" w:line="360" w:lineRule="auto"/>
        <w:jc w:val="both"/>
        <w:rPr>
          <w:rFonts w:ascii="Times New Roman" w:eastAsia="SimSun" w:hAnsi="Times New Roman" w:cs="Times New Roman"/>
          <w:b/>
          <w:bCs/>
          <w:sz w:val="24"/>
          <w:szCs w:val="24"/>
          <w:lang w:eastAsia="zh-CN"/>
        </w:rPr>
      </w:pPr>
      <w:r w:rsidRPr="00E34782">
        <w:rPr>
          <w:rFonts w:ascii="Times New Roman" w:eastAsia="SimSun" w:hAnsi="Times New Roman" w:cs="Times New Roman"/>
          <w:bCs/>
          <w:sz w:val="24"/>
          <w:szCs w:val="24"/>
          <w:lang w:eastAsia="zh-CN"/>
        </w:rPr>
        <w:t>“</w:t>
      </w:r>
      <w:r w:rsidRPr="00E34782">
        <w:rPr>
          <w:rFonts w:ascii="Times New Roman" w:eastAsia="SimSun" w:hAnsi="Times New Roman" w:cs="Times New Roman"/>
          <w:bCs/>
          <w:lang w:eastAsia="zh-CN"/>
        </w:rPr>
        <w:t>Kardiyovasküler Risk Değerlendirmesi” risk gruplarına göre, aşağıda yer alan sıklıklar doğrultusunda tekrar yapılmalıdır</w:t>
      </w:r>
      <w:r w:rsidRPr="00E34782">
        <w:rPr>
          <w:rFonts w:ascii="Times New Roman" w:eastAsia="SimSun" w:hAnsi="Times New Roman" w:cs="Times New Roman"/>
          <w:b/>
          <w:bCs/>
          <w:lang w:eastAsia="zh-CN"/>
        </w:rPr>
        <w:t>.</w:t>
      </w:r>
    </w:p>
    <w:p w:rsidR="00E34782" w:rsidRPr="00E34782" w:rsidRDefault="00E34782" w:rsidP="00E34782">
      <w:pPr>
        <w:widowControl w:val="0"/>
        <w:autoSpaceDE w:val="0"/>
        <w:autoSpaceDN w:val="0"/>
        <w:adjustRightInd w:val="0"/>
        <w:spacing w:after="0" w:line="360" w:lineRule="auto"/>
        <w:jc w:val="both"/>
        <w:rPr>
          <w:rFonts w:ascii="Times New Roman" w:eastAsia="SimSun" w:hAnsi="Times New Roman" w:cs="Times New Roman"/>
          <w:b/>
          <w:bCs/>
          <w:lang w:eastAsia="zh-CN"/>
        </w:rPr>
      </w:pPr>
      <w:r w:rsidRPr="00E34782">
        <w:rPr>
          <w:rFonts w:ascii="Times New Roman" w:eastAsia="SimSun" w:hAnsi="Times New Roman" w:cs="Times New Roman"/>
          <w:b/>
          <w:bCs/>
          <w:lang w:eastAsia="zh-CN"/>
        </w:rPr>
        <w:t xml:space="preserve">Tablo 3. Kardiyovasküler Risk Değerlendirmesi Sıklıkları </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6696"/>
      </w:tblGrid>
      <w:tr w:rsidR="00E34782" w:rsidRPr="00E34782" w:rsidTr="00C95503">
        <w:trPr>
          <w:trHeight w:val="488"/>
        </w:trPr>
        <w:tc>
          <w:tcPr>
            <w:tcW w:w="3085" w:type="dxa"/>
            <w:shd w:val="clear" w:color="auto" w:fill="C00000"/>
          </w:tcPr>
          <w:p w:rsidR="00E34782" w:rsidRPr="00E34782" w:rsidRDefault="00E34782" w:rsidP="00E34782">
            <w:pPr>
              <w:widowControl w:val="0"/>
              <w:autoSpaceDE w:val="0"/>
              <w:autoSpaceDN w:val="0"/>
              <w:adjustRightInd w:val="0"/>
              <w:spacing w:after="0" w:line="360" w:lineRule="auto"/>
              <w:rPr>
                <w:rFonts w:ascii="Times New Roman" w:eastAsia="Times New Roman" w:hAnsi="Times New Roman" w:cs="Times New Roman"/>
                <w:bCs/>
                <w:lang w:eastAsia="zh-CN"/>
              </w:rPr>
            </w:pPr>
            <w:r w:rsidRPr="00E34782">
              <w:rPr>
                <w:rFonts w:ascii="Times New Roman" w:eastAsia="Times New Roman" w:hAnsi="Times New Roman" w:cs="Times New Roman"/>
                <w:b/>
                <w:bCs/>
                <w:lang w:eastAsia="zh-CN"/>
              </w:rPr>
              <w:t>Risk Grubu</w:t>
            </w:r>
          </w:p>
        </w:tc>
        <w:tc>
          <w:tcPr>
            <w:tcW w:w="6696" w:type="dxa"/>
            <w:shd w:val="clear" w:color="auto" w:fill="C00000"/>
            <w:vAlign w:val="center"/>
          </w:tcPr>
          <w:p w:rsidR="00E34782" w:rsidRPr="00E34782" w:rsidRDefault="00E34782" w:rsidP="00E34782">
            <w:pPr>
              <w:widowControl w:val="0"/>
              <w:autoSpaceDE w:val="0"/>
              <w:autoSpaceDN w:val="0"/>
              <w:adjustRightInd w:val="0"/>
              <w:spacing w:after="0" w:line="360" w:lineRule="auto"/>
              <w:jc w:val="center"/>
              <w:rPr>
                <w:rFonts w:ascii="Times New Roman" w:eastAsia="Times New Roman" w:hAnsi="Times New Roman" w:cs="Times New Roman"/>
                <w:b/>
                <w:bCs/>
                <w:lang w:eastAsia="zh-CN"/>
              </w:rPr>
            </w:pPr>
            <w:r w:rsidRPr="00E34782">
              <w:rPr>
                <w:rFonts w:ascii="Times New Roman" w:eastAsia="Times New Roman" w:hAnsi="Times New Roman" w:cs="Times New Roman"/>
                <w:b/>
                <w:bCs/>
                <w:lang w:eastAsia="zh-CN"/>
              </w:rPr>
              <w:t>Kardiyovasküler Risk Değerlendirmesi Sıklığı</w:t>
            </w:r>
          </w:p>
        </w:tc>
      </w:tr>
      <w:tr w:rsidR="00E34782" w:rsidRPr="00E34782" w:rsidTr="00C95503">
        <w:trPr>
          <w:trHeight w:val="488"/>
        </w:trPr>
        <w:tc>
          <w:tcPr>
            <w:tcW w:w="3085" w:type="dxa"/>
            <w:shd w:val="clear" w:color="auto" w:fill="auto"/>
          </w:tcPr>
          <w:p w:rsidR="00E34782" w:rsidRPr="00E34782" w:rsidRDefault="00E34782" w:rsidP="00E34782">
            <w:pPr>
              <w:widowControl w:val="0"/>
              <w:autoSpaceDE w:val="0"/>
              <w:autoSpaceDN w:val="0"/>
              <w:adjustRightInd w:val="0"/>
              <w:spacing w:after="0" w:line="360" w:lineRule="auto"/>
              <w:rPr>
                <w:rFonts w:ascii="Times New Roman" w:eastAsia="Times New Roman" w:hAnsi="Times New Roman" w:cs="Times New Roman"/>
                <w:bCs/>
                <w:lang w:eastAsia="zh-CN"/>
              </w:rPr>
            </w:pPr>
            <w:r w:rsidRPr="00E34782">
              <w:rPr>
                <w:rFonts w:ascii="Times New Roman" w:eastAsia="Times New Roman" w:hAnsi="Times New Roman" w:cs="Times New Roman"/>
                <w:bCs/>
                <w:lang w:eastAsia="zh-CN"/>
              </w:rPr>
              <w:t>Düşük Risk Grubu</w:t>
            </w:r>
          </w:p>
        </w:tc>
        <w:tc>
          <w:tcPr>
            <w:tcW w:w="6696" w:type="dxa"/>
            <w:shd w:val="clear" w:color="auto" w:fill="auto"/>
            <w:vAlign w:val="center"/>
          </w:tcPr>
          <w:p w:rsidR="00E34782" w:rsidRPr="00E34782" w:rsidRDefault="00E34782" w:rsidP="00E34782">
            <w:pPr>
              <w:widowControl w:val="0"/>
              <w:autoSpaceDE w:val="0"/>
              <w:autoSpaceDN w:val="0"/>
              <w:adjustRightInd w:val="0"/>
              <w:spacing w:after="0" w:line="360" w:lineRule="auto"/>
              <w:jc w:val="center"/>
              <w:rPr>
                <w:rFonts w:ascii="Times New Roman" w:eastAsia="Times New Roman" w:hAnsi="Times New Roman" w:cs="Times New Roman"/>
                <w:bCs/>
                <w:lang w:eastAsia="zh-CN"/>
              </w:rPr>
            </w:pPr>
            <w:r w:rsidRPr="00E34782">
              <w:rPr>
                <w:rFonts w:ascii="Times New Roman" w:eastAsia="Times New Roman" w:hAnsi="Times New Roman" w:cs="Times New Roman"/>
                <w:bCs/>
                <w:lang w:eastAsia="zh-CN"/>
              </w:rPr>
              <w:t xml:space="preserve"> 2 Yılda bir</w:t>
            </w:r>
          </w:p>
        </w:tc>
      </w:tr>
      <w:tr w:rsidR="00E34782" w:rsidRPr="00E34782" w:rsidTr="00C95503">
        <w:trPr>
          <w:trHeight w:val="513"/>
        </w:trPr>
        <w:tc>
          <w:tcPr>
            <w:tcW w:w="3085" w:type="dxa"/>
            <w:shd w:val="clear" w:color="auto" w:fill="auto"/>
          </w:tcPr>
          <w:p w:rsidR="00E34782" w:rsidRPr="00E34782" w:rsidRDefault="00E34782" w:rsidP="00E34782">
            <w:pPr>
              <w:widowControl w:val="0"/>
              <w:autoSpaceDE w:val="0"/>
              <w:autoSpaceDN w:val="0"/>
              <w:adjustRightInd w:val="0"/>
              <w:spacing w:after="0" w:line="360" w:lineRule="auto"/>
              <w:rPr>
                <w:rFonts w:ascii="Times New Roman" w:eastAsia="Times New Roman" w:hAnsi="Times New Roman" w:cs="Times New Roman"/>
                <w:bCs/>
                <w:lang w:eastAsia="zh-CN"/>
              </w:rPr>
            </w:pPr>
            <w:r w:rsidRPr="00E34782">
              <w:rPr>
                <w:rFonts w:ascii="Times New Roman" w:eastAsia="Times New Roman" w:hAnsi="Times New Roman" w:cs="Times New Roman"/>
                <w:bCs/>
                <w:lang w:eastAsia="zh-CN"/>
              </w:rPr>
              <w:t>Orta Risk Grubu</w:t>
            </w:r>
          </w:p>
        </w:tc>
        <w:tc>
          <w:tcPr>
            <w:tcW w:w="6696" w:type="dxa"/>
            <w:shd w:val="clear" w:color="auto" w:fill="auto"/>
          </w:tcPr>
          <w:p w:rsidR="00E34782" w:rsidRPr="00E34782" w:rsidRDefault="00E34782" w:rsidP="00E34782">
            <w:pPr>
              <w:widowControl w:val="0"/>
              <w:autoSpaceDE w:val="0"/>
              <w:autoSpaceDN w:val="0"/>
              <w:adjustRightInd w:val="0"/>
              <w:spacing w:after="0" w:line="360" w:lineRule="auto"/>
              <w:jc w:val="center"/>
              <w:rPr>
                <w:rFonts w:ascii="Times New Roman" w:eastAsia="Times New Roman" w:hAnsi="Times New Roman" w:cs="Times New Roman"/>
                <w:bCs/>
                <w:lang w:eastAsia="zh-CN"/>
              </w:rPr>
            </w:pPr>
            <w:r w:rsidRPr="00E34782">
              <w:rPr>
                <w:rFonts w:ascii="Times New Roman" w:eastAsia="Times New Roman" w:hAnsi="Times New Roman" w:cs="Times New Roman"/>
                <w:bCs/>
                <w:lang w:eastAsia="zh-CN"/>
              </w:rPr>
              <w:t>6-12 ayda bir</w:t>
            </w:r>
          </w:p>
        </w:tc>
      </w:tr>
      <w:tr w:rsidR="00E34782" w:rsidRPr="00E34782" w:rsidTr="00C95503">
        <w:trPr>
          <w:trHeight w:val="513"/>
        </w:trPr>
        <w:tc>
          <w:tcPr>
            <w:tcW w:w="3085" w:type="dxa"/>
            <w:shd w:val="clear" w:color="auto" w:fill="auto"/>
          </w:tcPr>
          <w:p w:rsidR="00E34782" w:rsidRPr="00E34782" w:rsidRDefault="00E34782" w:rsidP="00E34782">
            <w:pPr>
              <w:spacing w:after="0" w:line="240" w:lineRule="auto"/>
              <w:rPr>
                <w:rFonts w:ascii="Times New Roman" w:eastAsia="SimSun" w:hAnsi="Times New Roman" w:cs="Times New Roman"/>
                <w:lang w:eastAsia="zh-CN"/>
              </w:rPr>
            </w:pPr>
            <w:r w:rsidRPr="00E34782">
              <w:rPr>
                <w:rFonts w:ascii="Times New Roman" w:eastAsia="SimSun" w:hAnsi="Times New Roman" w:cs="Times New Roman"/>
                <w:lang w:eastAsia="zh-CN"/>
              </w:rPr>
              <w:t>Yüksek Risk Grubu</w:t>
            </w:r>
          </w:p>
        </w:tc>
        <w:tc>
          <w:tcPr>
            <w:tcW w:w="6696" w:type="dxa"/>
            <w:shd w:val="clear" w:color="auto" w:fill="auto"/>
          </w:tcPr>
          <w:p w:rsidR="00E34782" w:rsidRPr="00E34782" w:rsidRDefault="00E34782" w:rsidP="00E34782">
            <w:pPr>
              <w:widowControl w:val="0"/>
              <w:autoSpaceDE w:val="0"/>
              <w:autoSpaceDN w:val="0"/>
              <w:adjustRightInd w:val="0"/>
              <w:spacing w:after="0" w:line="360" w:lineRule="auto"/>
              <w:jc w:val="center"/>
              <w:rPr>
                <w:rFonts w:ascii="Times New Roman" w:eastAsia="Times New Roman" w:hAnsi="Times New Roman" w:cs="Times New Roman"/>
                <w:bCs/>
                <w:lang w:eastAsia="zh-CN"/>
              </w:rPr>
            </w:pPr>
            <w:r w:rsidRPr="00E34782">
              <w:rPr>
                <w:rFonts w:ascii="Times New Roman" w:eastAsia="Times New Roman" w:hAnsi="Times New Roman" w:cs="Times New Roman"/>
                <w:bCs/>
                <w:lang w:eastAsia="zh-CN"/>
              </w:rPr>
              <w:t>Kişiye özel izlem sıklığı belirleyiniz</w:t>
            </w:r>
          </w:p>
        </w:tc>
      </w:tr>
      <w:tr w:rsidR="00E34782" w:rsidRPr="00E34782" w:rsidTr="00C95503">
        <w:trPr>
          <w:trHeight w:val="270"/>
        </w:trPr>
        <w:tc>
          <w:tcPr>
            <w:tcW w:w="3085" w:type="dxa"/>
            <w:shd w:val="clear" w:color="auto" w:fill="auto"/>
          </w:tcPr>
          <w:p w:rsidR="00E34782" w:rsidRPr="00E34782" w:rsidRDefault="00E34782" w:rsidP="00E34782">
            <w:pPr>
              <w:spacing w:after="0" w:line="240" w:lineRule="auto"/>
              <w:rPr>
                <w:rFonts w:ascii="Times New Roman" w:eastAsia="SimSun" w:hAnsi="Times New Roman" w:cs="Times New Roman"/>
                <w:lang w:eastAsia="zh-CN"/>
              </w:rPr>
            </w:pPr>
            <w:r w:rsidRPr="00E34782">
              <w:rPr>
                <w:rFonts w:ascii="Times New Roman" w:eastAsia="SimSun" w:hAnsi="Times New Roman" w:cs="Times New Roman"/>
                <w:lang w:eastAsia="zh-CN"/>
              </w:rPr>
              <w:t>Çok Yüksek Risk Grubu</w:t>
            </w:r>
          </w:p>
        </w:tc>
        <w:tc>
          <w:tcPr>
            <w:tcW w:w="6696" w:type="dxa"/>
            <w:shd w:val="clear" w:color="auto" w:fill="auto"/>
            <w:vAlign w:val="center"/>
          </w:tcPr>
          <w:p w:rsidR="00E34782" w:rsidRPr="00E34782" w:rsidRDefault="00E34782" w:rsidP="00E34782">
            <w:pPr>
              <w:widowControl w:val="0"/>
              <w:autoSpaceDE w:val="0"/>
              <w:autoSpaceDN w:val="0"/>
              <w:adjustRightInd w:val="0"/>
              <w:spacing w:after="0" w:line="360" w:lineRule="auto"/>
              <w:jc w:val="center"/>
              <w:rPr>
                <w:rFonts w:ascii="Times New Roman" w:eastAsia="Times New Roman" w:hAnsi="Times New Roman" w:cs="Times New Roman"/>
                <w:bCs/>
                <w:lang w:eastAsia="zh-CN"/>
              </w:rPr>
            </w:pPr>
            <w:r w:rsidRPr="00E34782">
              <w:rPr>
                <w:rFonts w:ascii="Times New Roman" w:eastAsia="Times New Roman" w:hAnsi="Times New Roman" w:cs="Times New Roman"/>
                <w:bCs/>
                <w:lang w:eastAsia="zh-CN"/>
              </w:rPr>
              <w:t>Kişiye özel izlem sıklığı belirleyiniz</w:t>
            </w:r>
          </w:p>
        </w:tc>
      </w:tr>
    </w:tbl>
    <w:p w:rsidR="00E34782" w:rsidRPr="00E34782" w:rsidRDefault="00E34782" w:rsidP="00E34782">
      <w:pPr>
        <w:spacing w:after="0" w:line="240" w:lineRule="auto"/>
        <w:rPr>
          <w:rFonts w:ascii="Times New Roman" w:eastAsia="SimSun" w:hAnsi="Times New Roman" w:cs="Times New Roman"/>
          <w:sz w:val="24"/>
          <w:szCs w:val="24"/>
          <w:lang w:eastAsia="zh-CN"/>
        </w:rPr>
      </w:pPr>
    </w:p>
    <w:p w:rsidR="00E34782" w:rsidRPr="00E34782" w:rsidRDefault="00E34782" w:rsidP="00E34782">
      <w:pPr>
        <w:widowControl w:val="0"/>
        <w:numPr>
          <w:ilvl w:val="0"/>
          <w:numId w:val="94"/>
        </w:numPr>
        <w:autoSpaceDE w:val="0"/>
        <w:autoSpaceDN w:val="0"/>
        <w:adjustRightInd w:val="0"/>
        <w:spacing w:after="0" w:line="360" w:lineRule="auto"/>
        <w:ind w:left="426" w:hanging="284"/>
        <w:rPr>
          <w:rFonts w:ascii="Times New Roman" w:eastAsia="SimSun" w:hAnsi="Times New Roman" w:cs="Times New Roman"/>
          <w:b/>
          <w:bCs/>
          <w:sz w:val="24"/>
          <w:szCs w:val="24"/>
          <w:lang w:eastAsia="zh-CN"/>
        </w:rPr>
      </w:pPr>
      <w:r w:rsidRPr="00E34782">
        <w:rPr>
          <w:rFonts w:ascii="Times New Roman" w:eastAsia="SimSun" w:hAnsi="Times New Roman" w:cs="Times New Roman"/>
          <w:b/>
          <w:bCs/>
          <w:sz w:val="24"/>
          <w:szCs w:val="24"/>
          <w:lang w:eastAsia="zh-CN"/>
        </w:rPr>
        <w:t>KAYIT</w:t>
      </w:r>
    </w:p>
    <w:p w:rsidR="00E34782" w:rsidRPr="00E34782" w:rsidRDefault="00E34782" w:rsidP="00E34782">
      <w:pPr>
        <w:widowControl w:val="0"/>
        <w:numPr>
          <w:ilvl w:val="0"/>
          <w:numId w:val="7"/>
        </w:numPr>
        <w:autoSpaceDE w:val="0"/>
        <w:autoSpaceDN w:val="0"/>
        <w:adjustRightInd w:val="0"/>
        <w:spacing w:after="0" w:line="360" w:lineRule="auto"/>
        <w:ind w:left="1134" w:hanging="425"/>
        <w:jc w:val="both"/>
        <w:rPr>
          <w:rFonts w:ascii="Times New Roman" w:eastAsia="SimSun" w:hAnsi="Times New Roman" w:cs="Times New Roman"/>
          <w:lang w:eastAsia="zh-CN"/>
        </w:rPr>
      </w:pPr>
      <w:r w:rsidRPr="00E34782">
        <w:rPr>
          <w:rFonts w:ascii="Times New Roman" w:eastAsia="SimSun" w:hAnsi="Times New Roman" w:cs="Times New Roman"/>
          <w:b/>
          <w:i/>
          <w:lang w:eastAsia="zh-CN"/>
        </w:rPr>
        <w:t>Düşük riskli (%1’den az) olan bireyler</w:t>
      </w:r>
      <w:r w:rsidRPr="00E34782">
        <w:rPr>
          <w:rFonts w:ascii="Times New Roman" w:eastAsia="SimSun" w:hAnsi="Times New Roman" w:cs="Times New Roman"/>
          <w:lang w:eastAsia="zh-CN"/>
        </w:rPr>
        <w:t>; Genel tıbbi muayene (Z00.0) tanı kodu ile kaydedilir.</w:t>
      </w:r>
    </w:p>
    <w:p w:rsidR="00E34782" w:rsidRPr="00E34782" w:rsidRDefault="00E34782" w:rsidP="00E34782">
      <w:pPr>
        <w:widowControl w:val="0"/>
        <w:numPr>
          <w:ilvl w:val="0"/>
          <w:numId w:val="7"/>
        </w:numPr>
        <w:autoSpaceDE w:val="0"/>
        <w:autoSpaceDN w:val="0"/>
        <w:adjustRightInd w:val="0"/>
        <w:spacing w:after="0" w:line="360" w:lineRule="auto"/>
        <w:ind w:left="1134" w:hanging="425"/>
        <w:jc w:val="both"/>
        <w:rPr>
          <w:rFonts w:ascii="Times New Roman" w:eastAsia="SimSun" w:hAnsi="Times New Roman" w:cs="Times New Roman"/>
          <w:lang w:eastAsia="zh-CN"/>
        </w:rPr>
      </w:pPr>
      <w:r w:rsidRPr="00E34782">
        <w:rPr>
          <w:rFonts w:ascii="Times New Roman" w:eastAsia="SimSun" w:hAnsi="Times New Roman" w:cs="Times New Roman"/>
          <w:b/>
          <w:i/>
          <w:lang w:eastAsia="zh-CN"/>
        </w:rPr>
        <w:t xml:space="preserve">Orta </w:t>
      </w:r>
      <w:proofErr w:type="gramStart"/>
      <w:r w:rsidRPr="00E34782">
        <w:rPr>
          <w:rFonts w:ascii="Times New Roman" w:eastAsia="SimSun" w:hAnsi="Times New Roman" w:cs="Times New Roman"/>
          <w:b/>
          <w:i/>
          <w:lang w:eastAsia="zh-CN"/>
        </w:rPr>
        <w:t>riskli  (</w:t>
      </w:r>
      <w:proofErr w:type="gramEnd"/>
      <w:r w:rsidRPr="00E34782">
        <w:rPr>
          <w:rFonts w:ascii="Times New Roman" w:eastAsia="SimSun" w:hAnsi="Times New Roman" w:cs="Times New Roman"/>
          <w:b/>
          <w:i/>
          <w:lang w:eastAsia="zh-CN"/>
        </w:rPr>
        <w:t>%1-4) olan bireyler</w:t>
      </w:r>
      <w:r w:rsidRPr="00E34782">
        <w:rPr>
          <w:rFonts w:ascii="Times New Roman" w:eastAsia="SimSun" w:hAnsi="Times New Roman" w:cs="Times New Roman"/>
          <w:lang w:eastAsia="zh-CN"/>
        </w:rPr>
        <w:t>; Hipertansiyon (I10-I15 tanı kodları ve alt kodları) ve/veya Hiperlipidemi (E78 tanı kodları ve alt kodları) tanı kodu/kodları ile kaydedilir.</w:t>
      </w:r>
    </w:p>
    <w:p w:rsidR="00E34782" w:rsidRPr="00E34782" w:rsidRDefault="00E34782" w:rsidP="00E34782">
      <w:pPr>
        <w:widowControl w:val="0"/>
        <w:numPr>
          <w:ilvl w:val="0"/>
          <w:numId w:val="7"/>
        </w:numPr>
        <w:autoSpaceDE w:val="0"/>
        <w:autoSpaceDN w:val="0"/>
        <w:adjustRightInd w:val="0"/>
        <w:spacing w:after="0" w:line="360" w:lineRule="auto"/>
        <w:ind w:left="1134" w:hanging="425"/>
        <w:jc w:val="both"/>
        <w:rPr>
          <w:rFonts w:ascii="Times New Roman" w:eastAsia="SimSun" w:hAnsi="Times New Roman" w:cs="Times New Roman"/>
          <w:lang w:eastAsia="zh-CN"/>
        </w:rPr>
      </w:pPr>
      <w:r w:rsidRPr="00E34782">
        <w:rPr>
          <w:rFonts w:ascii="Times New Roman" w:eastAsia="SimSun" w:hAnsi="Times New Roman" w:cs="Times New Roman"/>
          <w:b/>
          <w:i/>
          <w:lang w:eastAsia="zh-CN"/>
        </w:rPr>
        <w:t>Yüksek (%5-9) ve çok yüksek (%10 ve üzeri) riskli bireyler</w:t>
      </w:r>
      <w:r w:rsidRPr="00E34782">
        <w:rPr>
          <w:rFonts w:ascii="Times New Roman" w:eastAsia="SimSun" w:hAnsi="Times New Roman" w:cs="Times New Roman"/>
          <w:lang w:eastAsia="zh-CN"/>
        </w:rPr>
        <w:t xml:space="preserve">; Hipertansiyon (I10-I15 tanı kodları ve alt kodları) ve/veya Hiperlipidemi (E78 tanı kodları ve alt kodları) ve/veya Diyabet (E10-14 tanı kodları ve alt kodları) tanı kodu/kodları ile kaydedilir ve uzman hekime yönlendirilir. </w:t>
      </w:r>
    </w:p>
    <w:p w:rsidR="00E34782" w:rsidRPr="00E34782" w:rsidRDefault="00E34782" w:rsidP="00E34782">
      <w:pPr>
        <w:widowControl w:val="0"/>
        <w:autoSpaceDE w:val="0"/>
        <w:autoSpaceDN w:val="0"/>
        <w:adjustRightInd w:val="0"/>
        <w:spacing w:after="200" w:line="360" w:lineRule="auto"/>
        <w:rPr>
          <w:rFonts w:ascii="Times New Roman" w:eastAsia="SimSun" w:hAnsi="Times New Roman" w:cs="Times New Roman"/>
          <w:b/>
          <w:lang w:eastAsia="zh-CN"/>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E34782" w:rsidP="00E34782">
      <w:pPr>
        <w:tabs>
          <w:tab w:val="left" w:pos="709"/>
          <w:tab w:val="left" w:pos="1276"/>
          <w:tab w:val="right" w:leader="dot" w:pos="9000"/>
        </w:tabs>
        <w:spacing w:before="240" w:line="276" w:lineRule="auto"/>
        <w:jc w:val="both"/>
        <w:rPr>
          <w:rFonts w:ascii="Comic Sans MS" w:hAnsi="Comic Sans MS"/>
          <w:b/>
        </w:rPr>
      </w:pPr>
    </w:p>
    <w:p w:rsidR="00E34782" w:rsidRPr="00E34782" w:rsidRDefault="00881AB9" w:rsidP="00E34782">
      <w:pPr>
        <w:tabs>
          <w:tab w:val="left" w:pos="709"/>
          <w:tab w:val="left" w:pos="1276"/>
          <w:tab w:val="right" w:leader="dot" w:pos="9000"/>
        </w:tabs>
        <w:spacing w:before="240" w:line="276" w:lineRule="auto"/>
        <w:jc w:val="both"/>
        <w:rPr>
          <w:rFonts w:ascii="Comic Sans MS" w:hAnsi="Comic Sans MS"/>
          <w:b/>
        </w:rPr>
      </w:pPr>
      <w:r>
        <w:rPr>
          <w:rFonts w:ascii="Comic Sans MS" w:hAnsi="Comic Sans MS"/>
          <w:b/>
        </w:rPr>
        <w:lastRenderedPageBreak/>
        <w:t>Ek-3</w:t>
      </w:r>
      <w:r w:rsidR="00E34782" w:rsidRPr="00E34782">
        <w:rPr>
          <w:rFonts w:ascii="Comic Sans MS" w:hAnsi="Comic Sans MS"/>
          <w:b/>
        </w:rPr>
        <w:t xml:space="preserve"> Eğitim Programı Değerlendirme Formu</w:t>
      </w:r>
    </w:p>
    <w:p w:rsidR="00E34782" w:rsidRPr="00E34782" w:rsidRDefault="00E34782" w:rsidP="00E34782">
      <w:pPr>
        <w:spacing w:after="0" w:line="276" w:lineRule="auto"/>
        <w:ind w:left="1440" w:hanging="1440"/>
        <w:rPr>
          <w:rFonts w:ascii="Comic Sans MS" w:eastAsia="Times New Roman" w:hAnsi="Comic Sans MS" w:cs="Arial"/>
          <w:b/>
          <w:bCs/>
          <w:sz w:val="14"/>
          <w:szCs w:val="24"/>
          <w:lang w:eastAsia="tr-TR"/>
        </w:rPr>
      </w:pPr>
    </w:p>
    <w:p w:rsidR="00E34782" w:rsidRPr="00E34782" w:rsidRDefault="00E34782" w:rsidP="00E34782">
      <w:pPr>
        <w:spacing w:after="0" w:line="276" w:lineRule="auto"/>
        <w:jc w:val="center"/>
        <w:rPr>
          <w:rFonts w:ascii="Comic Sans MS" w:eastAsia="Times New Roman" w:hAnsi="Comic Sans MS" w:cs="Times New Roman"/>
          <w:b/>
          <w:szCs w:val="24"/>
          <w:lang w:eastAsia="tr-TR"/>
        </w:rPr>
      </w:pPr>
      <w:r w:rsidRPr="00E34782">
        <w:rPr>
          <w:rFonts w:ascii="Comic Sans MS" w:eastAsia="Times New Roman" w:hAnsi="Comic Sans MS" w:cs="Times New Roman"/>
          <w:b/>
          <w:szCs w:val="24"/>
          <w:lang w:eastAsia="tr-TR"/>
        </w:rPr>
        <w:t>KRONİK HASTALIKLAR İZLEMİ EĞİTİCİ EĞİTİMİ PROGRAMI</w:t>
      </w:r>
    </w:p>
    <w:p w:rsidR="00E34782" w:rsidRPr="00E34782" w:rsidRDefault="00E34782" w:rsidP="00E34782">
      <w:pPr>
        <w:suppressAutoHyphens/>
        <w:spacing w:after="200" w:line="276" w:lineRule="auto"/>
        <w:ind w:left="502"/>
        <w:contextualSpacing/>
        <w:jc w:val="center"/>
        <w:rPr>
          <w:rFonts w:ascii="Comic Sans MS" w:eastAsia="Calibri" w:hAnsi="Comic Sans MS" w:cs="Calibri"/>
          <w:b/>
          <w:szCs w:val="24"/>
          <w:lang w:eastAsia="ar-SA"/>
        </w:rPr>
      </w:pPr>
      <w:r w:rsidRPr="00E34782">
        <w:rPr>
          <w:rFonts w:ascii="Comic Sans MS" w:eastAsia="Calibri" w:hAnsi="Comic Sans MS" w:cs="Calibri"/>
          <w:b/>
          <w:szCs w:val="24"/>
          <w:lang w:eastAsia="ar-SA"/>
        </w:rPr>
        <w:t>DEĞERLENDİRME FORMU</w:t>
      </w:r>
    </w:p>
    <w:p w:rsidR="00E34782" w:rsidRPr="00E34782" w:rsidRDefault="00E34782" w:rsidP="00E34782">
      <w:pPr>
        <w:suppressAutoHyphens/>
        <w:spacing w:after="200" w:line="276" w:lineRule="auto"/>
        <w:ind w:left="502"/>
        <w:contextualSpacing/>
        <w:jc w:val="center"/>
        <w:rPr>
          <w:rFonts w:ascii="Comic Sans MS" w:eastAsia="Calibri" w:hAnsi="Comic Sans MS" w:cs="Calibri"/>
          <w:b/>
          <w:szCs w:val="24"/>
          <w:lang w:eastAsia="ar-SA"/>
        </w:rPr>
      </w:pPr>
      <w:r w:rsidRPr="00E34782">
        <w:rPr>
          <w:rFonts w:ascii="Comic Sans MS" w:eastAsia="Calibri" w:hAnsi="Comic Sans MS" w:cs="Calibri"/>
          <w:b/>
          <w:szCs w:val="24"/>
          <w:lang w:eastAsia="ar-SA"/>
        </w:rPr>
        <w:t>(Katılımcılar tarafından doldurulur)</w:t>
      </w:r>
    </w:p>
    <w:p w:rsidR="00E34782" w:rsidRPr="00E34782" w:rsidRDefault="00E34782" w:rsidP="00E34782">
      <w:pPr>
        <w:suppressAutoHyphens/>
        <w:spacing w:after="200" w:line="276" w:lineRule="auto"/>
        <w:jc w:val="both"/>
        <w:rPr>
          <w:rFonts w:ascii="Comic Sans MS" w:eastAsia="Calibri" w:hAnsi="Comic Sans MS" w:cs="Calibri"/>
          <w:szCs w:val="24"/>
          <w:lang w:eastAsia="ar-SA"/>
        </w:rPr>
      </w:pPr>
      <w:r w:rsidRPr="00E34782">
        <w:rPr>
          <w:rFonts w:ascii="Comic Sans MS" w:eastAsia="Calibri" w:hAnsi="Comic Sans MS" w:cs="Calibri"/>
          <w:b/>
          <w:szCs w:val="24"/>
          <w:lang w:eastAsia="ar-SA"/>
        </w:rPr>
        <w:t>Açıklama</w:t>
      </w:r>
      <w:r w:rsidRPr="00E34782">
        <w:rPr>
          <w:rFonts w:ascii="Comic Sans MS" w:eastAsia="Calibri" w:hAnsi="Comic Sans MS" w:cs="Calibri"/>
          <w:szCs w:val="24"/>
          <w:lang w:eastAsia="ar-SA"/>
        </w:rPr>
        <w:t xml:space="preserve">: Bu eğitim programını değerlendirmeniz ve geribildirim formunu doldurmanız, düzenlenen bu eğitim programının gelişimine katkı sağlayacaktır. </w:t>
      </w:r>
    </w:p>
    <w:p w:rsidR="00E34782" w:rsidRPr="00E34782" w:rsidRDefault="00E34782" w:rsidP="00E34782">
      <w:pPr>
        <w:suppressAutoHyphens/>
        <w:spacing w:after="200" w:line="276" w:lineRule="auto"/>
        <w:jc w:val="both"/>
        <w:rPr>
          <w:rFonts w:ascii="Comic Sans MS" w:eastAsia="Calibri" w:hAnsi="Comic Sans MS" w:cs="Calibri"/>
          <w:b/>
          <w:szCs w:val="24"/>
          <w:lang w:eastAsia="ar-SA"/>
        </w:rPr>
      </w:pPr>
      <w:r w:rsidRPr="00E34782">
        <w:rPr>
          <w:rFonts w:ascii="Comic Sans MS" w:eastAsia="Calibri" w:hAnsi="Comic Sans MS" w:cs="Calibri"/>
          <w:b/>
          <w:szCs w:val="24"/>
          <w:lang w:eastAsia="ar-SA"/>
        </w:rPr>
        <w:t>Katkı ve katılımlarınız için teşekkürler.</w:t>
      </w:r>
    </w:p>
    <w:p w:rsidR="00E34782" w:rsidRPr="00E34782" w:rsidRDefault="00E34782" w:rsidP="00E34782">
      <w:pPr>
        <w:suppressAutoHyphens/>
        <w:spacing w:after="200" w:line="276" w:lineRule="auto"/>
        <w:ind w:left="720"/>
        <w:contextualSpacing/>
        <w:jc w:val="center"/>
        <w:rPr>
          <w:rFonts w:ascii="Comic Sans MS" w:eastAsia="Calibri" w:hAnsi="Comic Sans MS" w:cs="Calibri"/>
          <w:b/>
          <w:szCs w:val="24"/>
          <w:lang w:eastAsia="ar-SA"/>
        </w:rPr>
      </w:pPr>
      <w:r w:rsidRPr="00E34782">
        <w:rPr>
          <w:rFonts w:ascii="Comic Sans MS" w:eastAsia="Calibri" w:hAnsi="Comic Sans MS" w:cs="Calibri"/>
          <w:b/>
          <w:szCs w:val="24"/>
          <w:lang w:eastAsia="ar-SA"/>
        </w:rPr>
        <w:t xml:space="preserve">EĞİTİM PROGRAMININ GENELİNİ </w:t>
      </w:r>
    </w:p>
    <w:p w:rsidR="00E34782" w:rsidRPr="00E34782" w:rsidRDefault="00E34782" w:rsidP="00E34782">
      <w:pPr>
        <w:suppressAutoHyphens/>
        <w:spacing w:after="200" w:line="276" w:lineRule="auto"/>
        <w:ind w:left="720"/>
        <w:contextualSpacing/>
        <w:jc w:val="center"/>
        <w:rPr>
          <w:rFonts w:ascii="Comic Sans MS" w:eastAsia="Calibri" w:hAnsi="Comic Sans MS" w:cs="Calibri"/>
          <w:b/>
          <w:szCs w:val="24"/>
          <w:lang w:eastAsia="ar-SA"/>
        </w:rPr>
      </w:pPr>
      <w:r w:rsidRPr="00E34782">
        <w:rPr>
          <w:rFonts w:ascii="Comic Sans MS" w:eastAsia="Calibri" w:hAnsi="Comic Sans MS" w:cs="Calibri"/>
          <w:b/>
          <w:szCs w:val="24"/>
          <w:lang w:eastAsia="ar-SA"/>
        </w:rPr>
        <w:t>AŞAĞIDAKİ SORULARI CEVAPLAYARAK DEĞERLENDİRİNİZ</w:t>
      </w:r>
    </w:p>
    <w:p w:rsidR="00E34782" w:rsidRPr="00E34782" w:rsidRDefault="00E34782" w:rsidP="00E34782">
      <w:pPr>
        <w:suppressAutoHyphens/>
        <w:spacing w:after="200" w:line="276" w:lineRule="auto"/>
        <w:jc w:val="both"/>
        <w:rPr>
          <w:rFonts w:ascii="Comic Sans MS" w:eastAsia="Calibri" w:hAnsi="Comic Sans MS" w:cs="Calibri"/>
          <w:szCs w:val="24"/>
          <w:lang w:eastAsia="ar-SA"/>
        </w:rPr>
      </w:pPr>
      <w:r w:rsidRPr="00E34782">
        <w:rPr>
          <w:rFonts w:ascii="Comic Sans MS" w:eastAsia="Calibri" w:hAnsi="Comic Sans MS" w:cs="Calibri"/>
          <w:szCs w:val="24"/>
          <w:lang w:eastAsia="ar-SA"/>
        </w:rPr>
        <w:t xml:space="preserve">Her bir madde için uygun gördüğünüz rakamı daire içine alınız. </w:t>
      </w:r>
    </w:p>
    <w:tbl>
      <w:tblPr>
        <w:tblW w:w="8681" w:type="dxa"/>
        <w:tblInd w:w="103" w:type="dxa"/>
        <w:tblLayout w:type="fixed"/>
        <w:tblLook w:val="0000" w:firstRow="0" w:lastRow="0" w:firstColumn="0" w:lastColumn="0" w:noHBand="0" w:noVBand="0"/>
      </w:tblPr>
      <w:tblGrid>
        <w:gridCol w:w="2694"/>
        <w:gridCol w:w="2976"/>
        <w:gridCol w:w="1384"/>
        <w:gridCol w:w="493"/>
        <w:gridCol w:w="567"/>
        <w:gridCol w:w="567"/>
      </w:tblGrid>
      <w:tr w:rsidR="00E34782" w:rsidRPr="00E34782" w:rsidTr="00C95503">
        <w:tc>
          <w:tcPr>
            <w:tcW w:w="2694" w:type="dxa"/>
            <w:tcBorders>
              <w:top w:val="single" w:sz="4" w:space="0" w:color="000000"/>
              <w:left w:val="single" w:sz="4" w:space="0" w:color="000000"/>
              <w:bottom w:val="single" w:sz="4" w:space="0" w:color="000000"/>
            </w:tcBorders>
            <w:shd w:val="clear" w:color="auto" w:fill="auto"/>
          </w:tcPr>
          <w:p w:rsidR="00E34782" w:rsidRPr="00E34782" w:rsidRDefault="00E34782" w:rsidP="00E34782">
            <w:pPr>
              <w:suppressAutoHyphens/>
              <w:snapToGrid w:val="0"/>
              <w:spacing w:after="200" w:line="276" w:lineRule="auto"/>
              <w:jc w:val="center"/>
              <w:rPr>
                <w:rFonts w:ascii="Comic Sans MS" w:eastAsia="Calibri" w:hAnsi="Comic Sans MS" w:cs="Calibri"/>
                <w:b/>
                <w:sz w:val="20"/>
                <w:szCs w:val="20"/>
                <w:lang w:eastAsia="ar-SA"/>
              </w:rPr>
            </w:pPr>
            <w:r w:rsidRPr="00E34782">
              <w:rPr>
                <w:rFonts w:ascii="Comic Sans MS" w:eastAsia="Calibri" w:hAnsi="Comic Sans MS" w:cs="Calibri"/>
                <w:b/>
                <w:sz w:val="20"/>
                <w:szCs w:val="20"/>
                <w:lang w:eastAsia="ar-SA"/>
              </w:rPr>
              <w:t>3-Kesinlikle Katılıyorum</w:t>
            </w:r>
          </w:p>
        </w:tc>
        <w:tc>
          <w:tcPr>
            <w:tcW w:w="2976" w:type="dxa"/>
            <w:tcBorders>
              <w:top w:val="single" w:sz="4" w:space="0" w:color="000000"/>
              <w:left w:val="single" w:sz="4" w:space="0" w:color="000000"/>
              <w:bottom w:val="single" w:sz="4" w:space="0" w:color="000000"/>
            </w:tcBorders>
            <w:shd w:val="clear" w:color="auto" w:fill="auto"/>
          </w:tcPr>
          <w:p w:rsidR="00E34782" w:rsidRPr="00E34782" w:rsidRDefault="00E34782" w:rsidP="00E34782">
            <w:pPr>
              <w:suppressAutoHyphens/>
              <w:snapToGrid w:val="0"/>
              <w:spacing w:after="200" w:line="276" w:lineRule="auto"/>
              <w:jc w:val="center"/>
              <w:rPr>
                <w:rFonts w:ascii="Comic Sans MS" w:eastAsia="Calibri" w:hAnsi="Comic Sans MS" w:cs="Calibri"/>
                <w:b/>
                <w:sz w:val="20"/>
                <w:szCs w:val="20"/>
                <w:lang w:eastAsia="ar-SA"/>
              </w:rPr>
            </w:pPr>
            <w:r w:rsidRPr="00E34782">
              <w:rPr>
                <w:rFonts w:ascii="Comic Sans MS" w:eastAsia="Calibri" w:hAnsi="Comic Sans MS" w:cs="Calibri"/>
                <w:b/>
                <w:sz w:val="20"/>
                <w:szCs w:val="20"/>
                <w:lang w:eastAsia="ar-SA"/>
              </w:rPr>
              <w:t>2-Orta düzeyde katılıyorum</w:t>
            </w:r>
          </w:p>
        </w:tc>
        <w:tc>
          <w:tcPr>
            <w:tcW w:w="3011" w:type="dxa"/>
            <w:gridSpan w:val="4"/>
            <w:tcBorders>
              <w:top w:val="single" w:sz="4" w:space="0" w:color="000000"/>
              <w:left w:val="single" w:sz="4" w:space="0" w:color="000000"/>
              <w:bottom w:val="single" w:sz="4" w:space="0" w:color="000000"/>
              <w:right w:val="single" w:sz="4" w:space="0" w:color="000000"/>
            </w:tcBorders>
            <w:shd w:val="clear" w:color="auto" w:fill="auto"/>
          </w:tcPr>
          <w:p w:rsidR="00E34782" w:rsidRPr="00E34782" w:rsidRDefault="00E34782" w:rsidP="00E34782">
            <w:pPr>
              <w:suppressAutoHyphens/>
              <w:snapToGrid w:val="0"/>
              <w:spacing w:after="200" w:line="276" w:lineRule="auto"/>
              <w:jc w:val="center"/>
              <w:rPr>
                <w:rFonts w:ascii="Comic Sans MS" w:eastAsia="Calibri" w:hAnsi="Comic Sans MS" w:cs="Calibri"/>
                <w:b/>
                <w:sz w:val="20"/>
                <w:szCs w:val="20"/>
                <w:lang w:eastAsia="ar-SA"/>
              </w:rPr>
            </w:pPr>
            <w:r w:rsidRPr="00E34782">
              <w:rPr>
                <w:rFonts w:ascii="Comic Sans MS" w:eastAsia="Calibri" w:hAnsi="Comic Sans MS" w:cs="Calibri"/>
                <w:b/>
                <w:sz w:val="20"/>
                <w:szCs w:val="20"/>
                <w:lang w:eastAsia="ar-SA"/>
              </w:rPr>
              <w:t>1-Kesinlikle Katılmıyorum</w:t>
            </w:r>
          </w:p>
        </w:tc>
      </w:tr>
      <w:tr w:rsidR="00E34782" w:rsidRPr="00E34782" w:rsidTr="00C95503">
        <w:trPr>
          <w:trHeight w:val="419"/>
        </w:trPr>
        <w:tc>
          <w:tcPr>
            <w:tcW w:w="7054" w:type="dxa"/>
            <w:gridSpan w:val="3"/>
            <w:tcBorders>
              <w:top w:val="single" w:sz="4" w:space="0" w:color="auto"/>
              <w:left w:val="single" w:sz="4" w:space="0" w:color="auto"/>
              <w:bottom w:val="single" w:sz="4" w:space="0" w:color="auto"/>
              <w:right w:val="single" w:sz="4" w:space="0" w:color="auto"/>
            </w:tcBorders>
            <w:shd w:val="clear" w:color="auto" w:fill="auto"/>
          </w:tcPr>
          <w:p w:rsidR="00E34782" w:rsidRPr="00E34782" w:rsidRDefault="00E34782" w:rsidP="00E34782">
            <w:pPr>
              <w:suppressAutoHyphens/>
              <w:snapToGrid w:val="0"/>
              <w:spacing w:after="0" w:line="276" w:lineRule="auto"/>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Eğitim programı amaçlarına ulaştı</w:t>
            </w:r>
          </w:p>
        </w:tc>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1</w:t>
            </w:r>
          </w:p>
        </w:tc>
      </w:tr>
      <w:tr w:rsidR="00E34782" w:rsidRPr="00E34782" w:rsidTr="00C95503">
        <w:trPr>
          <w:trHeight w:val="419"/>
        </w:trPr>
        <w:tc>
          <w:tcPr>
            <w:tcW w:w="7054" w:type="dxa"/>
            <w:gridSpan w:val="3"/>
            <w:tcBorders>
              <w:top w:val="single" w:sz="4" w:space="0" w:color="auto"/>
              <w:left w:val="single" w:sz="4" w:space="0" w:color="auto"/>
              <w:bottom w:val="single" w:sz="4" w:space="0" w:color="auto"/>
              <w:right w:val="single" w:sz="4" w:space="0" w:color="auto"/>
            </w:tcBorders>
            <w:shd w:val="clear" w:color="auto" w:fill="auto"/>
          </w:tcPr>
          <w:p w:rsidR="00E34782" w:rsidRPr="00E34782" w:rsidRDefault="00E34782" w:rsidP="00E34782">
            <w:pPr>
              <w:suppressAutoHyphens/>
              <w:snapToGrid w:val="0"/>
              <w:spacing w:after="0" w:line="276" w:lineRule="auto"/>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Kişisel beklentilerime ulaştım</w:t>
            </w:r>
          </w:p>
        </w:tc>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1</w:t>
            </w:r>
          </w:p>
        </w:tc>
      </w:tr>
      <w:tr w:rsidR="00E34782" w:rsidRPr="00E34782" w:rsidTr="00C95503">
        <w:trPr>
          <w:trHeight w:val="419"/>
        </w:trPr>
        <w:tc>
          <w:tcPr>
            <w:tcW w:w="7054" w:type="dxa"/>
            <w:gridSpan w:val="3"/>
            <w:tcBorders>
              <w:top w:val="single" w:sz="4" w:space="0" w:color="auto"/>
              <w:left w:val="single" w:sz="4" w:space="0" w:color="auto"/>
              <w:bottom w:val="single" w:sz="4" w:space="0" w:color="auto"/>
              <w:right w:val="single" w:sz="4" w:space="0" w:color="auto"/>
            </w:tcBorders>
            <w:shd w:val="clear" w:color="auto" w:fill="auto"/>
          </w:tcPr>
          <w:p w:rsidR="00E34782" w:rsidRPr="00E34782" w:rsidRDefault="00E34782" w:rsidP="00E34782">
            <w:pPr>
              <w:suppressAutoHyphens/>
              <w:snapToGrid w:val="0"/>
              <w:spacing w:after="0" w:line="276" w:lineRule="auto"/>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Eğitim programı mesleğimle bağlantılı</w:t>
            </w:r>
          </w:p>
        </w:tc>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1</w:t>
            </w:r>
          </w:p>
        </w:tc>
      </w:tr>
      <w:tr w:rsidR="00E34782" w:rsidRPr="00E34782" w:rsidTr="00C95503">
        <w:trPr>
          <w:trHeight w:val="419"/>
        </w:trPr>
        <w:tc>
          <w:tcPr>
            <w:tcW w:w="7054" w:type="dxa"/>
            <w:gridSpan w:val="3"/>
            <w:tcBorders>
              <w:top w:val="single" w:sz="4" w:space="0" w:color="auto"/>
              <w:left w:val="single" w:sz="4" w:space="0" w:color="auto"/>
              <w:bottom w:val="single" w:sz="4" w:space="0" w:color="auto"/>
              <w:right w:val="single" w:sz="4" w:space="0" w:color="auto"/>
            </w:tcBorders>
            <w:shd w:val="clear" w:color="auto" w:fill="auto"/>
          </w:tcPr>
          <w:p w:rsidR="00E34782" w:rsidRPr="00E34782" w:rsidRDefault="00881AB9" w:rsidP="00E34782">
            <w:pPr>
              <w:suppressAutoHyphens/>
              <w:snapToGrid w:val="0"/>
              <w:spacing w:after="0" w:line="276" w:lineRule="auto"/>
              <w:rPr>
                <w:rFonts w:ascii="Comic Sans MS" w:eastAsia="Calibri" w:hAnsi="Comic Sans MS" w:cs="Calibri"/>
                <w:sz w:val="20"/>
                <w:szCs w:val="20"/>
                <w:lang w:eastAsia="ar-SA"/>
              </w:rPr>
            </w:pPr>
            <w:r>
              <w:rPr>
                <w:rFonts w:ascii="Comic Sans MS" w:eastAsia="Calibri" w:hAnsi="Comic Sans MS" w:cs="Calibri"/>
                <w:sz w:val="20"/>
                <w:szCs w:val="20"/>
                <w:lang w:eastAsia="ar-SA"/>
              </w:rPr>
              <w:t xml:space="preserve">Eğitimin </w:t>
            </w:r>
            <w:r w:rsidR="00E34782" w:rsidRPr="00E34782">
              <w:rPr>
                <w:rFonts w:ascii="Comic Sans MS" w:eastAsia="Calibri" w:hAnsi="Comic Sans MS" w:cs="Calibri"/>
                <w:sz w:val="20"/>
                <w:szCs w:val="20"/>
                <w:lang w:eastAsia="ar-SA"/>
              </w:rPr>
              <w:t>organizasyonu iyi idi</w:t>
            </w:r>
          </w:p>
        </w:tc>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1</w:t>
            </w:r>
          </w:p>
        </w:tc>
      </w:tr>
      <w:tr w:rsidR="00E34782" w:rsidRPr="00E34782" w:rsidTr="00C95503">
        <w:trPr>
          <w:trHeight w:val="404"/>
        </w:trPr>
        <w:tc>
          <w:tcPr>
            <w:tcW w:w="7054" w:type="dxa"/>
            <w:gridSpan w:val="3"/>
            <w:tcBorders>
              <w:top w:val="single" w:sz="4" w:space="0" w:color="auto"/>
              <w:left w:val="single" w:sz="4" w:space="0" w:color="auto"/>
              <w:bottom w:val="single" w:sz="4" w:space="0" w:color="auto"/>
              <w:right w:val="single" w:sz="4" w:space="0" w:color="auto"/>
            </w:tcBorders>
            <w:shd w:val="clear" w:color="auto" w:fill="auto"/>
          </w:tcPr>
          <w:p w:rsidR="00E34782" w:rsidRPr="00E34782" w:rsidRDefault="00881AB9" w:rsidP="00E34782">
            <w:pPr>
              <w:suppressAutoHyphens/>
              <w:snapToGrid w:val="0"/>
              <w:spacing w:after="0" w:line="276" w:lineRule="auto"/>
              <w:rPr>
                <w:rFonts w:ascii="Comic Sans MS" w:eastAsia="Calibri" w:hAnsi="Comic Sans MS" w:cs="Calibri"/>
                <w:sz w:val="20"/>
                <w:szCs w:val="20"/>
                <w:lang w:eastAsia="ar-SA"/>
              </w:rPr>
            </w:pPr>
            <w:r>
              <w:rPr>
                <w:rFonts w:ascii="Comic Sans MS" w:eastAsia="Calibri" w:hAnsi="Comic Sans MS" w:cs="Calibri"/>
                <w:sz w:val="20"/>
                <w:szCs w:val="20"/>
                <w:lang w:eastAsia="ar-SA"/>
              </w:rPr>
              <w:t>Eğitimde</w:t>
            </w:r>
            <w:r w:rsidR="00E34782" w:rsidRPr="00E34782">
              <w:rPr>
                <w:rFonts w:ascii="Comic Sans MS" w:eastAsia="Calibri" w:hAnsi="Comic Sans MS" w:cs="Calibri"/>
                <w:sz w:val="20"/>
                <w:szCs w:val="20"/>
                <w:lang w:eastAsia="ar-SA"/>
              </w:rPr>
              <w:t xml:space="preserve"> kullanılan eğitim gereçleri yeterliydi</w:t>
            </w:r>
          </w:p>
        </w:tc>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1</w:t>
            </w:r>
          </w:p>
        </w:tc>
      </w:tr>
      <w:tr w:rsidR="00E34782" w:rsidRPr="00E34782" w:rsidTr="00C95503">
        <w:trPr>
          <w:trHeight w:val="404"/>
        </w:trPr>
        <w:tc>
          <w:tcPr>
            <w:tcW w:w="7054" w:type="dxa"/>
            <w:gridSpan w:val="3"/>
            <w:tcBorders>
              <w:top w:val="single" w:sz="4" w:space="0" w:color="auto"/>
              <w:left w:val="single" w:sz="4" w:space="0" w:color="auto"/>
              <w:bottom w:val="single" w:sz="4" w:space="0" w:color="auto"/>
              <w:right w:val="single" w:sz="4" w:space="0" w:color="auto"/>
            </w:tcBorders>
            <w:shd w:val="clear" w:color="auto" w:fill="auto"/>
          </w:tcPr>
          <w:p w:rsidR="00E34782" w:rsidRPr="00E34782" w:rsidRDefault="00E34782" w:rsidP="00E34782">
            <w:pPr>
              <w:suppressAutoHyphens/>
              <w:snapToGrid w:val="0"/>
              <w:spacing w:after="0" w:line="276" w:lineRule="auto"/>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Eğitimin yapıldığı yer uygundu</w:t>
            </w:r>
          </w:p>
        </w:tc>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1</w:t>
            </w:r>
          </w:p>
        </w:tc>
      </w:tr>
      <w:tr w:rsidR="00E34782" w:rsidRPr="00E34782" w:rsidTr="00C95503">
        <w:trPr>
          <w:trHeight w:val="404"/>
        </w:trPr>
        <w:tc>
          <w:tcPr>
            <w:tcW w:w="7054" w:type="dxa"/>
            <w:gridSpan w:val="3"/>
            <w:tcBorders>
              <w:top w:val="single" w:sz="4" w:space="0" w:color="auto"/>
              <w:left w:val="single" w:sz="4" w:space="0" w:color="auto"/>
              <w:bottom w:val="single" w:sz="4" w:space="0" w:color="auto"/>
              <w:right w:val="single" w:sz="4" w:space="0" w:color="auto"/>
            </w:tcBorders>
            <w:shd w:val="clear" w:color="auto" w:fill="auto"/>
          </w:tcPr>
          <w:p w:rsidR="00E34782" w:rsidRPr="00E34782" w:rsidRDefault="00E34782" w:rsidP="00E34782">
            <w:pPr>
              <w:suppressAutoHyphens/>
              <w:snapToGrid w:val="0"/>
              <w:spacing w:after="0" w:line="276" w:lineRule="auto"/>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Eğitimin içeriği yeterliydi</w:t>
            </w:r>
          </w:p>
        </w:tc>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1</w:t>
            </w:r>
          </w:p>
        </w:tc>
      </w:tr>
      <w:tr w:rsidR="00E34782" w:rsidRPr="00E34782" w:rsidTr="00C95503">
        <w:trPr>
          <w:trHeight w:val="404"/>
        </w:trPr>
        <w:tc>
          <w:tcPr>
            <w:tcW w:w="7054" w:type="dxa"/>
            <w:gridSpan w:val="3"/>
            <w:tcBorders>
              <w:top w:val="single" w:sz="4" w:space="0" w:color="auto"/>
              <w:left w:val="single" w:sz="4" w:space="0" w:color="auto"/>
              <w:bottom w:val="single" w:sz="4" w:space="0" w:color="auto"/>
              <w:right w:val="single" w:sz="4" w:space="0" w:color="auto"/>
            </w:tcBorders>
            <w:shd w:val="clear" w:color="auto" w:fill="auto"/>
          </w:tcPr>
          <w:p w:rsidR="00E34782" w:rsidRPr="00E34782" w:rsidRDefault="00E34782" w:rsidP="00E34782">
            <w:pPr>
              <w:suppressAutoHyphens/>
              <w:snapToGrid w:val="0"/>
              <w:spacing w:after="200" w:line="276" w:lineRule="auto"/>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Eğitici etkili bir iletişim kurdu.</w:t>
            </w:r>
          </w:p>
        </w:tc>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20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20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20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1</w:t>
            </w:r>
          </w:p>
        </w:tc>
      </w:tr>
      <w:tr w:rsidR="00E34782" w:rsidRPr="00E34782" w:rsidTr="00C95503">
        <w:trPr>
          <w:trHeight w:val="404"/>
        </w:trPr>
        <w:tc>
          <w:tcPr>
            <w:tcW w:w="7054" w:type="dxa"/>
            <w:gridSpan w:val="3"/>
            <w:tcBorders>
              <w:top w:val="single" w:sz="4" w:space="0" w:color="auto"/>
              <w:left w:val="single" w:sz="4" w:space="0" w:color="auto"/>
              <w:bottom w:val="single" w:sz="4" w:space="0" w:color="auto"/>
              <w:right w:val="single" w:sz="4" w:space="0" w:color="auto"/>
            </w:tcBorders>
            <w:shd w:val="clear" w:color="auto" w:fill="auto"/>
          </w:tcPr>
          <w:p w:rsidR="00E34782" w:rsidRPr="00E34782" w:rsidRDefault="00E34782" w:rsidP="00E34782">
            <w:pPr>
              <w:suppressAutoHyphens/>
              <w:snapToGrid w:val="0"/>
              <w:spacing w:after="200" w:line="276" w:lineRule="auto"/>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Eğiticiler konusu hakkında coşkulu ve hevesliydi.</w:t>
            </w:r>
          </w:p>
        </w:tc>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20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20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20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1</w:t>
            </w:r>
          </w:p>
        </w:tc>
      </w:tr>
      <w:tr w:rsidR="00E34782" w:rsidRPr="00E34782" w:rsidTr="00C95503">
        <w:trPr>
          <w:trHeight w:val="404"/>
        </w:trPr>
        <w:tc>
          <w:tcPr>
            <w:tcW w:w="7054" w:type="dxa"/>
            <w:gridSpan w:val="3"/>
            <w:tcBorders>
              <w:top w:val="single" w:sz="4" w:space="0" w:color="auto"/>
              <w:left w:val="single" w:sz="4" w:space="0" w:color="auto"/>
              <w:bottom w:val="single" w:sz="4" w:space="0" w:color="auto"/>
              <w:right w:val="single" w:sz="4" w:space="0" w:color="auto"/>
            </w:tcBorders>
            <w:shd w:val="clear" w:color="auto" w:fill="auto"/>
          </w:tcPr>
          <w:p w:rsidR="00E34782" w:rsidRPr="00E34782" w:rsidRDefault="00881AB9" w:rsidP="00E34782">
            <w:pPr>
              <w:suppressAutoHyphens/>
              <w:snapToGrid w:val="0"/>
              <w:spacing w:after="200" w:line="276" w:lineRule="auto"/>
              <w:rPr>
                <w:rFonts w:ascii="Comic Sans MS" w:eastAsia="Calibri" w:hAnsi="Comic Sans MS" w:cs="Calibri"/>
                <w:sz w:val="20"/>
                <w:szCs w:val="20"/>
                <w:lang w:eastAsia="ar-SA"/>
              </w:rPr>
            </w:pPr>
            <w:r>
              <w:rPr>
                <w:rFonts w:ascii="Comic Sans MS" w:eastAsia="Calibri" w:hAnsi="Comic Sans MS" w:cs="Calibri"/>
                <w:sz w:val="20"/>
                <w:szCs w:val="20"/>
                <w:lang w:eastAsia="ar-SA"/>
              </w:rPr>
              <w:t>Konu teoriden çok</w:t>
            </w:r>
            <w:r w:rsidR="00E34782" w:rsidRPr="00E34782">
              <w:rPr>
                <w:rFonts w:ascii="Comic Sans MS" w:eastAsia="Calibri" w:hAnsi="Comic Sans MS" w:cs="Calibri"/>
                <w:sz w:val="20"/>
                <w:szCs w:val="20"/>
                <w:lang w:eastAsia="ar-SA"/>
              </w:rPr>
              <w:t xml:space="preserve"> uygulamalı işlendi </w:t>
            </w:r>
          </w:p>
        </w:tc>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20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20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20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1</w:t>
            </w:r>
          </w:p>
        </w:tc>
      </w:tr>
      <w:tr w:rsidR="00E34782" w:rsidRPr="00E34782" w:rsidTr="00C95503">
        <w:trPr>
          <w:trHeight w:val="404"/>
        </w:trPr>
        <w:tc>
          <w:tcPr>
            <w:tcW w:w="7054" w:type="dxa"/>
            <w:gridSpan w:val="3"/>
            <w:tcBorders>
              <w:top w:val="single" w:sz="4" w:space="0" w:color="auto"/>
              <w:left w:val="single" w:sz="4" w:space="0" w:color="auto"/>
              <w:bottom w:val="single" w:sz="4" w:space="0" w:color="auto"/>
              <w:right w:val="single" w:sz="4" w:space="0" w:color="auto"/>
            </w:tcBorders>
            <w:shd w:val="clear" w:color="auto" w:fill="auto"/>
          </w:tcPr>
          <w:p w:rsidR="00E34782" w:rsidRPr="00E34782" w:rsidRDefault="00E34782" w:rsidP="00E34782">
            <w:pPr>
              <w:suppressAutoHyphens/>
              <w:snapToGrid w:val="0"/>
              <w:spacing w:after="200" w:line="276" w:lineRule="auto"/>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Eğitici sorularla derse herkesin katılımını sağladı.</w:t>
            </w:r>
          </w:p>
        </w:tc>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20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20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20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1</w:t>
            </w:r>
          </w:p>
        </w:tc>
      </w:tr>
      <w:tr w:rsidR="00E34782" w:rsidRPr="00E34782" w:rsidTr="00C95503">
        <w:trPr>
          <w:trHeight w:val="404"/>
        </w:trPr>
        <w:tc>
          <w:tcPr>
            <w:tcW w:w="7054" w:type="dxa"/>
            <w:gridSpan w:val="3"/>
            <w:tcBorders>
              <w:top w:val="single" w:sz="4" w:space="0" w:color="auto"/>
              <w:left w:val="single" w:sz="4" w:space="0" w:color="auto"/>
              <w:bottom w:val="single" w:sz="4" w:space="0" w:color="auto"/>
              <w:right w:val="single" w:sz="4" w:space="0" w:color="auto"/>
            </w:tcBorders>
            <w:shd w:val="clear" w:color="auto" w:fill="auto"/>
          </w:tcPr>
          <w:p w:rsidR="00E34782" w:rsidRPr="00E34782" w:rsidRDefault="00E34782" w:rsidP="00E34782">
            <w:pPr>
              <w:suppressAutoHyphens/>
              <w:snapToGrid w:val="0"/>
              <w:spacing w:after="200" w:line="276" w:lineRule="auto"/>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Bu eğitim işimde kendimi daha yeterli hissetmeme yardım eder</w:t>
            </w:r>
          </w:p>
        </w:tc>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20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20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4782" w:rsidRPr="00E34782" w:rsidRDefault="00E34782" w:rsidP="00E34782">
            <w:pPr>
              <w:suppressAutoHyphens/>
              <w:snapToGrid w:val="0"/>
              <w:spacing w:after="200" w:line="276" w:lineRule="auto"/>
              <w:jc w:val="center"/>
              <w:rPr>
                <w:rFonts w:ascii="Comic Sans MS" w:eastAsia="Calibri" w:hAnsi="Comic Sans MS" w:cs="Calibri"/>
                <w:sz w:val="20"/>
                <w:szCs w:val="20"/>
                <w:lang w:eastAsia="ar-SA"/>
              </w:rPr>
            </w:pPr>
            <w:r w:rsidRPr="00E34782">
              <w:rPr>
                <w:rFonts w:ascii="Comic Sans MS" w:eastAsia="Calibri" w:hAnsi="Comic Sans MS" w:cs="Calibri"/>
                <w:sz w:val="20"/>
                <w:szCs w:val="20"/>
                <w:lang w:eastAsia="ar-SA"/>
              </w:rPr>
              <w:t>1</w:t>
            </w:r>
          </w:p>
        </w:tc>
      </w:tr>
    </w:tbl>
    <w:p w:rsidR="00E34782" w:rsidRPr="00E34782" w:rsidRDefault="00E34782" w:rsidP="00E34782">
      <w:pPr>
        <w:suppressAutoHyphens/>
        <w:spacing w:after="0" w:line="276" w:lineRule="auto"/>
        <w:jc w:val="both"/>
        <w:rPr>
          <w:rFonts w:ascii="Comic Sans MS" w:eastAsia="Calibri" w:hAnsi="Comic Sans MS" w:cs="Calibri"/>
          <w:sz w:val="16"/>
          <w:szCs w:val="24"/>
          <w:lang w:eastAsia="ar-SA"/>
        </w:rPr>
      </w:pPr>
    </w:p>
    <w:p w:rsidR="00E34782" w:rsidRPr="00E34782" w:rsidRDefault="00E34782" w:rsidP="00E34782">
      <w:pPr>
        <w:numPr>
          <w:ilvl w:val="0"/>
          <w:numId w:val="89"/>
        </w:numPr>
        <w:suppressAutoHyphens/>
        <w:spacing w:after="0" w:line="276" w:lineRule="auto"/>
        <w:ind w:left="284" w:hanging="284"/>
        <w:jc w:val="both"/>
        <w:rPr>
          <w:rFonts w:ascii="Comic Sans MS" w:eastAsia="Calibri" w:hAnsi="Comic Sans MS" w:cs="Calibri"/>
          <w:sz w:val="24"/>
          <w:szCs w:val="24"/>
          <w:lang w:eastAsia="ar-SA"/>
        </w:rPr>
      </w:pPr>
      <w:r w:rsidRPr="00E34782">
        <w:rPr>
          <w:rFonts w:ascii="Comic Sans MS" w:eastAsia="Calibri" w:hAnsi="Comic Sans MS" w:cs="Calibri"/>
          <w:sz w:val="24"/>
          <w:szCs w:val="24"/>
          <w:lang w:eastAsia="ar-SA"/>
        </w:rPr>
        <w:t xml:space="preserve">Eğitimin </w:t>
      </w:r>
      <w:proofErr w:type="gramStart"/>
      <w:r w:rsidRPr="00E34782">
        <w:rPr>
          <w:rFonts w:ascii="Comic Sans MS" w:eastAsia="Calibri" w:hAnsi="Comic Sans MS" w:cs="Calibri"/>
          <w:sz w:val="24"/>
          <w:szCs w:val="24"/>
          <w:lang w:eastAsia="ar-SA"/>
        </w:rPr>
        <w:t>süresi</w:t>
      </w:r>
      <w:r w:rsidRPr="00E34782">
        <w:rPr>
          <w:rFonts w:ascii="Comic Sans MS" w:eastAsia="Calibri" w:hAnsi="Comic Sans MS" w:cs="Calibri"/>
          <w:b/>
          <w:sz w:val="24"/>
          <w:szCs w:val="24"/>
          <w:lang w:eastAsia="ar-SA"/>
        </w:rPr>
        <w:t xml:space="preserve">:   </w:t>
      </w:r>
      <w:proofErr w:type="gramEnd"/>
      <w:r w:rsidRPr="00E34782">
        <w:rPr>
          <w:rFonts w:ascii="Comic Sans MS" w:eastAsia="Calibri" w:hAnsi="Comic Sans MS" w:cs="Calibri"/>
          <w:b/>
          <w:sz w:val="24"/>
          <w:szCs w:val="24"/>
          <w:lang w:eastAsia="ar-SA"/>
        </w:rPr>
        <w:t xml:space="preserve">     </w:t>
      </w:r>
      <w:r w:rsidRPr="00E34782">
        <w:rPr>
          <w:rFonts w:ascii="Comic Sans MS" w:eastAsia="Calibri" w:hAnsi="Comic Sans MS" w:cs="Calibri"/>
          <w:sz w:val="24"/>
          <w:szCs w:val="24"/>
          <w:lang w:eastAsia="ar-SA"/>
        </w:rPr>
        <w:t> Çok uzun</w:t>
      </w:r>
      <w:r w:rsidRPr="00E34782">
        <w:rPr>
          <w:rFonts w:ascii="Comic Sans MS" w:eastAsia="Calibri" w:hAnsi="Comic Sans MS" w:cs="Calibri"/>
          <w:sz w:val="24"/>
          <w:szCs w:val="24"/>
          <w:lang w:eastAsia="ar-SA"/>
        </w:rPr>
        <w:tab/>
        <w:t xml:space="preserve">               </w:t>
      </w:r>
      <w:r w:rsidRPr="00E34782">
        <w:rPr>
          <w:rFonts w:ascii="Comic Sans MS" w:eastAsia="Calibri" w:hAnsi="Comic Sans MS" w:cs="Calibri"/>
          <w:sz w:val="24"/>
          <w:szCs w:val="24"/>
          <w:lang w:eastAsia="ar-SA"/>
        </w:rPr>
        <w:t xml:space="preserve"> Uygun                   </w:t>
      </w:r>
      <w:r w:rsidRPr="00E34782">
        <w:rPr>
          <w:rFonts w:ascii="Comic Sans MS" w:eastAsia="Calibri" w:hAnsi="Comic Sans MS" w:cs="Calibri"/>
          <w:sz w:val="24"/>
          <w:szCs w:val="24"/>
          <w:lang w:eastAsia="ar-SA"/>
        </w:rPr>
        <w:t xml:space="preserve"> Çok kısa </w:t>
      </w:r>
    </w:p>
    <w:p w:rsidR="00E34782" w:rsidRPr="00E34782" w:rsidRDefault="00E34782" w:rsidP="00E34782">
      <w:pPr>
        <w:suppressAutoHyphens/>
        <w:spacing w:after="0" w:line="276" w:lineRule="auto"/>
        <w:jc w:val="both"/>
        <w:rPr>
          <w:rFonts w:ascii="Comic Sans MS" w:eastAsia="Calibri" w:hAnsi="Comic Sans MS" w:cs="Calibri"/>
          <w:sz w:val="16"/>
          <w:szCs w:val="24"/>
          <w:lang w:eastAsia="ar-SA"/>
        </w:rPr>
      </w:pPr>
    </w:p>
    <w:p w:rsidR="00E34782" w:rsidRPr="00E34782" w:rsidRDefault="00E34782" w:rsidP="00E34782">
      <w:pPr>
        <w:numPr>
          <w:ilvl w:val="0"/>
          <w:numId w:val="88"/>
        </w:numPr>
        <w:suppressAutoHyphens/>
        <w:spacing w:after="0" w:line="276" w:lineRule="auto"/>
        <w:ind w:left="284" w:hanging="284"/>
        <w:jc w:val="both"/>
        <w:rPr>
          <w:rFonts w:ascii="Comic Sans MS" w:eastAsia="Calibri" w:hAnsi="Comic Sans MS" w:cs="Calibri"/>
          <w:sz w:val="24"/>
          <w:szCs w:val="24"/>
          <w:lang w:eastAsia="ar-SA"/>
        </w:rPr>
      </w:pPr>
      <w:r w:rsidRPr="00E34782">
        <w:rPr>
          <w:rFonts w:ascii="Comic Sans MS" w:eastAsia="Calibri" w:hAnsi="Comic Sans MS" w:cs="Calibri"/>
          <w:sz w:val="24"/>
          <w:szCs w:val="24"/>
          <w:lang w:eastAsia="ar-SA"/>
        </w:rPr>
        <w:t>Bu eğitim programını bir bütün olarak düşünerek “</w:t>
      </w:r>
      <w:r w:rsidRPr="00E34782">
        <w:rPr>
          <w:rFonts w:ascii="Comic Sans MS" w:eastAsia="Calibri" w:hAnsi="Comic Sans MS" w:cs="Calibri"/>
          <w:b/>
          <w:sz w:val="24"/>
          <w:szCs w:val="24"/>
          <w:lang w:eastAsia="ar-SA"/>
        </w:rPr>
        <w:t>kişisel becerilerinizin güçlenmesine</w:t>
      </w:r>
      <w:r w:rsidRPr="00E34782">
        <w:rPr>
          <w:rFonts w:ascii="Comic Sans MS" w:eastAsia="Calibri" w:hAnsi="Comic Sans MS" w:cs="Calibri"/>
          <w:sz w:val="24"/>
          <w:szCs w:val="24"/>
          <w:lang w:eastAsia="ar-SA"/>
        </w:rPr>
        <w:t>” katkısını değerlendiriniz</w:t>
      </w:r>
    </w:p>
    <w:p w:rsidR="00E34782" w:rsidRPr="00E34782" w:rsidRDefault="00E34782" w:rsidP="00E34782">
      <w:pPr>
        <w:suppressAutoHyphens/>
        <w:spacing w:after="0" w:line="276" w:lineRule="auto"/>
        <w:ind w:left="284"/>
        <w:jc w:val="both"/>
        <w:rPr>
          <w:rFonts w:ascii="Comic Sans MS" w:eastAsia="Calibri" w:hAnsi="Comic Sans MS" w:cs="Calibri"/>
          <w:sz w:val="24"/>
          <w:szCs w:val="24"/>
          <w:lang w:eastAsia="ar-SA"/>
        </w:rPr>
      </w:pPr>
      <w:r w:rsidRPr="00E34782">
        <w:rPr>
          <w:rFonts w:ascii="Comic Sans MS" w:eastAsia="Calibri" w:hAnsi="Comic Sans MS" w:cs="Calibri"/>
          <w:sz w:val="24"/>
          <w:szCs w:val="24"/>
          <w:lang w:eastAsia="ar-SA"/>
        </w:rPr>
        <w:t>(1: Hiç katkısı olmadı-</w:t>
      </w:r>
      <w:proofErr w:type="gramStart"/>
      <w:r w:rsidRPr="00E34782">
        <w:rPr>
          <w:rFonts w:ascii="Comic Sans MS" w:eastAsia="Calibri" w:hAnsi="Comic Sans MS" w:cs="Calibri"/>
          <w:sz w:val="24"/>
          <w:szCs w:val="24"/>
          <w:lang w:eastAsia="ar-SA"/>
        </w:rPr>
        <w:t>10:Çok</w:t>
      </w:r>
      <w:proofErr w:type="gramEnd"/>
      <w:r w:rsidRPr="00E34782">
        <w:rPr>
          <w:rFonts w:ascii="Comic Sans MS" w:eastAsia="Calibri" w:hAnsi="Comic Sans MS" w:cs="Calibri"/>
          <w:sz w:val="24"/>
          <w:szCs w:val="24"/>
          <w:lang w:eastAsia="ar-SA"/>
        </w:rPr>
        <w:t xml:space="preserve"> katkısı oldu)</w:t>
      </w:r>
    </w:p>
    <w:p w:rsidR="00E34782" w:rsidRPr="00E34782" w:rsidRDefault="00E34782" w:rsidP="00E34782">
      <w:pPr>
        <w:suppressAutoHyphens/>
        <w:spacing w:after="0" w:line="276" w:lineRule="auto"/>
        <w:ind w:left="284"/>
        <w:jc w:val="both"/>
        <w:rPr>
          <w:rFonts w:ascii="Comic Sans MS" w:eastAsia="Calibri" w:hAnsi="Comic Sans MS" w:cs="Calibri"/>
          <w:sz w:val="18"/>
          <w:szCs w:val="24"/>
          <w:lang w:eastAsia="ar-SA"/>
        </w:rPr>
      </w:pPr>
    </w:p>
    <w:tbl>
      <w:tblPr>
        <w:tblStyle w:val="TabloKlavuzu3"/>
        <w:tblW w:w="0" w:type="auto"/>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
        <w:gridCol w:w="906"/>
        <w:gridCol w:w="906"/>
        <w:gridCol w:w="906"/>
        <w:gridCol w:w="906"/>
        <w:gridCol w:w="906"/>
        <w:gridCol w:w="906"/>
        <w:gridCol w:w="906"/>
        <w:gridCol w:w="907"/>
        <w:gridCol w:w="907"/>
      </w:tblGrid>
      <w:tr w:rsidR="00E34782" w:rsidRPr="00E34782" w:rsidTr="00C95503">
        <w:trPr>
          <w:jc w:val="right"/>
        </w:trPr>
        <w:tc>
          <w:tcPr>
            <w:tcW w:w="906" w:type="dxa"/>
          </w:tcPr>
          <w:p w:rsidR="00E34782" w:rsidRPr="00E34782" w:rsidRDefault="00E34782" w:rsidP="00E34782">
            <w:pPr>
              <w:suppressAutoHyphens/>
              <w:spacing w:line="276" w:lineRule="auto"/>
              <w:jc w:val="right"/>
              <w:rPr>
                <w:rFonts w:ascii="Comic Sans MS" w:eastAsia="Calibri" w:hAnsi="Comic Sans MS" w:cs="Calibri"/>
                <w:sz w:val="24"/>
                <w:szCs w:val="24"/>
                <w:lang w:eastAsia="ar-SA"/>
              </w:rPr>
            </w:pPr>
            <w:r w:rsidRPr="00E34782">
              <w:rPr>
                <w:rFonts w:ascii="Comic Sans MS" w:eastAsia="Calibri" w:hAnsi="Comic Sans MS" w:cs="Calibri"/>
                <w:sz w:val="24"/>
                <w:szCs w:val="24"/>
                <w:lang w:eastAsia="ar-SA"/>
              </w:rPr>
              <w:t xml:space="preserve">    1</w:t>
            </w:r>
          </w:p>
        </w:tc>
        <w:tc>
          <w:tcPr>
            <w:tcW w:w="906" w:type="dxa"/>
          </w:tcPr>
          <w:p w:rsidR="00E34782" w:rsidRPr="00E34782" w:rsidRDefault="00E34782" w:rsidP="00E34782">
            <w:pPr>
              <w:suppressAutoHyphens/>
              <w:spacing w:line="276" w:lineRule="auto"/>
              <w:jc w:val="right"/>
              <w:rPr>
                <w:rFonts w:ascii="Comic Sans MS" w:eastAsia="Calibri" w:hAnsi="Comic Sans MS" w:cs="Calibri"/>
                <w:sz w:val="24"/>
                <w:szCs w:val="24"/>
                <w:lang w:eastAsia="ar-SA"/>
              </w:rPr>
            </w:pPr>
            <w:r w:rsidRPr="00E34782">
              <w:rPr>
                <w:rFonts w:ascii="Comic Sans MS" w:eastAsia="Calibri" w:hAnsi="Comic Sans MS" w:cs="Calibri"/>
                <w:sz w:val="24"/>
                <w:szCs w:val="24"/>
                <w:lang w:eastAsia="ar-SA"/>
              </w:rPr>
              <w:t>2</w:t>
            </w:r>
          </w:p>
        </w:tc>
        <w:tc>
          <w:tcPr>
            <w:tcW w:w="906" w:type="dxa"/>
          </w:tcPr>
          <w:p w:rsidR="00E34782" w:rsidRPr="00E34782" w:rsidRDefault="00E34782" w:rsidP="00E34782">
            <w:pPr>
              <w:suppressAutoHyphens/>
              <w:spacing w:line="276" w:lineRule="auto"/>
              <w:jc w:val="right"/>
              <w:rPr>
                <w:rFonts w:ascii="Comic Sans MS" w:eastAsia="Calibri" w:hAnsi="Comic Sans MS" w:cs="Calibri"/>
                <w:sz w:val="24"/>
                <w:szCs w:val="24"/>
                <w:lang w:eastAsia="ar-SA"/>
              </w:rPr>
            </w:pPr>
            <w:r w:rsidRPr="00E34782">
              <w:rPr>
                <w:rFonts w:ascii="Comic Sans MS" w:eastAsia="Calibri" w:hAnsi="Comic Sans MS" w:cs="Calibri"/>
                <w:sz w:val="24"/>
                <w:szCs w:val="24"/>
                <w:lang w:eastAsia="ar-SA"/>
              </w:rPr>
              <w:t>3</w:t>
            </w:r>
          </w:p>
        </w:tc>
        <w:tc>
          <w:tcPr>
            <w:tcW w:w="906" w:type="dxa"/>
          </w:tcPr>
          <w:p w:rsidR="00E34782" w:rsidRPr="00E34782" w:rsidRDefault="00E34782" w:rsidP="00E34782">
            <w:pPr>
              <w:suppressAutoHyphens/>
              <w:spacing w:line="276" w:lineRule="auto"/>
              <w:jc w:val="right"/>
              <w:rPr>
                <w:rFonts w:ascii="Comic Sans MS" w:eastAsia="Calibri" w:hAnsi="Comic Sans MS" w:cs="Calibri"/>
                <w:sz w:val="24"/>
                <w:szCs w:val="24"/>
                <w:lang w:eastAsia="ar-SA"/>
              </w:rPr>
            </w:pPr>
            <w:r w:rsidRPr="00E34782">
              <w:rPr>
                <w:rFonts w:ascii="Comic Sans MS" w:eastAsia="Calibri" w:hAnsi="Comic Sans MS" w:cs="Calibri"/>
                <w:sz w:val="24"/>
                <w:szCs w:val="24"/>
                <w:lang w:eastAsia="ar-SA"/>
              </w:rPr>
              <w:t>4</w:t>
            </w:r>
          </w:p>
        </w:tc>
        <w:tc>
          <w:tcPr>
            <w:tcW w:w="906" w:type="dxa"/>
          </w:tcPr>
          <w:p w:rsidR="00E34782" w:rsidRPr="00E34782" w:rsidRDefault="00E34782" w:rsidP="00E34782">
            <w:pPr>
              <w:suppressAutoHyphens/>
              <w:spacing w:line="276" w:lineRule="auto"/>
              <w:jc w:val="right"/>
              <w:rPr>
                <w:rFonts w:ascii="Comic Sans MS" w:eastAsia="Calibri" w:hAnsi="Comic Sans MS" w:cs="Calibri"/>
                <w:sz w:val="24"/>
                <w:szCs w:val="24"/>
                <w:lang w:eastAsia="ar-SA"/>
              </w:rPr>
            </w:pPr>
            <w:r w:rsidRPr="00E34782">
              <w:rPr>
                <w:rFonts w:ascii="Comic Sans MS" w:eastAsia="Calibri" w:hAnsi="Comic Sans MS" w:cs="Calibri"/>
                <w:sz w:val="24"/>
                <w:szCs w:val="24"/>
                <w:lang w:eastAsia="ar-SA"/>
              </w:rPr>
              <w:t>5</w:t>
            </w:r>
          </w:p>
        </w:tc>
        <w:tc>
          <w:tcPr>
            <w:tcW w:w="906" w:type="dxa"/>
          </w:tcPr>
          <w:p w:rsidR="00E34782" w:rsidRPr="00E34782" w:rsidRDefault="00E34782" w:rsidP="00E34782">
            <w:pPr>
              <w:suppressAutoHyphens/>
              <w:spacing w:line="276" w:lineRule="auto"/>
              <w:jc w:val="right"/>
              <w:rPr>
                <w:rFonts w:ascii="Comic Sans MS" w:eastAsia="Calibri" w:hAnsi="Comic Sans MS" w:cs="Calibri"/>
                <w:sz w:val="24"/>
                <w:szCs w:val="24"/>
                <w:lang w:eastAsia="ar-SA"/>
              </w:rPr>
            </w:pPr>
            <w:r w:rsidRPr="00E34782">
              <w:rPr>
                <w:rFonts w:ascii="Comic Sans MS" w:eastAsia="Calibri" w:hAnsi="Comic Sans MS" w:cs="Calibri"/>
                <w:sz w:val="24"/>
                <w:szCs w:val="24"/>
                <w:lang w:eastAsia="ar-SA"/>
              </w:rPr>
              <w:t>6</w:t>
            </w:r>
          </w:p>
        </w:tc>
        <w:tc>
          <w:tcPr>
            <w:tcW w:w="906" w:type="dxa"/>
          </w:tcPr>
          <w:p w:rsidR="00E34782" w:rsidRPr="00E34782" w:rsidRDefault="00E34782" w:rsidP="00E34782">
            <w:pPr>
              <w:suppressAutoHyphens/>
              <w:spacing w:line="276" w:lineRule="auto"/>
              <w:jc w:val="right"/>
              <w:rPr>
                <w:rFonts w:ascii="Comic Sans MS" w:eastAsia="Calibri" w:hAnsi="Comic Sans MS" w:cs="Calibri"/>
                <w:sz w:val="24"/>
                <w:szCs w:val="24"/>
                <w:lang w:eastAsia="ar-SA"/>
              </w:rPr>
            </w:pPr>
            <w:r w:rsidRPr="00E34782">
              <w:rPr>
                <w:rFonts w:ascii="Comic Sans MS" w:eastAsia="Calibri" w:hAnsi="Comic Sans MS" w:cs="Calibri"/>
                <w:sz w:val="24"/>
                <w:szCs w:val="24"/>
                <w:lang w:eastAsia="ar-SA"/>
              </w:rPr>
              <w:t>7</w:t>
            </w:r>
          </w:p>
        </w:tc>
        <w:tc>
          <w:tcPr>
            <w:tcW w:w="906" w:type="dxa"/>
          </w:tcPr>
          <w:p w:rsidR="00E34782" w:rsidRPr="00E34782" w:rsidRDefault="00E34782" w:rsidP="00E34782">
            <w:pPr>
              <w:suppressAutoHyphens/>
              <w:spacing w:line="276" w:lineRule="auto"/>
              <w:jc w:val="right"/>
              <w:rPr>
                <w:rFonts w:ascii="Comic Sans MS" w:eastAsia="Calibri" w:hAnsi="Comic Sans MS" w:cs="Calibri"/>
                <w:sz w:val="24"/>
                <w:szCs w:val="24"/>
                <w:lang w:eastAsia="ar-SA"/>
              </w:rPr>
            </w:pPr>
            <w:r w:rsidRPr="00E34782">
              <w:rPr>
                <w:rFonts w:ascii="Comic Sans MS" w:eastAsia="Calibri" w:hAnsi="Comic Sans MS" w:cs="Calibri"/>
                <w:sz w:val="24"/>
                <w:szCs w:val="24"/>
                <w:lang w:eastAsia="ar-SA"/>
              </w:rPr>
              <w:t>8</w:t>
            </w:r>
          </w:p>
        </w:tc>
        <w:tc>
          <w:tcPr>
            <w:tcW w:w="907" w:type="dxa"/>
          </w:tcPr>
          <w:p w:rsidR="00E34782" w:rsidRPr="00E34782" w:rsidRDefault="00E34782" w:rsidP="00E34782">
            <w:pPr>
              <w:suppressAutoHyphens/>
              <w:spacing w:line="276" w:lineRule="auto"/>
              <w:jc w:val="right"/>
              <w:rPr>
                <w:rFonts w:ascii="Comic Sans MS" w:eastAsia="Calibri" w:hAnsi="Comic Sans MS" w:cs="Calibri"/>
                <w:sz w:val="24"/>
                <w:szCs w:val="24"/>
                <w:lang w:eastAsia="ar-SA"/>
              </w:rPr>
            </w:pPr>
            <w:r w:rsidRPr="00E34782">
              <w:rPr>
                <w:rFonts w:ascii="Comic Sans MS" w:eastAsia="Calibri" w:hAnsi="Comic Sans MS" w:cs="Calibri"/>
                <w:sz w:val="24"/>
                <w:szCs w:val="24"/>
                <w:lang w:eastAsia="ar-SA"/>
              </w:rPr>
              <w:t>9</w:t>
            </w:r>
          </w:p>
        </w:tc>
        <w:tc>
          <w:tcPr>
            <w:tcW w:w="907" w:type="dxa"/>
          </w:tcPr>
          <w:p w:rsidR="00E34782" w:rsidRPr="00E34782" w:rsidRDefault="00E34782" w:rsidP="00E34782">
            <w:pPr>
              <w:suppressAutoHyphens/>
              <w:spacing w:line="276" w:lineRule="auto"/>
              <w:jc w:val="right"/>
              <w:rPr>
                <w:rFonts w:ascii="Comic Sans MS" w:eastAsia="Calibri" w:hAnsi="Comic Sans MS" w:cs="Calibri"/>
                <w:sz w:val="24"/>
                <w:szCs w:val="24"/>
                <w:lang w:eastAsia="ar-SA"/>
              </w:rPr>
            </w:pPr>
            <w:r w:rsidRPr="00E34782">
              <w:rPr>
                <w:rFonts w:ascii="Comic Sans MS" w:eastAsia="Calibri" w:hAnsi="Comic Sans MS" w:cs="Calibri"/>
                <w:sz w:val="24"/>
                <w:szCs w:val="24"/>
                <w:lang w:eastAsia="ar-SA"/>
              </w:rPr>
              <w:t>10</w:t>
            </w:r>
          </w:p>
        </w:tc>
      </w:tr>
    </w:tbl>
    <w:p w:rsidR="00E34782" w:rsidRPr="008D650A" w:rsidRDefault="00E34782" w:rsidP="00E83FB2">
      <w:pPr>
        <w:spacing w:before="240" w:line="276" w:lineRule="auto"/>
        <w:rPr>
          <w:rFonts w:ascii="Calibri" w:eastAsia="Calibri" w:hAnsi="Calibri" w:cs="Times New Roman"/>
        </w:rPr>
      </w:pPr>
    </w:p>
    <w:sectPr w:rsidR="00E34782" w:rsidRPr="008D650A" w:rsidSect="00E34782">
      <w:type w:val="continuous"/>
      <w:pgSz w:w="12240" w:h="15840" w:code="1"/>
      <w:pgMar w:top="851" w:right="1183" w:bottom="709" w:left="1418" w:header="113" w:footer="397"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26CB" w:rsidRDefault="00B226CB" w:rsidP="00FD52FF">
      <w:pPr>
        <w:spacing w:after="0" w:line="240" w:lineRule="auto"/>
      </w:pPr>
      <w:r>
        <w:separator/>
      </w:r>
    </w:p>
  </w:endnote>
  <w:endnote w:type="continuationSeparator" w:id="0">
    <w:p w:rsidR="00B226CB" w:rsidRDefault="00B226CB" w:rsidP="00FD5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A2"/>
    <w:family w:val="swiss"/>
    <w:pitch w:val="variable"/>
    <w:sig w:usb0="A00006FF" w:usb1="4000205B" w:usb2="00000010" w:usb3="00000000" w:csb0="0000019F" w:csb1="00000000"/>
  </w:font>
  <w:font w:name="Comic Sans MS">
    <w:panose1 w:val="030F0702030302020204"/>
    <w:charset w:val="A2"/>
    <w:family w:val="script"/>
    <w:pitch w:val="variable"/>
    <w:sig w:usb0="00000287" w:usb1="00000013" w:usb2="00000000" w:usb3="00000000" w:csb0="0000009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Gill Sans Normal Tr">
    <w:altName w:val="Arial"/>
    <w:panose1 w:val="00000000000000000000"/>
    <w:charset w:val="00"/>
    <w:family w:val="swiss"/>
    <w:notTrueType/>
    <w:pitch w:val="default"/>
    <w:sig w:usb0="00000003" w:usb1="00000000" w:usb2="00000000" w:usb3="00000000" w:csb0="00000001" w:csb1="00000000"/>
  </w:font>
  <w:font w:name="FMCTNW+HelveticaOTF-Bold">
    <w:altName w:val="FMCTNW+HelveticaOTF-Bold"/>
    <w:panose1 w:val="00000000000000000000"/>
    <w:charset w:val="A2"/>
    <w:family w:val="swiss"/>
    <w:notTrueType/>
    <w:pitch w:val="default"/>
    <w:sig w:usb0="00000005" w:usb1="00000000" w:usb2="00000000" w:usb3="00000000" w:csb0="0000001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A2"/>
    <w:family w:val="swiss"/>
    <w:pitch w:val="variable"/>
    <w:sig w:usb0="E10022FF" w:usb1="C000E47F" w:usb2="00000029" w:usb3="00000000" w:csb0="000001DF" w:csb1="00000000"/>
  </w:font>
  <w:font w:name="TimesNewRomanPSMT">
    <w:altName w:val="Times New Roman"/>
    <w:panose1 w:val="00000000000000000000"/>
    <w:charset w:val="80"/>
    <w:family w:val="auto"/>
    <w:notTrueType/>
    <w:pitch w:val="default"/>
    <w:sig w:usb0="00000000" w:usb1="08070000" w:usb2="00000010" w:usb3="00000000" w:csb0="00020000" w:csb1="00000000"/>
  </w:font>
  <w:font w:name="FranklinGothicBook">
    <w:panose1 w:val="00000000000000000000"/>
    <w:charset w:val="A2"/>
    <w:family w:val="auto"/>
    <w:notTrueType/>
    <w:pitch w:val="default"/>
    <w:sig w:usb0="00000005" w:usb1="00000000" w:usb2="00000000" w:usb3="00000000" w:csb0="00000010" w:csb1="00000000"/>
  </w:font>
  <w:font w:name="+mj-ea">
    <w:panose1 w:val="00000000000000000000"/>
    <w:charset w:val="00"/>
    <w:family w:val="roman"/>
    <w:notTrueType/>
    <w:pitch w:val="default"/>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EE0" w:rsidRDefault="00396EE0">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3320122"/>
      <w:docPartObj>
        <w:docPartGallery w:val="Page Numbers (Bottom of Page)"/>
        <w:docPartUnique/>
      </w:docPartObj>
    </w:sdtPr>
    <w:sdtEndPr/>
    <w:sdtContent>
      <w:p w:rsidR="00396EE0" w:rsidRDefault="00396EE0">
        <w:pPr>
          <w:pStyle w:val="AltBilgi"/>
          <w:jc w:val="right"/>
        </w:pPr>
        <w:r>
          <w:fldChar w:fldCharType="begin"/>
        </w:r>
        <w:r>
          <w:instrText>PAGE   \* MERGEFORMAT</w:instrText>
        </w:r>
        <w:r>
          <w:fldChar w:fldCharType="separate"/>
        </w:r>
        <w:r w:rsidR="00C21457">
          <w:rPr>
            <w:noProof/>
          </w:rPr>
          <w:t>2</w:t>
        </w:r>
        <w:r>
          <w:fldChar w:fldCharType="end"/>
        </w:r>
      </w:p>
    </w:sdtContent>
  </w:sdt>
  <w:p w:rsidR="00396EE0" w:rsidRDefault="00396EE0">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EE0" w:rsidRDefault="00396EE0">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EE0" w:rsidRDefault="00396EE0">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EE0" w:rsidRDefault="00396EE0">
    <w:pPr>
      <w:pStyle w:val="AltBilgi"/>
      <w:jc w:val="right"/>
    </w:pPr>
    <w:r>
      <w:fldChar w:fldCharType="begin"/>
    </w:r>
    <w:r>
      <w:instrText>PAGE   \* MERGEFORMAT</w:instrText>
    </w:r>
    <w:r>
      <w:fldChar w:fldCharType="separate"/>
    </w:r>
    <w:r w:rsidR="00C21457">
      <w:rPr>
        <w:noProof/>
      </w:rPr>
      <w:t>111</w:t>
    </w:r>
    <w:r>
      <w:fldChar w:fldCharType="end"/>
    </w:r>
  </w:p>
  <w:p w:rsidR="00396EE0" w:rsidRDefault="00396EE0">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EE0" w:rsidRDefault="00396EE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26CB" w:rsidRDefault="00B226CB" w:rsidP="00FD52FF">
      <w:pPr>
        <w:spacing w:after="0" w:line="240" w:lineRule="auto"/>
      </w:pPr>
      <w:r>
        <w:separator/>
      </w:r>
    </w:p>
  </w:footnote>
  <w:footnote w:type="continuationSeparator" w:id="0">
    <w:p w:rsidR="00B226CB" w:rsidRDefault="00B226CB" w:rsidP="00FD52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EE0" w:rsidRDefault="00396EE0">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EE0" w:rsidRDefault="00396EE0">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EE0" w:rsidRDefault="00396EE0">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EE0" w:rsidRDefault="00396EE0">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EE0" w:rsidRDefault="00396EE0">
    <w:pPr>
      <w:pStyle w:val="stBilgi"/>
    </w:pPr>
    <w:r>
      <w:rPr>
        <w:noProof/>
        <w:lang w:eastAsia="tr-TR"/>
      </w:rPr>
      <mc:AlternateContent>
        <mc:Choice Requires="wps">
          <w:drawing>
            <wp:anchor distT="0" distB="0" distL="114300" distR="114300" simplePos="0" relativeHeight="251659264" behindDoc="1" locked="0" layoutInCell="0" allowOverlap="1" wp14:anchorId="7226B48D" wp14:editId="51E97D7B">
              <wp:simplePos x="0" y="0"/>
              <wp:positionH relativeFrom="margin">
                <wp:align>center</wp:align>
              </wp:positionH>
              <wp:positionV relativeFrom="margin">
                <wp:align>center</wp:align>
              </wp:positionV>
              <wp:extent cx="5237480" cy="3142615"/>
              <wp:effectExtent l="99060" t="1116330" r="0" b="541655"/>
              <wp:wrapNone/>
              <wp:docPr id="51" name="Metin Kutusu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96EE0" w:rsidRDefault="00396EE0" w:rsidP="00C95503">
                          <w:pPr>
                            <w:pStyle w:val="NormalWeb"/>
                            <w:spacing w:after="0"/>
                            <w:jc w:val="center"/>
                          </w:pPr>
                          <w:r>
                            <w:rPr>
                              <w:rFonts w:ascii="Calibri" w:hAnsi="Calibri" w:cs="Calibri"/>
                              <w:color w:val="C0C0C0"/>
                              <w:sz w:val="2"/>
                              <w:szCs w:val="2"/>
                              <w14:textFill>
                                <w14:solidFill>
                                  <w14:srgbClr w14:val="C0C0C0">
                                    <w14:alpha w14:val="50000"/>
                                  </w14:srgbClr>
                                </w14:solidFill>
                              </w14:textFill>
                            </w:rPr>
                            <w:t>TASLAK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226B48D" id="_x0000_t202" coordsize="21600,21600" o:spt="202" path="m,l,21600r21600,l21600,xe">
              <v:stroke joinstyle="miter"/>
              <v:path gradientshapeok="t" o:connecttype="rect"/>
            </v:shapetype>
            <v:shape id="Metin Kutusu 51" o:spid="_x0000_s1131" type="#_x0000_t202" style="position:absolute;margin-left:0;margin-top:0;width:412.4pt;height:247.4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" o:allowincell="f" filled="f" stroked="f">
              <v:stroke joinstyle="round"/>
              <o:lock v:ext="edit" shapetype="t"/>
              <v:textbox style="mso-fit-shape-to-text:t">
                <w:txbxContent>
                  <w:p w:rsidR="00396EE0" w:rsidRDefault="00396EE0" w:rsidP="00C95503">
                    <w:pPr>
                      <w:pStyle w:val="NormalWeb"/>
                      <w:spacing w:after="0"/>
                      <w:jc w:val="center"/>
                    </w:pPr>
                    <w:r>
                      <w:rPr>
                        <w:rFonts w:ascii="Calibri" w:hAnsi="Calibri" w:cs="Calibri"/>
                        <w:color w:val="C0C0C0"/>
                        <w:sz w:val="2"/>
                        <w:szCs w:val="2"/>
                        <w14:textFill>
                          <w14:solidFill>
                            <w14:srgbClr w14:val="C0C0C0">
                              <w14:alpha w14:val="50000"/>
                            </w14:srgbClr>
                          </w14:solidFill>
                        </w14:textFill>
                      </w:rPr>
                      <w:t>TASLAK</w:t>
                    </w:r>
                  </w:p>
                </w:txbxContent>
              </v:textbox>
              <w10:wrap anchorx="margin" anchory="margin"/>
            </v:shape>
          </w:pict>
        </mc:Fallback>
      </mc:AlternateContent>
    </w:r>
  </w:p>
  <w:p w:rsidR="00396EE0" w:rsidRDefault="00396EE0">
    <w:pPr>
      <w:pStyle w:val="stBilgi"/>
    </w:pPr>
  </w:p>
  <w:p w:rsidR="00396EE0" w:rsidRDefault="00396EE0">
    <w:pPr>
      <w:pStyle w:val="stBilgi"/>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EE0" w:rsidRDefault="00396EE0">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
      </v:shape>
    </w:pict>
  </w:numPicBullet>
  <w:abstractNum w:abstractNumId="0" w15:restartNumberingAfterBreak="0">
    <w:nsid w:val="FFFFFFFE"/>
    <w:multiLevelType w:val="singleLevel"/>
    <w:tmpl w:val="0922997E"/>
    <w:lvl w:ilvl="0">
      <w:numFmt w:val="decimal"/>
      <w:lvlText w:val="*"/>
      <w:lvlJc w:val="left"/>
      <w:rPr>
        <w:rFonts w:cs="Times New Roman"/>
      </w:rPr>
    </w:lvl>
  </w:abstractNum>
  <w:abstractNum w:abstractNumId="1" w15:restartNumberingAfterBreak="0">
    <w:nsid w:val="00000072"/>
    <w:multiLevelType w:val="singleLevel"/>
    <w:tmpl w:val="00000072"/>
    <w:name w:val="WW8Num114"/>
    <w:lvl w:ilvl="0">
      <w:start w:val="1"/>
      <w:numFmt w:val="bullet"/>
      <w:lvlText w:val=""/>
      <w:lvlJc w:val="left"/>
      <w:pPr>
        <w:tabs>
          <w:tab w:val="num" w:pos="0"/>
        </w:tabs>
        <w:ind w:left="720" w:hanging="360"/>
      </w:pPr>
      <w:rPr>
        <w:rFonts w:ascii="Symbol" w:hAnsi="Symbol"/>
      </w:rPr>
    </w:lvl>
  </w:abstractNum>
  <w:abstractNum w:abstractNumId="2" w15:restartNumberingAfterBreak="0">
    <w:nsid w:val="00000075"/>
    <w:multiLevelType w:val="singleLevel"/>
    <w:tmpl w:val="00000075"/>
    <w:name w:val="WW8Num117"/>
    <w:lvl w:ilvl="0">
      <w:start w:val="1"/>
      <w:numFmt w:val="bullet"/>
      <w:lvlText w:val=""/>
      <w:lvlJc w:val="left"/>
      <w:pPr>
        <w:tabs>
          <w:tab w:val="num" w:pos="0"/>
        </w:tabs>
        <w:ind w:left="720" w:hanging="360"/>
      </w:pPr>
      <w:rPr>
        <w:rFonts w:ascii="Symbol" w:hAnsi="Symbol"/>
      </w:rPr>
    </w:lvl>
  </w:abstractNum>
  <w:abstractNum w:abstractNumId="3" w15:restartNumberingAfterBreak="0">
    <w:nsid w:val="001F49D8"/>
    <w:multiLevelType w:val="hybridMultilevel"/>
    <w:tmpl w:val="46EADD2E"/>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4" w15:restartNumberingAfterBreak="0">
    <w:nsid w:val="00963648"/>
    <w:multiLevelType w:val="singleLevel"/>
    <w:tmpl w:val="041F000F"/>
    <w:lvl w:ilvl="0">
      <w:start w:val="1"/>
      <w:numFmt w:val="decimal"/>
      <w:lvlText w:val="%1."/>
      <w:lvlJc w:val="left"/>
      <w:pPr>
        <w:tabs>
          <w:tab w:val="num" w:pos="360"/>
        </w:tabs>
        <w:ind w:left="360" w:hanging="360"/>
      </w:pPr>
      <w:rPr>
        <w:rFonts w:hint="default"/>
      </w:rPr>
    </w:lvl>
  </w:abstractNum>
  <w:abstractNum w:abstractNumId="5" w15:restartNumberingAfterBreak="0">
    <w:nsid w:val="00DF1171"/>
    <w:multiLevelType w:val="hybridMultilevel"/>
    <w:tmpl w:val="A912BDF6"/>
    <w:lvl w:ilvl="0" w:tplc="041F0001">
      <w:start w:val="1"/>
      <w:numFmt w:val="bullet"/>
      <w:lvlText w:val=""/>
      <w:lvlJc w:val="left"/>
      <w:pPr>
        <w:tabs>
          <w:tab w:val="num" w:pos="720"/>
        </w:tabs>
        <w:ind w:left="720" w:hanging="360"/>
      </w:pPr>
      <w:rPr>
        <w:rFonts w:ascii="Symbol" w:hAnsi="Symbol" w:hint="default"/>
      </w:rPr>
    </w:lvl>
    <w:lvl w:ilvl="1" w:tplc="EC121410" w:tentative="1">
      <w:start w:val="1"/>
      <w:numFmt w:val="bullet"/>
      <w:lvlText w:val=""/>
      <w:lvlJc w:val="left"/>
      <w:pPr>
        <w:tabs>
          <w:tab w:val="num" w:pos="1440"/>
        </w:tabs>
        <w:ind w:left="1440" w:hanging="360"/>
      </w:pPr>
      <w:rPr>
        <w:rFonts w:ascii="Wingdings" w:hAnsi="Wingdings" w:hint="default"/>
      </w:rPr>
    </w:lvl>
    <w:lvl w:ilvl="2" w:tplc="0178D892" w:tentative="1">
      <w:start w:val="1"/>
      <w:numFmt w:val="bullet"/>
      <w:lvlText w:val=""/>
      <w:lvlJc w:val="left"/>
      <w:pPr>
        <w:tabs>
          <w:tab w:val="num" w:pos="2160"/>
        </w:tabs>
        <w:ind w:left="2160" w:hanging="360"/>
      </w:pPr>
      <w:rPr>
        <w:rFonts w:ascii="Wingdings" w:hAnsi="Wingdings" w:hint="default"/>
      </w:rPr>
    </w:lvl>
    <w:lvl w:ilvl="3" w:tplc="0622936A" w:tentative="1">
      <w:start w:val="1"/>
      <w:numFmt w:val="bullet"/>
      <w:lvlText w:val=""/>
      <w:lvlJc w:val="left"/>
      <w:pPr>
        <w:tabs>
          <w:tab w:val="num" w:pos="2880"/>
        </w:tabs>
        <w:ind w:left="2880" w:hanging="360"/>
      </w:pPr>
      <w:rPr>
        <w:rFonts w:ascii="Wingdings" w:hAnsi="Wingdings" w:hint="default"/>
      </w:rPr>
    </w:lvl>
    <w:lvl w:ilvl="4" w:tplc="CCDC90F8" w:tentative="1">
      <w:start w:val="1"/>
      <w:numFmt w:val="bullet"/>
      <w:lvlText w:val=""/>
      <w:lvlJc w:val="left"/>
      <w:pPr>
        <w:tabs>
          <w:tab w:val="num" w:pos="3600"/>
        </w:tabs>
        <w:ind w:left="3600" w:hanging="360"/>
      </w:pPr>
      <w:rPr>
        <w:rFonts w:ascii="Wingdings" w:hAnsi="Wingdings" w:hint="default"/>
      </w:rPr>
    </w:lvl>
    <w:lvl w:ilvl="5" w:tplc="F0A221EE" w:tentative="1">
      <w:start w:val="1"/>
      <w:numFmt w:val="bullet"/>
      <w:lvlText w:val=""/>
      <w:lvlJc w:val="left"/>
      <w:pPr>
        <w:tabs>
          <w:tab w:val="num" w:pos="4320"/>
        </w:tabs>
        <w:ind w:left="4320" w:hanging="360"/>
      </w:pPr>
      <w:rPr>
        <w:rFonts w:ascii="Wingdings" w:hAnsi="Wingdings" w:hint="default"/>
      </w:rPr>
    </w:lvl>
    <w:lvl w:ilvl="6" w:tplc="EE96AEE8" w:tentative="1">
      <w:start w:val="1"/>
      <w:numFmt w:val="bullet"/>
      <w:lvlText w:val=""/>
      <w:lvlJc w:val="left"/>
      <w:pPr>
        <w:tabs>
          <w:tab w:val="num" w:pos="5040"/>
        </w:tabs>
        <w:ind w:left="5040" w:hanging="360"/>
      </w:pPr>
      <w:rPr>
        <w:rFonts w:ascii="Wingdings" w:hAnsi="Wingdings" w:hint="default"/>
      </w:rPr>
    </w:lvl>
    <w:lvl w:ilvl="7" w:tplc="AB520320" w:tentative="1">
      <w:start w:val="1"/>
      <w:numFmt w:val="bullet"/>
      <w:lvlText w:val=""/>
      <w:lvlJc w:val="left"/>
      <w:pPr>
        <w:tabs>
          <w:tab w:val="num" w:pos="5760"/>
        </w:tabs>
        <w:ind w:left="5760" w:hanging="360"/>
      </w:pPr>
      <w:rPr>
        <w:rFonts w:ascii="Wingdings" w:hAnsi="Wingdings" w:hint="default"/>
      </w:rPr>
    </w:lvl>
    <w:lvl w:ilvl="8" w:tplc="466C2EA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0E462D6"/>
    <w:multiLevelType w:val="hybridMultilevel"/>
    <w:tmpl w:val="DF764562"/>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7" w15:restartNumberingAfterBreak="0">
    <w:nsid w:val="0145651F"/>
    <w:multiLevelType w:val="hybridMultilevel"/>
    <w:tmpl w:val="304C368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8" w15:restartNumberingAfterBreak="0">
    <w:nsid w:val="017D51E6"/>
    <w:multiLevelType w:val="singleLevel"/>
    <w:tmpl w:val="041F000F"/>
    <w:lvl w:ilvl="0">
      <w:start w:val="1"/>
      <w:numFmt w:val="decimal"/>
      <w:lvlText w:val="%1."/>
      <w:lvlJc w:val="left"/>
      <w:pPr>
        <w:tabs>
          <w:tab w:val="num" w:pos="360"/>
        </w:tabs>
        <w:ind w:left="360" w:hanging="360"/>
      </w:pPr>
      <w:rPr>
        <w:rFonts w:hint="default"/>
      </w:rPr>
    </w:lvl>
  </w:abstractNum>
  <w:abstractNum w:abstractNumId="9" w15:restartNumberingAfterBreak="0">
    <w:nsid w:val="029D70F3"/>
    <w:multiLevelType w:val="singleLevel"/>
    <w:tmpl w:val="041F000F"/>
    <w:lvl w:ilvl="0">
      <w:start w:val="1"/>
      <w:numFmt w:val="decimal"/>
      <w:lvlText w:val="%1."/>
      <w:lvlJc w:val="left"/>
      <w:pPr>
        <w:tabs>
          <w:tab w:val="num" w:pos="360"/>
        </w:tabs>
        <w:ind w:left="360" w:hanging="360"/>
      </w:pPr>
      <w:rPr>
        <w:rFonts w:hint="default"/>
      </w:rPr>
    </w:lvl>
  </w:abstractNum>
  <w:abstractNum w:abstractNumId="10" w15:restartNumberingAfterBreak="0">
    <w:nsid w:val="057A4B84"/>
    <w:multiLevelType w:val="hybridMultilevel"/>
    <w:tmpl w:val="986855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073D69CF"/>
    <w:multiLevelType w:val="hybridMultilevel"/>
    <w:tmpl w:val="DA385230"/>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2" w15:restartNumberingAfterBreak="0">
    <w:nsid w:val="0822361B"/>
    <w:multiLevelType w:val="hybridMultilevel"/>
    <w:tmpl w:val="D2E4FC7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0AE118F8"/>
    <w:multiLevelType w:val="hybridMultilevel"/>
    <w:tmpl w:val="3FB42F7C"/>
    <w:lvl w:ilvl="0" w:tplc="0B144272">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0B5315F0"/>
    <w:multiLevelType w:val="hybridMultilevel"/>
    <w:tmpl w:val="901CFE2E"/>
    <w:lvl w:ilvl="0" w:tplc="D0E6C4B0">
      <w:start w:val="1"/>
      <w:numFmt w:val="bullet"/>
      <w:lvlText w:val=""/>
      <w:lvlJc w:val="left"/>
      <w:pPr>
        <w:tabs>
          <w:tab w:val="num" w:pos="720"/>
        </w:tabs>
        <w:ind w:left="720" w:hanging="360"/>
      </w:pPr>
      <w:rPr>
        <w:rFonts w:ascii="Wingdings 3" w:hAnsi="Wingdings 3" w:hint="default"/>
      </w:rPr>
    </w:lvl>
    <w:lvl w:ilvl="1" w:tplc="4E0A5B8C">
      <w:start w:val="220"/>
      <w:numFmt w:val="bullet"/>
      <w:lvlText w:val="◦"/>
      <w:lvlJc w:val="left"/>
      <w:pPr>
        <w:tabs>
          <w:tab w:val="num" w:pos="1440"/>
        </w:tabs>
        <w:ind w:left="1440" w:hanging="360"/>
      </w:pPr>
      <w:rPr>
        <w:rFonts w:ascii="Verdana" w:hAnsi="Verdana" w:hint="default"/>
      </w:rPr>
    </w:lvl>
    <w:lvl w:ilvl="2" w:tplc="6846D6A6" w:tentative="1">
      <w:start w:val="1"/>
      <w:numFmt w:val="bullet"/>
      <w:lvlText w:val=""/>
      <w:lvlJc w:val="left"/>
      <w:pPr>
        <w:tabs>
          <w:tab w:val="num" w:pos="2160"/>
        </w:tabs>
        <w:ind w:left="2160" w:hanging="360"/>
      </w:pPr>
      <w:rPr>
        <w:rFonts w:ascii="Wingdings 3" w:hAnsi="Wingdings 3" w:hint="default"/>
      </w:rPr>
    </w:lvl>
    <w:lvl w:ilvl="3" w:tplc="384E9174" w:tentative="1">
      <w:start w:val="1"/>
      <w:numFmt w:val="bullet"/>
      <w:lvlText w:val=""/>
      <w:lvlJc w:val="left"/>
      <w:pPr>
        <w:tabs>
          <w:tab w:val="num" w:pos="2880"/>
        </w:tabs>
        <w:ind w:left="2880" w:hanging="360"/>
      </w:pPr>
      <w:rPr>
        <w:rFonts w:ascii="Wingdings 3" w:hAnsi="Wingdings 3" w:hint="default"/>
      </w:rPr>
    </w:lvl>
    <w:lvl w:ilvl="4" w:tplc="973C4F80" w:tentative="1">
      <w:start w:val="1"/>
      <w:numFmt w:val="bullet"/>
      <w:lvlText w:val=""/>
      <w:lvlJc w:val="left"/>
      <w:pPr>
        <w:tabs>
          <w:tab w:val="num" w:pos="3600"/>
        </w:tabs>
        <w:ind w:left="3600" w:hanging="360"/>
      </w:pPr>
      <w:rPr>
        <w:rFonts w:ascii="Wingdings 3" w:hAnsi="Wingdings 3" w:hint="default"/>
      </w:rPr>
    </w:lvl>
    <w:lvl w:ilvl="5" w:tplc="61881CF6" w:tentative="1">
      <w:start w:val="1"/>
      <w:numFmt w:val="bullet"/>
      <w:lvlText w:val=""/>
      <w:lvlJc w:val="left"/>
      <w:pPr>
        <w:tabs>
          <w:tab w:val="num" w:pos="4320"/>
        </w:tabs>
        <w:ind w:left="4320" w:hanging="360"/>
      </w:pPr>
      <w:rPr>
        <w:rFonts w:ascii="Wingdings 3" w:hAnsi="Wingdings 3" w:hint="default"/>
      </w:rPr>
    </w:lvl>
    <w:lvl w:ilvl="6" w:tplc="7A188D40" w:tentative="1">
      <w:start w:val="1"/>
      <w:numFmt w:val="bullet"/>
      <w:lvlText w:val=""/>
      <w:lvlJc w:val="left"/>
      <w:pPr>
        <w:tabs>
          <w:tab w:val="num" w:pos="5040"/>
        </w:tabs>
        <w:ind w:left="5040" w:hanging="360"/>
      </w:pPr>
      <w:rPr>
        <w:rFonts w:ascii="Wingdings 3" w:hAnsi="Wingdings 3" w:hint="default"/>
      </w:rPr>
    </w:lvl>
    <w:lvl w:ilvl="7" w:tplc="4DAE75A8" w:tentative="1">
      <w:start w:val="1"/>
      <w:numFmt w:val="bullet"/>
      <w:lvlText w:val=""/>
      <w:lvlJc w:val="left"/>
      <w:pPr>
        <w:tabs>
          <w:tab w:val="num" w:pos="5760"/>
        </w:tabs>
        <w:ind w:left="5760" w:hanging="360"/>
      </w:pPr>
      <w:rPr>
        <w:rFonts w:ascii="Wingdings 3" w:hAnsi="Wingdings 3" w:hint="default"/>
      </w:rPr>
    </w:lvl>
    <w:lvl w:ilvl="8" w:tplc="0A26D7E0"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0B6251A8"/>
    <w:multiLevelType w:val="hybridMultilevel"/>
    <w:tmpl w:val="9CC22642"/>
    <w:lvl w:ilvl="0" w:tplc="1186AC0A">
      <w:start w:val="1"/>
      <w:numFmt w:val="decimal"/>
      <w:lvlText w:val="%1."/>
      <w:lvlJc w:val="left"/>
      <w:pPr>
        <w:ind w:left="720" w:hanging="360"/>
      </w:pPr>
      <w:rPr>
        <w:rFonts w:ascii="Comic Sans MS" w:eastAsia="Times New Roman" w:hAnsi="Comic Sans MS" w:cs="Calibri"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0B6C5C6C"/>
    <w:multiLevelType w:val="singleLevel"/>
    <w:tmpl w:val="041F000F"/>
    <w:lvl w:ilvl="0">
      <w:start w:val="1"/>
      <w:numFmt w:val="decimal"/>
      <w:lvlText w:val="%1."/>
      <w:lvlJc w:val="left"/>
      <w:pPr>
        <w:tabs>
          <w:tab w:val="num" w:pos="360"/>
        </w:tabs>
        <w:ind w:left="360" w:hanging="360"/>
      </w:pPr>
      <w:rPr>
        <w:rFonts w:hint="default"/>
      </w:rPr>
    </w:lvl>
  </w:abstractNum>
  <w:abstractNum w:abstractNumId="17" w15:restartNumberingAfterBreak="0">
    <w:nsid w:val="0CDF0B6E"/>
    <w:multiLevelType w:val="hybridMultilevel"/>
    <w:tmpl w:val="74264B30"/>
    <w:lvl w:ilvl="0" w:tplc="F720121A">
      <w:start w:val="1"/>
      <w:numFmt w:val="decimal"/>
      <w:lvlText w:val="%1."/>
      <w:lvlJc w:val="left"/>
      <w:pPr>
        <w:tabs>
          <w:tab w:val="num" w:pos="720"/>
        </w:tabs>
        <w:ind w:left="720" w:hanging="360"/>
      </w:pPr>
    </w:lvl>
    <w:lvl w:ilvl="1" w:tplc="F622329C" w:tentative="1">
      <w:start w:val="1"/>
      <w:numFmt w:val="decimal"/>
      <w:lvlText w:val="%2."/>
      <w:lvlJc w:val="left"/>
      <w:pPr>
        <w:tabs>
          <w:tab w:val="num" w:pos="1440"/>
        </w:tabs>
        <w:ind w:left="1440" w:hanging="360"/>
      </w:pPr>
    </w:lvl>
    <w:lvl w:ilvl="2" w:tplc="E38AB496" w:tentative="1">
      <w:start w:val="1"/>
      <w:numFmt w:val="decimal"/>
      <w:lvlText w:val="%3."/>
      <w:lvlJc w:val="left"/>
      <w:pPr>
        <w:tabs>
          <w:tab w:val="num" w:pos="2160"/>
        </w:tabs>
        <w:ind w:left="2160" w:hanging="360"/>
      </w:pPr>
    </w:lvl>
    <w:lvl w:ilvl="3" w:tplc="5B74C8AE" w:tentative="1">
      <w:start w:val="1"/>
      <w:numFmt w:val="decimal"/>
      <w:lvlText w:val="%4."/>
      <w:lvlJc w:val="left"/>
      <w:pPr>
        <w:tabs>
          <w:tab w:val="num" w:pos="2880"/>
        </w:tabs>
        <w:ind w:left="2880" w:hanging="360"/>
      </w:pPr>
    </w:lvl>
    <w:lvl w:ilvl="4" w:tplc="6AC203CC" w:tentative="1">
      <w:start w:val="1"/>
      <w:numFmt w:val="decimal"/>
      <w:lvlText w:val="%5."/>
      <w:lvlJc w:val="left"/>
      <w:pPr>
        <w:tabs>
          <w:tab w:val="num" w:pos="3600"/>
        </w:tabs>
        <w:ind w:left="3600" w:hanging="360"/>
      </w:pPr>
    </w:lvl>
    <w:lvl w:ilvl="5" w:tplc="2A46244C" w:tentative="1">
      <w:start w:val="1"/>
      <w:numFmt w:val="decimal"/>
      <w:lvlText w:val="%6."/>
      <w:lvlJc w:val="left"/>
      <w:pPr>
        <w:tabs>
          <w:tab w:val="num" w:pos="4320"/>
        </w:tabs>
        <w:ind w:left="4320" w:hanging="360"/>
      </w:pPr>
    </w:lvl>
    <w:lvl w:ilvl="6" w:tplc="BCE2BA9A" w:tentative="1">
      <w:start w:val="1"/>
      <w:numFmt w:val="decimal"/>
      <w:lvlText w:val="%7."/>
      <w:lvlJc w:val="left"/>
      <w:pPr>
        <w:tabs>
          <w:tab w:val="num" w:pos="5040"/>
        </w:tabs>
        <w:ind w:left="5040" w:hanging="360"/>
      </w:pPr>
    </w:lvl>
    <w:lvl w:ilvl="7" w:tplc="2E3C2522" w:tentative="1">
      <w:start w:val="1"/>
      <w:numFmt w:val="decimal"/>
      <w:lvlText w:val="%8."/>
      <w:lvlJc w:val="left"/>
      <w:pPr>
        <w:tabs>
          <w:tab w:val="num" w:pos="5760"/>
        </w:tabs>
        <w:ind w:left="5760" w:hanging="360"/>
      </w:pPr>
    </w:lvl>
    <w:lvl w:ilvl="8" w:tplc="0726ACB6" w:tentative="1">
      <w:start w:val="1"/>
      <w:numFmt w:val="decimal"/>
      <w:lvlText w:val="%9."/>
      <w:lvlJc w:val="left"/>
      <w:pPr>
        <w:tabs>
          <w:tab w:val="num" w:pos="6480"/>
        </w:tabs>
        <w:ind w:left="6480" w:hanging="360"/>
      </w:pPr>
    </w:lvl>
  </w:abstractNum>
  <w:abstractNum w:abstractNumId="18" w15:restartNumberingAfterBreak="0">
    <w:nsid w:val="0DF400FA"/>
    <w:multiLevelType w:val="hybridMultilevel"/>
    <w:tmpl w:val="52CCC1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10331921"/>
    <w:multiLevelType w:val="hybridMultilevel"/>
    <w:tmpl w:val="DD324972"/>
    <w:lvl w:ilvl="0" w:tplc="7A323522">
      <w:numFmt w:val="bullet"/>
      <w:lvlText w:val="-"/>
      <w:lvlJc w:val="left"/>
      <w:pPr>
        <w:ind w:left="1158" w:hanging="360"/>
      </w:pPr>
      <w:rPr>
        <w:rFonts w:ascii="Times New Roman" w:eastAsia="Times New Roman" w:hAnsi="Times New Roman" w:cs="Times New Roman" w:hint="default"/>
      </w:rPr>
    </w:lvl>
    <w:lvl w:ilvl="1" w:tplc="041F0003" w:tentative="1">
      <w:start w:val="1"/>
      <w:numFmt w:val="bullet"/>
      <w:lvlText w:val="o"/>
      <w:lvlJc w:val="left"/>
      <w:pPr>
        <w:ind w:left="1878" w:hanging="360"/>
      </w:pPr>
      <w:rPr>
        <w:rFonts w:ascii="Courier New" w:hAnsi="Courier New" w:cs="Courier New" w:hint="default"/>
      </w:rPr>
    </w:lvl>
    <w:lvl w:ilvl="2" w:tplc="041F0005" w:tentative="1">
      <w:start w:val="1"/>
      <w:numFmt w:val="bullet"/>
      <w:lvlText w:val=""/>
      <w:lvlJc w:val="left"/>
      <w:pPr>
        <w:ind w:left="2598" w:hanging="360"/>
      </w:pPr>
      <w:rPr>
        <w:rFonts w:ascii="Wingdings" w:hAnsi="Wingdings" w:hint="default"/>
      </w:rPr>
    </w:lvl>
    <w:lvl w:ilvl="3" w:tplc="041F0001" w:tentative="1">
      <w:start w:val="1"/>
      <w:numFmt w:val="bullet"/>
      <w:lvlText w:val=""/>
      <w:lvlJc w:val="left"/>
      <w:pPr>
        <w:ind w:left="3318" w:hanging="360"/>
      </w:pPr>
      <w:rPr>
        <w:rFonts w:ascii="Symbol" w:hAnsi="Symbol" w:hint="default"/>
      </w:rPr>
    </w:lvl>
    <w:lvl w:ilvl="4" w:tplc="041F0003" w:tentative="1">
      <w:start w:val="1"/>
      <w:numFmt w:val="bullet"/>
      <w:lvlText w:val="o"/>
      <w:lvlJc w:val="left"/>
      <w:pPr>
        <w:ind w:left="4038" w:hanging="360"/>
      </w:pPr>
      <w:rPr>
        <w:rFonts w:ascii="Courier New" w:hAnsi="Courier New" w:cs="Courier New" w:hint="default"/>
      </w:rPr>
    </w:lvl>
    <w:lvl w:ilvl="5" w:tplc="041F0005" w:tentative="1">
      <w:start w:val="1"/>
      <w:numFmt w:val="bullet"/>
      <w:lvlText w:val=""/>
      <w:lvlJc w:val="left"/>
      <w:pPr>
        <w:ind w:left="4758" w:hanging="360"/>
      </w:pPr>
      <w:rPr>
        <w:rFonts w:ascii="Wingdings" w:hAnsi="Wingdings" w:hint="default"/>
      </w:rPr>
    </w:lvl>
    <w:lvl w:ilvl="6" w:tplc="041F0001" w:tentative="1">
      <w:start w:val="1"/>
      <w:numFmt w:val="bullet"/>
      <w:lvlText w:val=""/>
      <w:lvlJc w:val="left"/>
      <w:pPr>
        <w:ind w:left="5478" w:hanging="360"/>
      </w:pPr>
      <w:rPr>
        <w:rFonts w:ascii="Symbol" w:hAnsi="Symbol" w:hint="default"/>
      </w:rPr>
    </w:lvl>
    <w:lvl w:ilvl="7" w:tplc="041F0003" w:tentative="1">
      <w:start w:val="1"/>
      <w:numFmt w:val="bullet"/>
      <w:lvlText w:val="o"/>
      <w:lvlJc w:val="left"/>
      <w:pPr>
        <w:ind w:left="6198" w:hanging="360"/>
      </w:pPr>
      <w:rPr>
        <w:rFonts w:ascii="Courier New" w:hAnsi="Courier New" w:cs="Courier New" w:hint="default"/>
      </w:rPr>
    </w:lvl>
    <w:lvl w:ilvl="8" w:tplc="041F0005" w:tentative="1">
      <w:start w:val="1"/>
      <w:numFmt w:val="bullet"/>
      <w:lvlText w:val=""/>
      <w:lvlJc w:val="left"/>
      <w:pPr>
        <w:ind w:left="6918" w:hanging="360"/>
      </w:pPr>
      <w:rPr>
        <w:rFonts w:ascii="Wingdings" w:hAnsi="Wingdings" w:hint="default"/>
      </w:rPr>
    </w:lvl>
  </w:abstractNum>
  <w:abstractNum w:abstractNumId="20" w15:restartNumberingAfterBreak="0">
    <w:nsid w:val="10C80C56"/>
    <w:multiLevelType w:val="hybridMultilevel"/>
    <w:tmpl w:val="DBCCAFB2"/>
    <w:lvl w:ilvl="0" w:tplc="06F89582">
      <w:start w:val="1"/>
      <w:numFmt w:val="bullet"/>
      <w:lvlText w:val="–"/>
      <w:lvlJc w:val="left"/>
      <w:pPr>
        <w:ind w:left="501" w:hanging="360"/>
      </w:pPr>
      <w:rPr>
        <w:rFonts w:ascii="Verdana" w:hAnsi="Verdana"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1" w15:restartNumberingAfterBreak="0">
    <w:nsid w:val="10E8502E"/>
    <w:multiLevelType w:val="hybridMultilevel"/>
    <w:tmpl w:val="8084C3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890"/>
        </w:tabs>
        <w:ind w:left="1890" w:hanging="360"/>
      </w:pPr>
      <w:rPr>
        <w:rFonts w:ascii="Courier New" w:hAnsi="Courier New" w:cs="Courier New" w:hint="default"/>
      </w:rPr>
    </w:lvl>
    <w:lvl w:ilvl="2" w:tplc="041F0005" w:tentative="1">
      <w:start w:val="1"/>
      <w:numFmt w:val="bullet"/>
      <w:lvlText w:val=""/>
      <w:lvlJc w:val="left"/>
      <w:pPr>
        <w:tabs>
          <w:tab w:val="num" w:pos="2610"/>
        </w:tabs>
        <w:ind w:left="2610" w:hanging="360"/>
      </w:pPr>
      <w:rPr>
        <w:rFonts w:ascii="Wingdings" w:hAnsi="Wingdings" w:hint="default"/>
      </w:rPr>
    </w:lvl>
    <w:lvl w:ilvl="3" w:tplc="041F0001" w:tentative="1">
      <w:start w:val="1"/>
      <w:numFmt w:val="bullet"/>
      <w:lvlText w:val=""/>
      <w:lvlJc w:val="left"/>
      <w:pPr>
        <w:tabs>
          <w:tab w:val="num" w:pos="3330"/>
        </w:tabs>
        <w:ind w:left="3330" w:hanging="360"/>
      </w:pPr>
      <w:rPr>
        <w:rFonts w:ascii="Symbol" w:hAnsi="Symbol" w:hint="default"/>
      </w:rPr>
    </w:lvl>
    <w:lvl w:ilvl="4" w:tplc="041F0003" w:tentative="1">
      <w:start w:val="1"/>
      <w:numFmt w:val="bullet"/>
      <w:lvlText w:val="o"/>
      <w:lvlJc w:val="left"/>
      <w:pPr>
        <w:tabs>
          <w:tab w:val="num" w:pos="4050"/>
        </w:tabs>
        <w:ind w:left="4050" w:hanging="360"/>
      </w:pPr>
      <w:rPr>
        <w:rFonts w:ascii="Courier New" w:hAnsi="Courier New" w:cs="Courier New" w:hint="default"/>
      </w:rPr>
    </w:lvl>
    <w:lvl w:ilvl="5" w:tplc="041F0005" w:tentative="1">
      <w:start w:val="1"/>
      <w:numFmt w:val="bullet"/>
      <w:lvlText w:val=""/>
      <w:lvlJc w:val="left"/>
      <w:pPr>
        <w:tabs>
          <w:tab w:val="num" w:pos="4770"/>
        </w:tabs>
        <w:ind w:left="4770" w:hanging="360"/>
      </w:pPr>
      <w:rPr>
        <w:rFonts w:ascii="Wingdings" w:hAnsi="Wingdings" w:hint="default"/>
      </w:rPr>
    </w:lvl>
    <w:lvl w:ilvl="6" w:tplc="041F0001" w:tentative="1">
      <w:start w:val="1"/>
      <w:numFmt w:val="bullet"/>
      <w:lvlText w:val=""/>
      <w:lvlJc w:val="left"/>
      <w:pPr>
        <w:tabs>
          <w:tab w:val="num" w:pos="5490"/>
        </w:tabs>
        <w:ind w:left="5490" w:hanging="360"/>
      </w:pPr>
      <w:rPr>
        <w:rFonts w:ascii="Symbol" w:hAnsi="Symbol" w:hint="default"/>
      </w:rPr>
    </w:lvl>
    <w:lvl w:ilvl="7" w:tplc="041F0003" w:tentative="1">
      <w:start w:val="1"/>
      <w:numFmt w:val="bullet"/>
      <w:lvlText w:val="o"/>
      <w:lvlJc w:val="left"/>
      <w:pPr>
        <w:tabs>
          <w:tab w:val="num" w:pos="6210"/>
        </w:tabs>
        <w:ind w:left="6210" w:hanging="360"/>
      </w:pPr>
      <w:rPr>
        <w:rFonts w:ascii="Courier New" w:hAnsi="Courier New" w:cs="Courier New" w:hint="default"/>
      </w:rPr>
    </w:lvl>
    <w:lvl w:ilvl="8" w:tplc="041F0005" w:tentative="1">
      <w:start w:val="1"/>
      <w:numFmt w:val="bullet"/>
      <w:lvlText w:val=""/>
      <w:lvlJc w:val="left"/>
      <w:pPr>
        <w:tabs>
          <w:tab w:val="num" w:pos="6930"/>
        </w:tabs>
        <w:ind w:left="6930" w:hanging="360"/>
      </w:pPr>
      <w:rPr>
        <w:rFonts w:ascii="Wingdings" w:hAnsi="Wingdings" w:hint="default"/>
      </w:rPr>
    </w:lvl>
  </w:abstractNum>
  <w:abstractNum w:abstractNumId="22" w15:restartNumberingAfterBreak="0">
    <w:nsid w:val="116E5E77"/>
    <w:multiLevelType w:val="hybridMultilevel"/>
    <w:tmpl w:val="6F522CB4"/>
    <w:lvl w:ilvl="0" w:tplc="041F0001">
      <w:start w:val="1"/>
      <w:numFmt w:val="bullet"/>
      <w:lvlText w:val=""/>
      <w:lvlJc w:val="left"/>
      <w:pPr>
        <w:tabs>
          <w:tab w:val="num" w:pos="720"/>
        </w:tabs>
        <w:ind w:left="720" w:hanging="360"/>
      </w:pPr>
      <w:rPr>
        <w:rFonts w:ascii="Symbol" w:hAnsi="Symbol" w:hint="default"/>
      </w:rPr>
    </w:lvl>
    <w:lvl w:ilvl="1" w:tplc="041F0007">
      <w:start w:val="1"/>
      <w:numFmt w:val="bullet"/>
      <w:lvlText w:val=""/>
      <w:lvlPicBulletId w:val="0"/>
      <w:lvlJc w:val="left"/>
      <w:pPr>
        <w:tabs>
          <w:tab w:val="num" w:pos="1440"/>
        </w:tabs>
        <w:ind w:left="1440" w:hanging="360"/>
      </w:pPr>
      <w:rPr>
        <w:rFonts w:ascii="Symbol" w:hAnsi="Symbol"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15:restartNumberingAfterBreak="0">
    <w:nsid w:val="11BB710A"/>
    <w:multiLevelType w:val="multilevel"/>
    <w:tmpl w:val="878C7B52"/>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4" w15:restartNumberingAfterBreak="0">
    <w:nsid w:val="11DC6129"/>
    <w:multiLevelType w:val="hybridMultilevel"/>
    <w:tmpl w:val="7194D984"/>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5" w15:restartNumberingAfterBreak="0">
    <w:nsid w:val="135A1D1A"/>
    <w:multiLevelType w:val="hybridMultilevel"/>
    <w:tmpl w:val="6AF0D97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6" w15:restartNumberingAfterBreak="0">
    <w:nsid w:val="18104C58"/>
    <w:multiLevelType w:val="hybridMultilevel"/>
    <w:tmpl w:val="44F0131E"/>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27" w15:restartNumberingAfterBreak="0">
    <w:nsid w:val="19DC3A6C"/>
    <w:multiLevelType w:val="hybridMultilevel"/>
    <w:tmpl w:val="5D308594"/>
    <w:lvl w:ilvl="0" w:tplc="70C0FFC8">
      <w:start w:val="18"/>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1ACC4519"/>
    <w:multiLevelType w:val="hybridMultilevel"/>
    <w:tmpl w:val="1702FD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1CAA50C9"/>
    <w:multiLevelType w:val="hybridMultilevel"/>
    <w:tmpl w:val="D586F044"/>
    <w:lvl w:ilvl="0" w:tplc="109A6A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1CB62C12"/>
    <w:multiLevelType w:val="hybridMultilevel"/>
    <w:tmpl w:val="F6BAE89E"/>
    <w:lvl w:ilvl="0" w:tplc="0E6200A0">
      <w:start w:val="1"/>
      <w:numFmt w:val="bullet"/>
      <w:lvlText w:val="-"/>
      <w:lvlJc w:val="left"/>
      <w:pPr>
        <w:ind w:left="2149" w:hanging="360"/>
      </w:pPr>
      <w:rPr>
        <w:rFonts w:ascii="Calibri" w:eastAsia="Times New Roman" w:hAnsi="Calibri" w:hint="default"/>
      </w:rPr>
    </w:lvl>
    <w:lvl w:ilvl="1" w:tplc="041F0003" w:tentative="1">
      <w:start w:val="1"/>
      <w:numFmt w:val="bullet"/>
      <w:lvlText w:val="o"/>
      <w:lvlJc w:val="left"/>
      <w:pPr>
        <w:ind w:left="2869" w:hanging="360"/>
      </w:pPr>
      <w:rPr>
        <w:rFonts w:ascii="Courier New" w:hAnsi="Courier New" w:cs="Courier New" w:hint="default"/>
      </w:rPr>
    </w:lvl>
    <w:lvl w:ilvl="2" w:tplc="041F0005" w:tentative="1">
      <w:start w:val="1"/>
      <w:numFmt w:val="bullet"/>
      <w:lvlText w:val=""/>
      <w:lvlJc w:val="left"/>
      <w:pPr>
        <w:ind w:left="3589" w:hanging="360"/>
      </w:pPr>
      <w:rPr>
        <w:rFonts w:ascii="Wingdings" w:hAnsi="Wingdings" w:hint="default"/>
      </w:rPr>
    </w:lvl>
    <w:lvl w:ilvl="3" w:tplc="041F0001" w:tentative="1">
      <w:start w:val="1"/>
      <w:numFmt w:val="bullet"/>
      <w:lvlText w:val=""/>
      <w:lvlJc w:val="left"/>
      <w:pPr>
        <w:ind w:left="4309" w:hanging="360"/>
      </w:pPr>
      <w:rPr>
        <w:rFonts w:ascii="Symbol" w:hAnsi="Symbol" w:hint="default"/>
      </w:rPr>
    </w:lvl>
    <w:lvl w:ilvl="4" w:tplc="041F0003" w:tentative="1">
      <w:start w:val="1"/>
      <w:numFmt w:val="bullet"/>
      <w:lvlText w:val="o"/>
      <w:lvlJc w:val="left"/>
      <w:pPr>
        <w:ind w:left="5029" w:hanging="360"/>
      </w:pPr>
      <w:rPr>
        <w:rFonts w:ascii="Courier New" w:hAnsi="Courier New" w:cs="Courier New" w:hint="default"/>
      </w:rPr>
    </w:lvl>
    <w:lvl w:ilvl="5" w:tplc="041F0005" w:tentative="1">
      <w:start w:val="1"/>
      <w:numFmt w:val="bullet"/>
      <w:lvlText w:val=""/>
      <w:lvlJc w:val="left"/>
      <w:pPr>
        <w:ind w:left="5749" w:hanging="360"/>
      </w:pPr>
      <w:rPr>
        <w:rFonts w:ascii="Wingdings" w:hAnsi="Wingdings" w:hint="default"/>
      </w:rPr>
    </w:lvl>
    <w:lvl w:ilvl="6" w:tplc="041F0001" w:tentative="1">
      <w:start w:val="1"/>
      <w:numFmt w:val="bullet"/>
      <w:lvlText w:val=""/>
      <w:lvlJc w:val="left"/>
      <w:pPr>
        <w:ind w:left="6469" w:hanging="360"/>
      </w:pPr>
      <w:rPr>
        <w:rFonts w:ascii="Symbol" w:hAnsi="Symbol" w:hint="default"/>
      </w:rPr>
    </w:lvl>
    <w:lvl w:ilvl="7" w:tplc="041F0003" w:tentative="1">
      <w:start w:val="1"/>
      <w:numFmt w:val="bullet"/>
      <w:lvlText w:val="o"/>
      <w:lvlJc w:val="left"/>
      <w:pPr>
        <w:ind w:left="7189" w:hanging="360"/>
      </w:pPr>
      <w:rPr>
        <w:rFonts w:ascii="Courier New" w:hAnsi="Courier New" w:cs="Courier New" w:hint="default"/>
      </w:rPr>
    </w:lvl>
    <w:lvl w:ilvl="8" w:tplc="041F0005" w:tentative="1">
      <w:start w:val="1"/>
      <w:numFmt w:val="bullet"/>
      <w:lvlText w:val=""/>
      <w:lvlJc w:val="left"/>
      <w:pPr>
        <w:ind w:left="7909" w:hanging="360"/>
      </w:pPr>
      <w:rPr>
        <w:rFonts w:ascii="Wingdings" w:hAnsi="Wingdings" w:hint="default"/>
      </w:rPr>
    </w:lvl>
  </w:abstractNum>
  <w:abstractNum w:abstractNumId="31" w15:restartNumberingAfterBreak="0">
    <w:nsid w:val="1CFD40B5"/>
    <w:multiLevelType w:val="hybridMultilevel"/>
    <w:tmpl w:val="1FD0C3E6"/>
    <w:lvl w:ilvl="0" w:tplc="D6DAEAD2">
      <w:start w:val="1"/>
      <w:numFmt w:val="decimal"/>
      <w:lvlText w:val="%1."/>
      <w:lvlJc w:val="left"/>
      <w:pPr>
        <w:tabs>
          <w:tab w:val="num" w:pos="1068"/>
        </w:tabs>
        <w:ind w:left="1068" w:hanging="360"/>
      </w:pPr>
      <w:rPr>
        <w:rFonts w:hint="default"/>
        <w:b/>
      </w:rPr>
    </w:lvl>
    <w:lvl w:ilvl="1" w:tplc="041F0001">
      <w:start w:val="1"/>
      <w:numFmt w:val="bullet"/>
      <w:lvlText w:val=""/>
      <w:lvlJc w:val="left"/>
      <w:pPr>
        <w:tabs>
          <w:tab w:val="num" w:pos="1788"/>
        </w:tabs>
        <w:ind w:left="1788" w:hanging="360"/>
      </w:pPr>
      <w:rPr>
        <w:rFonts w:ascii="Symbol" w:hAnsi="Symbol" w:hint="default"/>
      </w:rPr>
    </w:lvl>
    <w:lvl w:ilvl="2" w:tplc="BF92F2AE">
      <w:start w:val="1"/>
      <w:numFmt w:val="decimal"/>
      <w:lvlText w:val="%3."/>
      <w:lvlJc w:val="left"/>
      <w:pPr>
        <w:tabs>
          <w:tab w:val="num" w:pos="2688"/>
        </w:tabs>
        <w:ind w:left="2688" w:hanging="360"/>
      </w:pPr>
      <w:rPr>
        <w:rFonts w:hint="default"/>
        <w:b/>
      </w:r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2" w15:restartNumberingAfterBreak="0">
    <w:nsid w:val="1D4512D7"/>
    <w:multiLevelType w:val="hybridMultilevel"/>
    <w:tmpl w:val="FE3AA91A"/>
    <w:lvl w:ilvl="0" w:tplc="041F0001">
      <w:start w:val="1"/>
      <w:numFmt w:val="bullet"/>
      <w:lvlText w:val=""/>
      <w:lvlJc w:val="left"/>
      <w:pPr>
        <w:tabs>
          <w:tab w:val="num" w:pos="720"/>
        </w:tabs>
        <w:ind w:left="720" w:hanging="360"/>
      </w:pPr>
      <w:rPr>
        <w:rFonts w:ascii="Symbol" w:hAnsi="Symbol" w:hint="default"/>
      </w:rPr>
    </w:lvl>
    <w:lvl w:ilvl="1" w:tplc="041F0007">
      <w:start w:val="1"/>
      <w:numFmt w:val="bullet"/>
      <w:lvlText w:val=""/>
      <w:lvlPicBulletId w:val="0"/>
      <w:lvlJc w:val="left"/>
      <w:pPr>
        <w:tabs>
          <w:tab w:val="num" w:pos="1788"/>
        </w:tabs>
        <w:ind w:left="1788" w:hanging="360"/>
      </w:pPr>
      <w:rPr>
        <w:rFonts w:ascii="Symbol" w:hAnsi="Symbol" w:hint="default"/>
      </w:r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3" w15:restartNumberingAfterBreak="0">
    <w:nsid w:val="1E6705AA"/>
    <w:multiLevelType w:val="hybridMultilevel"/>
    <w:tmpl w:val="DF2071EC"/>
    <w:lvl w:ilvl="0" w:tplc="C4FA1F56">
      <w:start w:val="1"/>
      <w:numFmt w:val="bullet"/>
      <w:lvlText w:val=""/>
      <w:lvlJc w:val="left"/>
      <w:pPr>
        <w:tabs>
          <w:tab w:val="num" w:pos="720"/>
        </w:tabs>
        <w:ind w:left="720" w:hanging="360"/>
      </w:pPr>
      <w:rPr>
        <w:rFonts w:ascii="Wingdings" w:hAnsi="Wingdings" w:hint="default"/>
      </w:rPr>
    </w:lvl>
    <w:lvl w:ilvl="1" w:tplc="830AA43E" w:tentative="1">
      <w:start w:val="1"/>
      <w:numFmt w:val="bullet"/>
      <w:lvlText w:val=""/>
      <w:lvlJc w:val="left"/>
      <w:pPr>
        <w:tabs>
          <w:tab w:val="num" w:pos="1440"/>
        </w:tabs>
        <w:ind w:left="1440" w:hanging="360"/>
      </w:pPr>
      <w:rPr>
        <w:rFonts w:ascii="Wingdings" w:hAnsi="Wingdings" w:hint="default"/>
      </w:rPr>
    </w:lvl>
    <w:lvl w:ilvl="2" w:tplc="778C9CFA" w:tentative="1">
      <w:start w:val="1"/>
      <w:numFmt w:val="bullet"/>
      <w:lvlText w:val=""/>
      <w:lvlJc w:val="left"/>
      <w:pPr>
        <w:tabs>
          <w:tab w:val="num" w:pos="2160"/>
        </w:tabs>
        <w:ind w:left="2160" w:hanging="360"/>
      </w:pPr>
      <w:rPr>
        <w:rFonts w:ascii="Wingdings" w:hAnsi="Wingdings" w:hint="default"/>
      </w:rPr>
    </w:lvl>
    <w:lvl w:ilvl="3" w:tplc="B58C65C4" w:tentative="1">
      <w:start w:val="1"/>
      <w:numFmt w:val="bullet"/>
      <w:lvlText w:val=""/>
      <w:lvlJc w:val="left"/>
      <w:pPr>
        <w:tabs>
          <w:tab w:val="num" w:pos="2880"/>
        </w:tabs>
        <w:ind w:left="2880" w:hanging="360"/>
      </w:pPr>
      <w:rPr>
        <w:rFonts w:ascii="Wingdings" w:hAnsi="Wingdings" w:hint="default"/>
      </w:rPr>
    </w:lvl>
    <w:lvl w:ilvl="4" w:tplc="74E4BF54" w:tentative="1">
      <w:start w:val="1"/>
      <w:numFmt w:val="bullet"/>
      <w:lvlText w:val=""/>
      <w:lvlJc w:val="left"/>
      <w:pPr>
        <w:tabs>
          <w:tab w:val="num" w:pos="3600"/>
        </w:tabs>
        <w:ind w:left="3600" w:hanging="360"/>
      </w:pPr>
      <w:rPr>
        <w:rFonts w:ascii="Wingdings" w:hAnsi="Wingdings" w:hint="default"/>
      </w:rPr>
    </w:lvl>
    <w:lvl w:ilvl="5" w:tplc="77A8C87E" w:tentative="1">
      <w:start w:val="1"/>
      <w:numFmt w:val="bullet"/>
      <w:lvlText w:val=""/>
      <w:lvlJc w:val="left"/>
      <w:pPr>
        <w:tabs>
          <w:tab w:val="num" w:pos="4320"/>
        </w:tabs>
        <w:ind w:left="4320" w:hanging="360"/>
      </w:pPr>
      <w:rPr>
        <w:rFonts w:ascii="Wingdings" w:hAnsi="Wingdings" w:hint="default"/>
      </w:rPr>
    </w:lvl>
    <w:lvl w:ilvl="6" w:tplc="46AC861E" w:tentative="1">
      <w:start w:val="1"/>
      <w:numFmt w:val="bullet"/>
      <w:lvlText w:val=""/>
      <w:lvlJc w:val="left"/>
      <w:pPr>
        <w:tabs>
          <w:tab w:val="num" w:pos="5040"/>
        </w:tabs>
        <w:ind w:left="5040" w:hanging="360"/>
      </w:pPr>
      <w:rPr>
        <w:rFonts w:ascii="Wingdings" w:hAnsi="Wingdings" w:hint="default"/>
      </w:rPr>
    </w:lvl>
    <w:lvl w:ilvl="7" w:tplc="A998D4CC" w:tentative="1">
      <w:start w:val="1"/>
      <w:numFmt w:val="bullet"/>
      <w:lvlText w:val=""/>
      <w:lvlJc w:val="left"/>
      <w:pPr>
        <w:tabs>
          <w:tab w:val="num" w:pos="5760"/>
        </w:tabs>
        <w:ind w:left="5760" w:hanging="360"/>
      </w:pPr>
      <w:rPr>
        <w:rFonts w:ascii="Wingdings" w:hAnsi="Wingdings" w:hint="default"/>
      </w:rPr>
    </w:lvl>
    <w:lvl w:ilvl="8" w:tplc="14A0A236"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FA40CEA"/>
    <w:multiLevelType w:val="hybridMultilevel"/>
    <w:tmpl w:val="4260CE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1FDB54AD"/>
    <w:multiLevelType w:val="hybridMultilevel"/>
    <w:tmpl w:val="516E6478"/>
    <w:lvl w:ilvl="0" w:tplc="9F145FC4">
      <w:start w:val="1"/>
      <w:numFmt w:val="decimal"/>
      <w:lvlText w:val="%1-"/>
      <w:lvlJc w:val="left"/>
      <w:pPr>
        <w:tabs>
          <w:tab w:val="num" w:pos="540"/>
        </w:tabs>
        <w:ind w:left="540" w:hanging="360"/>
      </w:pPr>
      <w:rPr>
        <w:rFonts w:hint="default"/>
      </w:rPr>
    </w:lvl>
    <w:lvl w:ilvl="1" w:tplc="041F0019" w:tentative="1">
      <w:start w:val="1"/>
      <w:numFmt w:val="lowerLetter"/>
      <w:lvlText w:val="%2."/>
      <w:lvlJc w:val="left"/>
      <w:pPr>
        <w:tabs>
          <w:tab w:val="num" w:pos="1260"/>
        </w:tabs>
        <w:ind w:left="1260" w:hanging="360"/>
      </w:pPr>
    </w:lvl>
    <w:lvl w:ilvl="2" w:tplc="041F001B" w:tentative="1">
      <w:start w:val="1"/>
      <w:numFmt w:val="lowerRoman"/>
      <w:lvlText w:val="%3."/>
      <w:lvlJc w:val="right"/>
      <w:pPr>
        <w:tabs>
          <w:tab w:val="num" w:pos="1980"/>
        </w:tabs>
        <w:ind w:left="1980" w:hanging="180"/>
      </w:pPr>
    </w:lvl>
    <w:lvl w:ilvl="3" w:tplc="041F000F" w:tentative="1">
      <w:start w:val="1"/>
      <w:numFmt w:val="decimal"/>
      <w:lvlText w:val="%4."/>
      <w:lvlJc w:val="left"/>
      <w:pPr>
        <w:tabs>
          <w:tab w:val="num" w:pos="2700"/>
        </w:tabs>
        <w:ind w:left="2700" w:hanging="360"/>
      </w:pPr>
    </w:lvl>
    <w:lvl w:ilvl="4" w:tplc="041F0019" w:tentative="1">
      <w:start w:val="1"/>
      <w:numFmt w:val="lowerLetter"/>
      <w:lvlText w:val="%5."/>
      <w:lvlJc w:val="left"/>
      <w:pPr>
        <w:tabs>
          <w:tab w:val="num" w:pos="3420"/>
        </w:tabs>
        <w:ind w:left="3420" w:hanging="360"/>
      </w:pPr>
    </w:lvl>
    <w:lvl w:ilvl="5" w:tplc="041F001B" w:tentative="1">
      <w:start w:val="1"/>
      <w:numFmt w:val="lowerRoman"/>
      <w:lvlText w:val="%6."/>
      <w:lvlJc w:val="right"/>
      <w:pPr>
        <w:tabs>
          <w:tab w:val="num" w:pos="4140"/>
        </w:tabs>
        <w:ind w:left="4140" w:hanging="180"/>
      </w:pPr>
    </w:lvl>
    <w:lvl w:ilvl="6" w:tplc="041F000F" w:tentative="1">
      <w:start w:val="1"/>
      <w:numFmt w:val="decimal"/>
      <w:lvlText w:val="%7."/>
      <w:lvlJc w:val="left"/>
      <w:pPr>
        <w:tabs>
          <w:tab w:val="num" w:pos="4860"/>
        </w:tabs>
        <w:ind w:left="4860" w:hanging="360"/>
      </w:pPr>
    </w:lvl>
    <w:lvl w:ilvl="7" w:tplc="041F0019" w:tentative="1">
      <w:start w:val="1"/>
      <w:numFmt w:val="lowerLetter"/>
      <w:lvlText w:val="%8."/>
      <w:lvlJc w:val="left"/>
      <w:pPr>
        <w:tabs>
          <w:tab w:val="num" w:pos="5580"/>
        </w:tabs>
        <w:ind w:left="5580" w:hanging="360"/>
      </w:pPr>
    </w:lvl>
    <w:lvl w:ilvl="8" w:tplc="041F001B" w:tentative="1">
      <w:start w:val="1"/>
      <w:numFmt w:val="lowerRoman"/>
      <w:lvlText w:val="%9."/>
      <w:lvlJc w:val="right"/>
      <w:pPr>
        <w:tabs>
          <w:tab w:val="num" w:pos="6300"/>
        </w:tabs>
        <w:ind w:left="6300" w:hanging="180"/>
      </w:pPr>
    </w:lvl>
  </w:abstractNum>
  <w:abstractNum w:abstractNumId="36" w15:restartNumberingAfterBreak="0">
    <w:nsid w:val="215C7C76"/>
    <w:multiLevelType w:val="hybridMultilevel"/>
    <w:tmpl w:val="43E0336C"/>
    <w:lvl w:ilvl="0" w:tplc="04F8073A">
      <w:start w:val="1"/>
      <w:numFmt w:val="decimal"/>
      <w:lvlText w:val="%1."/>
      <w:lvlJc w:val="left"/>
      <w:pPr>
        <w:ind w:left="720" w:hanging="360"/>
      </w:pPr>
      <w:rPr>
        <w:rFonts w:ascii="Comic Sans MS" w:eastAsiaTheme="majorEastAsia" w:hAnsi="Comic Sans MS" w:cstheme="majorBidi"/>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223869B1"/>
    <w:multiLevelType w:val="hybridMultilevel"/>
    <w:tmpl w:val="E17270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24CB373E"/>
    <w:multiLevelType w:val="hybridMultilevel"/>
    <w:tmpl w:val="65029B8E"/>
    <w:lvl w:ilvl="0" w:tplc="307A1170">
      <w:start w:val="20"/>
      <w:numFmt w:val="decimal"/>
      <w:lvlText w:val="%1"/>
      <w:lvlJc w:val="left"/>
      <w:pPr>
        <w:tabs>
          <w:tab w:val="num" w:pos="1785"/>
        </w:tabs>
        <w:ind w:left="1785" w:hanging="465"/>
      </w:pPr>
      <w:rPr>
        <w:rFonts w:hint="default"/>
      </w:rPr>
    </w:lvl>
    <w:lvl w:ilvl="1" w:tplc="041F0019" w:tentative="1">
      <w:start w:val="1"/>
      <w:numFmt w:val="lowerLetter"/>
      <w:lvlText w:val="%2."/>
      <w:lvlJc w:val="left"/>
      <w:pPr>
        <w:tabs>
          <w:tab w:val="num" w:pos="2400"/>
        </w:tabs>
        <w:ind w:left="2400" w:hanging="360"/>
      </w:pPr>
    </w:lvl>
    <w:lvl w:ilvl="2" w:tplc="041F001B" w:tentative="1">
      <w:start w:val="1"/>
      <w:numFmt w:val="lowerRoman"/>
      <w:lvlText w:val="%3."/>
      <w:lvlJc w:val="right"/>
      <w:pPr>
        <w:tabs>
          <w:tab w:val="num" w:pos="3120"/>
        </w:tabs>
        <w:ind w:left="3120" w:hanging="180"/>
      </w:pPr>
    </w:lvl>
    <w:lvl w:ilvl="3" w:tplc="041F000F" w:tentative="1">
      <w:start w:val="1"/>
      <w:numFmt w:val="decimal"/>
      <w:lvlText w:val="%4."/>
      <w:lvlJc w:val="left"/>
      <w:pPr>
        <w:tabs>
          <w:tab w:val="num" w:pos="3840"/>
        </w:tabs>
        <w:ind w:left="3840" w:hanging="360"/>
      </w:pPr>
    </w:lvl>
    <w:lvl w:ilvl="4" w:tplc="041F0019" w:tentative="1">
      <w:start w:val="1"/>
      <w:numFmt w:val="lowerLetter"/>
      <w:lvlText w:val="%5."/>
      <w:lvlJc w:val="left"/>
      <w:pPr>
        <w:tabs>
          <w:tab w:val="num" w:pos="4560"/>
        </w:tabs>
        <w:ind w:left="4560" w:hanging="360"/>
      </w:pPr>
    </w:lvl>
    <w:lvl w:ilvl="5" w:tplc="041F001B" w:tentative="1">
      <w:start w:val="1"/>
      <w:numFmt w:val="lowerRoman"/>
      <w:lvlText w:val="%6."/>
      <w:lvlJc w:val="right"/>
      <w:pPr>
        <w:tabs>
          <w:tab w:val="num" w:pos="5280"/>
        </w:tabs>
        <w:ind w:left="5280" w:hanging="180"/>
      </w:pPr>
    </w:lvl>
    <w:lvl w:ilvl="6" w:tplc="041F000F" w:tentative="1">
      <w:start w:val="1"/>
      <w:numFmt w:val="decimal"/>
      <w:lvlText w:val="%7."/>
      <w:lvlJc w:val="left"/>
      <w:pPr>
        <w:tabs>
          <w:tab w:val="num" w:pos="6000"/>
        </w:tabs>
        <w:ind w:left="6000" w:hanging="360"/>
      </w:pPr>
    </w:lvl>
    <w:lvl w:ilvl="7" w:tplc="041F0019" w:tentative="1">
      <w:start w:val="1"/>
      <w:numFmt w:val="lowerLetter"/>
      <w:lvlText w:val="%8."/>
      <w:lvlJc w:val="left"/>
      <w:pPr>
        <w:tabs>
          <w:tab w:val="num" w:pos="6720"/>
        </w:tabs>
        <w:ind w:left="6720" w:hanging="360"/>
      </w:pPr>
    </w:lvl>
    <w:lvl w:ilvl="8" w:tplc="041F001B" w:tentative="1">
      <w:start w:val="1"/>
      <w:numFmt w:val="lowerRoman"/>
      <w:lvlText w:val="%9."/>
      <w:lvlJc w:val="right"/>
      <w:pPr>
        <w:tabs>
          <w:tab w:val="num" w:pos="7440"/>
        </w:tabs>
        <w:ind w:left="7440" w:hanging="180"/>
      </w:pPr>
    </w:lvl>
  </w:abstractNum>
  <w:abstractNum w:abstractNumId="39" w15:restartNumberingAfterBreak="0">
    <w:nsid w:val="251F3C76"/>
    <w:multiLevelType w:val="hybridMultilevel"/>
    <w:tmpl w:val="66EA827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1">
      <w:start w:val="1"/>
      <w:numFmt w:val="bullet"/>
      <w:lvlText w:val=""/>
      <w:lvlJc w:val="left"/>
      <w:pPr>
        <w:ind w:left="2520" w:hanging="360"/>
      </w:pPr>
      <w:rPr>
        <w:rFonts w:ascii="Symbol" w:hAnsi="Symbol"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0" w15:restartNumberingAfterBreak="0">
    <w:nsid w:val="262A46EE"/>
    <w:multiLevelType w:val="hybridMultilevel"/>
    <w:tmpl w:val="A554F712"/>
    <w:lvl w:ilvl="0" w:tplc="0922997E">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41" w15:restartNumberingAfterBreak="0">
    <w:nsid w:val="272B467C"/>
    <w:multiLevelType w:val="hybridMultilevel"/>
    <w:tmpl w:val="940AE616"/>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294E52F2"/>
    <w:multiLevelType w:val="hybridMultilevel"/>
    <w:tmpl w:val="A0C671E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3" w15:restartNumberingAfterBreak="0">
    <w:nsid w:val="2AF10B8D"/>
    <w:multiLevelType w:val="hybridMultilevel"/>
    <w:tmpl w:val="AA12096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B7443EC"/>
    <w:multiLevelType w:val="hybridMultilevel"/>
    <w:tmpl w:val="EDC421CA"/>
    <w:lvl w:ilvl="0" w:tplc="041F0001">
      <w:start w:val="1"/>
      <w:numFmt w:val="bullet"/>
      <w:lvlText w:val=""/>
      <w:lvlJc w:val="left"/>
      <w:pPr>
        <w:tabs>
          <w:tab w:val="num" w:pos="2520"/>
        </w:tabs>
        <w:ind w:left="2520" w:hanging="360"/>
      </w:pPr>
      <w:rPr>
        <w:rFonts w:ascii="Symbol" w:hAnsi="Symbol" w:hint="default"/>
      </w:rPr>
    </w:lvl>
    <w:lvl w:ilvl="1" w:tplc="B308A5B2" w:tentative="1">
      <w:start w:val="1"/>
      <w:numFmt w:val="bullet"/>
      <w:lvlText w:val=""/>
      <w:lvlJc w:val="left"/>
      <w:pPr>
        <w:tabs>
          <w:tab w:val="num" w:pos="1440"/>
        </w:tabs>
        <w:ind w:left="1440" w:hanging="360"/>
      </w:pPr>
      <w:rPr>
        <w:rFonts w:ascii="Wingdings" w:hAnsi="Wingdings" w:hint="default"/>
      </w:rPr>
    </w:lvl>
    <w:lvl w:ilvl="2" w:tplc="2C22642A" w:tentative="1">
      <w:start w:val="1"/>
      <w:numFmt w:val="bullet"/>
      <w:lvlText w:val=""/>
      <w:lvlJc w:val="left"/>
      <w:pPr>
        <w:tabs>
          <w:tab w:val="num" w:pos="2160"/>
        </w:tabs>
        <w:ind w:left="2160" w:hanging="360"/>
      </w:pPr>
      <w:rPr>
        <w:rFonts w:ascii="Wingdings" w:hAnsi="Wingdings" w:hint="default"/>
      </w:rPr>
    </w:lvl>
    <w:lvl w:ilvl="3" w:tplc="094047AA" w:tentative="1">
      <w:start w:val="1"/>
      <w:numFmt w:val="bullet"/>
      <w:lvlText w:val=""/>
      <w:lvlJc w:val="left"/>
      <w:pPr>
        <w:tabs>
          <w:tab w:val="num" w:pos="2880"/>
        </w:tabs>
        <w:ind w:left="2880" w:hanging="360"/>
      </w:pPr>
      <w:rPr>
        <w:rFonts w:ascii="Wingdings" w:hAnsi="Wingdings" w:hint="default"/>
      </w:rPr>
    </w:lvl>
    <w:lvl w:ilvl="4" w:tplc="9F80688A" w:tentative="1">
      <w:start w:val="1"/>
      <w:numFmt w:val="bullet"/>
      <w:lvlText w:val=""/>
      <w:lvlJc w:val="left"/>
      <w:pPr>
        <w:tabs>
          <w:tab w:val="num" w:pos="3600"/>
        </w:tabs>
        <w:ind w:left="3600" w:hanging="360"/>
      </w:pPr>
      <w:rPr>
        <w:rFonts w:ascii="Wingdings" w:hAnsi="Wingdings" w:hint="default"/>
      </w:rPr>
    </w:lvl>
    <w:lvl w:ilvl="5" w:tplc="0150A17E" w:tentative="1">
      <w:start w:val="1"/>
      <w:numFmt w:val="bullet"/>
      <w:lvlText w:val=""/>
      <w:lvlJc w:val="left"/>
      <w:pPr>
        <w:tabs>
          <w:tab w:val="num" w:pos="4320"/>
        </w:tabs>
        <w:ind w:left="4320" w:hanging="360"/>
      </w:pPr>
      <w:rPr>
        <w:rFonts w:ascii="Wingdings" w:hAnsi="Wingdings" w:hint="default"/>
      </w:rPr>
    </w:lvl>
    <w:lvl w:ilvl="6" w:tplc="CF188B90" w:tentative="1">
      <w:start w:val="1"/>
      <w:numFmt w:val="bullet"/>
      <w:lvlText w:val=""/>
      <w:lvlJc w:val="left"/>
      <w:pPr>
        <w:tabs>
          <w:tab w:val="num" w:pos="5040"/>
        </w:tabs>
        <w:ind w:left="5040" w:hanging="360"/>
      </w:pPr>
      <w:rPr>
        <w:rFonts w:ascii="Wingdings" w:hAnsi="Wingdings" w:hint="default"/>
      </w:rPr>
    </w:lvl>
    <w:lvl w:ilvl="7" w:tplc="881614A4" w:tentative="1">
      <w:start w:val="1"/>
      <w:numFmt w:val="bullet"/>
      <w:lvlText w:val=""/>
      <w:lvlJc w:val="left"/>
      <w:pPr>
        <w:tabs>
          <w:tab w:val="num" w:pos="5760"/>
        </w:tabs>
        <w:ind w:left="5760" w:hanging="360"/>
      </w:pPr>
      <w:rPr>
        <w:rFonts w:ascii="Wingdings" w:hAnsi="Wingdings" w:hint="default"/>
      </w:rPr>
    </w:lvl>
    <w:lvl w:ilvl="8" w:tplc="1EA8760A"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D8910E1"/>
    <w:multiLevelType w:val="hybridMultilevel"/>
    <w:tmpl w:val="938CD2E2"/>
    <w:lvl w:ilvl="0" w:tplc="041F0001">
      <w:start w:val="1"/>
      <w:numFmt w:val="bullet"/>
      <w:lvlText w:val=""/>
      <w:lvlJc w:val="left"/>
      <w:pPr>
        <w:ind w:left="1065" w:hanging="705"/>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2E2E543B"/>
    <w:multiLevelType w:val="hybridMultilevel"/>
    <w:tmpl w:val="E6B41CB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2EE25309"/>
    <w:multiLevelType w:val="hybridMultilevel"/>
    <w:tmpl w:val="742ADDCE"/>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8" w15:restartNumberingAfterBreak="0">
    <w:nsid w:val="2F481375"/>
    <w:multiLevelType w:val="hybridMultilevel"/>
    <w:tmpl w:val="2A1CF158"/>
    <w:lvl w:ilvl="0" w:tplc="4C083B4C">
      <w:start w:val="1"/>
      <w:numFmt w:val="upperRoman"/>
      <w:lvlText w:val="%1."/>
      <w:lvlJc w:val="left"/>
      <w:pPr>
        <w:ind w:left="1080" w:hanging="720"/>
      </w:pPr>
      <w:rPr>
        <w:rFonts w:hint="default"/>
      </w:rPr>
    </w:lvl>
    <w:lvl w:ilvl="1" w:tplc="7E02B100">
      <w:start w:val="1"/>
      <w:numFmt w:val="decimal"/>
      <w:lvlText w:val="%2-"/>
      <w:lvlJc w:val="left"/>
      <w:pPr>
        <w:ind w:left="1860" w:hanging="78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FF915C3"/>
    <w:multiLevelType w:val="singleLevel"/>
    <w:tmpl w:val="041F000F"/>
    <w:lvl w:ilvl="0">
      <w:start w:val="1"/>
      <w:numFmt w:val="decimal"/>
      <w:lvlText w:val="%1."/>
      <w:lvlJc w:val="left"/>
      <w:pPr>
        <w:tabs>
          <w:tab w:val="num" w:pos="360"/>
        </w:tabs>
        <w:ind w:left="360" w:hanging="360"/>
      </w:pPr>
      <w:rPr>
        <w:rFonts w:hint="default"/>
      </w:rPr>
    </w:lvl>
  </w:abstractNum>
  <w:abstractNum w:abstractNumId="50" w15:restartNumberingAfterBreak="0">
    <w:nsid w:val="30A6089F"/>
    <w:multiLevelType w:val="hybridMultilevel"/>
    <w:tmpl w:val="1F067862"/>
    <w:lvl w:ilvl="0" w:tplc="041F0019">
      <w:start w:val="1"/>
      <w:numFmt w:val="lowerLetter"/>
      <w:lvlText w:val="%1."/>
      <w:lvlJc w:val="left"/>
      <w:pPr>
        <w:tabs>
          <w:tab w:val="num" w:pos="2868"/>
        </w:tabs>
        <w:ind w:left="2868" w:hanging="360"/>
      </w:pPr>
      <w:rPr>
        <w:rFonts w:hint="default"/>
      </w:rPr>
    </w:lvl>
    <w:lvl w:ilvl="1" w:tplc="CBF4C74C">
      <w:start w:val="1"/>
      <w:numFmt w:val="decimal"/>
      <w:lvlText w:val="%2."/>
      <w:lvlJc w:val="left"/>
      <w:pPr>
        <w:ind w:left="3648" w:hanging="420"/>
      </w:pPr>
      <w:rPr>
        <w:rFonts w:hint="default"/>
      </w:rPr>
    </w:lvl>
    <w:lvl w:ilvl="2" w:tplc="041F001B" w:tentative="1">
      <w:start w:val="1"/>
      <w:numFmt w:val="lowerRoman"/>
      <w:lvlText w:val="%3."/>
      <w:lvlJc w:val="right"/>
      <w:pPr>
        <w:tabs>
          <w:tab w:val="num" w:pos="4308"/>
        </w:tabs>
        <w:ind w:left="4308" w:hanging="180"/>
      </w:pPr>
    </w:lvl>
    <w:lvl w:ilvl="3" w:tplc="041F000F" w:tentative="1">
      <w:start w:val="1"/>
      <w:numFmt w:val="decimal"/>
      <w:lvlText w:val="%4."/>
      <w:lvlJc w:val="left"/>
      <w:pPr>
        <w:tabs>
          <w:tab w:val="num" w:pos="5028"/>
        </w:tabs>
        <w:ind w:left="5028" w:hanging="360"/>
      </w:pPr>
    </w:lvl>
    <w:lvl w:ilvl="4" w:tplc="041F0019" w:tentative="1">
      <w:start w:val="1"/>
      <w:numFmt w:val="lowerLetter"/>
      <w:lvlText w:val="%5."/>
      <w:lvlJc w:val="left"/>
      <w:pPr>
        <w:tabs>
          <w:tab w:val="num" w:pos="5748"/>
        </w:tabs>
        <w:ind w:left="5748" w:hanging="360"/>
      </w:pPr>
    </w:lvl>
    <w:lvl w:ilvl="5" w:tplc="041F001B" w:tentative="1">
      <w:start w:val="1"/>
      <w:numFmt w:val="lowerRoman"/>
      <w:lvlText w:val="%6."/>
      <w:lvlJc w:val="right"/>
      <w:pPr>
        <w:tabs>
          <w:tab w:val="num" w:pos="6468"/>
        </w:tabs>
        <w:ind w:left="6468" w:hanging="180"/>
      </w:pPr>
    </w:lvl>
    <w:lvl w:ilvl="6" w:tplc="041F000F" w:tentative="1">
      <w:start w:val="1"/>
      <w:numFmt w:val="decimal"/>
      <w:lvlText w:val="%7."/>
      <w:lvlJc w:val="left"/>
      <w:pPr>
        <w:tabs>
          <w:tab w:val="num" w:pos="7188"/>
        </w:tabs>
        <w:ind w:left="7188" w:hanging="360"/>
      </w:pPr>
    </w:lvl>
    <w:lvl w:ilvl="7" w:tplc="041F0019" w:tentative="1">
      <w:start w:val="1"/>
      <w:numFmt w:val="lowerLetter"/>
      <w:lvlText w:val="%8."/>
      <w:lvlJc w:val="left"/>
      <w:pPr>
        <w:tabs>
          <w:tab w:val="num" w:pos="7908"/>
        </w:tabs>
        <w:ind w:left="7908" w:hanging="360"/>
      </w:pPr>
    </w:lvl>
    <w:lvl w:ilvl="8" w:tplc="041F001B" w:tentative="1">
      <w:start w:val="1"/>
      <w:numFmt w:val="lowerRoman"/>
      <w:lvlText w:val="%9."/>
      <w:lvlJc w:val="right"/>
      <w:pPr>
        <w:tabs>
          <w:tab w:val="num" w:pos="8628"/>
        </w:tabs>
        <w:ind w:left="8628" w:hanging="180"/>
      </w:pPr>
    </w:lvl>
  </w:abstractNum>
  <w:abstractNum w:abstractNumId="51" w15:restartNumberingAfterBreak="0">
    <w:nsid w:val="313A4574"/>
    <w:multiLevelType w:val="hybridMultilevel"/>
    <w:tmpl w:val="671E7FA8"/>
    <w:lvl w:ilvl="0" w:tplc="D914768E">
      <w:start w:val="1"/>
      <w:numFmt w:val="lowerLetter"/>
      <w:lvlText w:val="%1."/>
      <w:lvlJc w:val="left"/>
      <w:pPr>
        <w:ind w:left="720"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32657B76"/>
    <w:multiLevelType w:val="hybridMultilevel"/>
    <w:tmpl w:val="FE885EAC"/>
    <w:lvl w:ilvl="0" w:tplc="707EED2A">
      <w:start w:val="2"/>
      <w:numFmt w:val="decimal"/>
      <w:lvlText w:val="%1."/>
      <w:lvlJc w:val="left"/>
      <w:pPr>
        <w:tabs>
          <w:tab w:val="num" w:pos="1620"/>
        </w:tabs>
        <w:ind w:left="1620" w:hanging="360"/>
      </w:pPr>
      <w:rPr>
        <w:rFonts w:hint="default"/>
        <w:b/>
      </w:rPr>
    </w:lvl>
    <w:lvl w:ilvl="1" w:tplc="041F0019" w:tentative="1">
      <w:start w:val="1"/>
      <w:numFmt w:val="lowerLetter"/>
      <w:lvlText w:val="%2."/>
      <w:lvlJc w:val="left"/>
      <w:pPr>
        <w:tabs>
          <w:tab w:val="num" w:pos="2340"/>
        </w:tabs>
        <w:ind w:left="2340" w:hanging="360"/>
      </w:pPr>
    </w:lvl>
    <w:lvl w:ilvl="2" w:tplc="041F001B" w:tentative="1">
      <w:start w:val="1"/>
      <w:numFmt w:val="lowerRoman"/>
      <w:lvlText w:val="%3."/>
      <w:lvlJc w:val="right"/>
      <w:pPr>
        <w:tabs>
          <w:tab w:val="num" w:pos="3060"/>
        </w:tabs>
        <w:ind w:left="3060" w:hanging="180"/>
      </w:pPr>
    </w:lvl>
    <w:lvl w:ilvl="3" w:tplc="041F000F" w:tentative="1">
      <w:start w:val="1"/>
      <w:numFmt w:val="decimal"/>
      <w:lvlText w:val="%4."/>
      <w:lvlJc w:val="left"/>
      <w:pPr>
        <w:tabs>
          <w:tab w:val="num" w:pos="3780"/>
        </w:tabs>
        <w:ind w:left="3780" w:hanging="360"/>
      </w:pPr>
    </w:lvl>
    <w:lvl w:ilvl="4" w:tplc="041F0019" w:tentative="1">
      <w:start w:val="1"/>
      <w:numFmt w:val="lowerLetter"/>
      <w:lvlText w:val="%5."/>
      <w:lvlJc w:val="left"/>
      <w:pPr>
        <w:tabs>
          <w:tab w:val="num" w:pos="4500"/>
        </w:tabs>
        <w:ind w:left="4500" w:hanging="360"/>
      </w:pPr>
    </w:lvl>
    <w:lvl w:ilvl="5" w:tplc="041F001B" w:tentative="1">
      <w:start w:val="1"/>
      <w:numFmt w:val="lowerRoman"/>
      <w:lvlText w:val="%6."/>
      <w:lvlJc w:val="right"/>
      <w:pPr>
        <w:tabs>
          <w:tab w:val="num" w:pos="5220"/>
        </w:tabs>
        <w:ind w:left="5220" w:hanging="180"/>
      </w:pPr>
    </w:lvl>
    <w:lvl w:ilvl="6" w:tplc="041F000F" w:tentative="1">
      <w:start w:val="1"/>
      <w:numFmt w:val="decimal"/>
      <w:lvlText w:val="%7."/>
      <w:lvlJc w:val="left"/>
      <w:pPr>
        <w:tabs>
          <w:tab w:val="num" w:pos="5940"/>
        </w:tabs>
        <w:ind w:left="5940" w:hanging="360"/>
      </w:pPr>
    </w:lvl>
    <w:lvl w:ilvl="7" w:tplc="041F0019" w:tentative="1">
      <w:start w:val="1"/>
      <w:numFmt w:val="lowerLetter"/>
      <w:lvlText w:val="%8."/>
      <w:lvlJc w:val="left"/>
      <w:pPr>
        <w:tabs>
          <w:tab w:val="num" w:pos="6660"/>
        </w:tabs>
        <w:ind w:left="6660" w:hanging="360"/>
      </w:pPr>
    </w:lvl>
    <w:lvl w:ilvl="8" w:tplc="041F001B" w:tentative="1">
      <w:start w:val="1"/>
      <w:numFmt w:val="lowerRoman"/>
      <w:lvlText w:val="%9."/>
      <w:lvlJc w:val="right"/>
      <w:pPr>
        <w:tabs>
          <w:tab w:val="num" w:pos="7380"/>
        </w:tabs>
        <w:ind w:left="7380" w:hanging="180"/>
      </w:pPr>
    </w:lvl>
  </w:abstractNum>
  <w:abstractNum w:abstractNumId="53" w15:restartNumberingAfterBreak="0">
    <w:nsid w:val="326A3DAE"/>
    <w:multiLevelType w:val="hybridMultilevel"/>
    <w:tmpl w:val="37A654BE"/>
    <w:lvl w:ilvl="0" w:tplc="997A4C80">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4" w15:restartNumberingAfterBreak="0">
    <w:nsid w:val="330F0319"/>
    <w:multiLevelType w:val="hybridMultilevel"/>
    <w:tmpl w:val="5AA86FD4"/>
    <w:lvl w:ilvl="0" w:tplc="041F0019">
      <w:start w:val="1"/>
      <w:numFmt w:val="lowerLetter"/>
      <w:lvlText w:val="%1."/>
      <w:lvlJc w:val="left"/>
      <w:pPr>
        <w:tabs>
          <w:tab w:val="num" w:pos="1080"/>
        </w:tabs>
        <w:ind w:left="1080" w:hanging="360"/>
      </w:pPr>
    </w:lvl>
    <w:lvl w:ilvl="1" w:tplc="041F0001">
      <w:start w:val="1"/>
      <w:numFmt w:val="bullet"/>
      <w:lvlText w:val=""/>
      <w:lvlJc w:val="left"/>
      <w:pPr>
        <w:tabs>
          <w:tab w:val="num" w:pos="1800"/>
        </w:tabs>
        <w:ind w:left="1800" w:hanging="360"/>
      </w:pPr>
      <w:rPr>
        <w:rFonts w:ascii="Symbol" w:hAnsi="Symbol" w:hint="default"/>
      </w:r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55" w15:restartNumberingAfterBreak="0">
    <w:nsid w:val="344B5C9D"/>
    <w:multiLevelType w:val="hybridMultilevel"/>
    <w:tmpl w:val="F954A83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6" w15:restartNumberingAfterBreak="0">
    <w:nsid w:val="35857380"/>
    <w:multiLevelType w:val="hybridMultilevel"/>
    <w:tmpl w:val="CB04E026"/>
    <w:lvl w:ilvl="0" w:tplc="209C8A9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15:restartNumberingAfterBreak="0">
    <w:nsid w:val="36797605"/>
    <w:multiLevelType w:val="hybridMultilevel"/>
    <w:tmpl w:val="C7E075A0"/>
    <w:lvl w:ilvl="0" w:tplc="041F0001">
      <w:start w:val="1"/>
      <w:numFmt w:val="bullet"/>
      <w:lvlText w:val=""/>
      <w:lvlJc w:val="left"/>
      <w:pPr>
        <w:tabs>
          <w:tab w:val="num" w:pos="2520"/>
        </w:tabs>
        <w:ind w:left="2520" w:hanging="360"/>
      </w:pPr>
      <w:rPr>
        <w:rFonts w:ascii="Symbol" w:hAnsi="Symbol" w:hint="default"/>
      </w:rPr>
    </w:lvl>
    <w:lvl w:ilvl="1" w:tplc="041F0003" w:tentative="1">
      <w:start w:val="1"/>
      <w:numFmt w:val="bullet"/>
      <w:lvlText w:val="o"/>
      <w:lvlJc w:val="left"/>
      <w:pPr>
        <w:tabs>
          <w:tab w:val="num" w:pos="3240"/>
        </w:tabs>
        <w:ind w:left="3240" w:hanging="360"/>
      </w:pPr>
      <w:rPr>
        <w:rFonts w:ascii="Courier New" w:hAnsi="Courier New" w:cs="Courier New" w:hint="default"/>
      </w:rPr>
    </w:lvl>
    <w:lvl w:ilvl="2" w:tplc="041F0005" w:tentative="1">
      <w:start w:val="1"/>
      <w:numFmt w:val="bullet"/>
      <w:lvlText w:val=""/>
      <w:lvlJc w:val="left"/>
      <w:pPr>
        <w:tabs>
          <w:tab w:val="num" w:pos="3960"/>
        </w:tabs>
        <w:ind w:left="3960" w:hanging="360"/>
      </w:pPr>
      <w:rPr>
        <w:rFonts w:ascii="Wingdings" w:hAnsi="Wingdings" w:hint="default"/>
      </w:rPr>
    </w:lvl>
    <w:lvl w:ilvl="3" w:tplc="041F0001" w:tentative="1">
      <w:start w:val="1"/>
      <w:numFmt w:val="bullet"/>
      <w:lvlText w:val=""/>
      <w:lvlJc w:val="left"/>
      <w:pPr>
        <w:tabs>
          <w:tab w:val="num" w:pos="4680"/>
        </w:tabs>
        <w:ind w:left="4680" w:hanging="360"/>
      </w:pPr>
      <w:rPr>
        <w:rFonts w:ascii="Symbol" w:hAnsi="Symbol" w:hint="default"/>
      </w:rPr>
    </w:lvl>
    <w:lvl w:ilvl="4" w:tplc="041F0003" w:tentative="1">
      <w:start w:val="1"/>
      <w:numFmt w:val="bullet"/>
      <w:lvlText w:val="o"/>
      <w:lvlJc w:val="left"/>
      <w:pPr>
        <w:tabs>
          <w:tab w:val="num" w:pos="5400"/>
        </w:tabs>
        <w:ind w:left="5400" w:hanging="360"/>
      </w:pPr>
      <w:rPr>
        <w:rFonts w:ascii="Courier New" w:hAnsi="Courier New" w:cs="Courier New" w:hint="default"/>
      </w:rPr>
    </w:lvl>
    <w:lvl w:ilvl="5" w:tplc="041F0005" w:tentative="1">
      <w:start w:val="1"/>
      <w:numFmt w:val="bullet"/>
      <w:lvlText w:val=""/>
      <w:lvlJc w:val="left"/>
      <w:pPr>
        <w:tabs>
          <w:tab w:val="num" w:pos="6120"/>
        </w:tabs>
        <w:ind w:left="6120" w:hanging="360"/>
      </w:pPr>
      <w:rPr>
        <w:rFonts w:ascii="Wingdings" w:hAnsi="Wingdings" w:hint="default"/>
      </w:rPr>
    </w:lvl>
    <w:lvl w:ilvl="6" w:tplc="041F0001" w:tentative="1">
      <w:start w:val="1"/>
      <w:numFmt w:val="bullet"/>
      <w:lvlText w:val=""/>
      <w:lvlJc w:val="left"/>
      <w:pPr>
        <w:tabs>
          <w:tab w:val="num" w:pos="6840"/>
        </w:tabs>
        <w:ind w:left="6840" w:hanging="360"/>
      </w:pPr>
      <w:rPr>
        <w:rFonts w:ascii="Symbol" w:hAnsi="Symbol" w:hint="default"/>
      </w:rPr>
    </w:lvl>
    <w:lvl w:ilvl="7" w:tplc="041F0003" w:tentative="1">
      <w:start w:val="1"/>
      <w:numFmt w:val="bullet"/>
      <w:lvlText w:val="o"/>
      <w:lvlJc w:val="left"/>
      <w:pPr>
        <w:tabs>
          <w:tab w:val="num" w:pos="7560"/>
        </w:tabs>
        <w:ind w:left="7560" w:hanging="360"/>
      </w:pPr>
      <w:rPr>
        <w:rFonts w:ascii="Courier New" w:hAnsi="Courier New" w:cs="Courier New" w:hint="default"/>
      </w:rPr>
    </w:lvl>
    <w:lvl w:ilvl="8" w:tplc="041F0005" w:tentative="1">
      <w:start w:val="1"/>
      <w:numFmt w:val="bullet"/>
      <w:lvlText w:val=""/>
      <w:lvlJc w:val="left"/>
      <w:pPr>
        <w:tabs>
          <w:tab w:val="num" w:pos="8280"/>
        </w:tabs>
        <w:ind w:left="8280" w:hanging="360"/>
      </w:pPr>
      <w:rPr>
        <w:rFonts w:ascii="Wingdings" w:hAnsi="Wingdings" w:hint="default"/>
      </w:rPr>
    </w:lvl>
  </w:abstractNum>
  <w:abstractNum w:abstractNumId="58" w15:restartNumberingAfterBreak="0">
    <w:nsid w:val="36A62A1D"/>
    <w:multiLevelType w:val="hybridMultilevel"/>
    <w:tmpl w:val="4D923A7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9" w15:restartNumberingAfterBreak="0">
    <w:nsid w:val="372E108B"/>
    <w:multiLevelType w:val="hybridMultilevel"/>
    <w:tmpl w:val="5CD031A0"/>
    <w:lvl w:ilvl="0" w:tplc="0CBE5074">
      <w:start w:val="1"/>
      <w:numFmt w:val="upperRoman"/>
      <w:lvlText w:val="%1."/>
      <w:lvlJc w:val="right"/>
      <w:pPr>
        <w:ind w:left="502"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0" w15:restartNumberingAfterBreak="0">
    <w:nsid w:val="3871183A"/>
    <w:multiLevelType w:val="hybridMultilevel"/>
    <w:tmpl w:val="54D848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15:restartNumberingAfterBreak="0">
    <w:nsid w:val="39761415"/>
    <w:multiLevelType w:val="hybridMultilevel"/>
    <w:tmpl w:val="37EE0B5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2" w15:restartNumberingAfterBreak="0">
    <w:nsid w:val="39DC6B2B"/>
    <w:multiLevelType w:val="hybridMultilevel"/>
    <w:tmpl w:val="D5C0C752"/>
    <w:lvl w:ilvl="0" w:tplc="7F5ECA84">
      <w:start w:val="1"/>
      <w:numFmt w:val="decimal"/>
      <w:lvlText w:val="%1."/>
      <w:lvlJc w:val="left"/>
      <w:pPr>
        <w:ind w:left="1080" w:hanging="360"/>
      </w:pPr>
      <w:rPr>
        <w:rFonts w:hint="default"/>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3" w15:restartNumberingAfterBreak="0">
    <w:nsid w:val="3A494F37"/>
    <w:multiLevelType w:val="hybridMultilevel"/>
    <w:tmpl w:val="6F3859DA"/>
    <w:lvl w:ilvl="0" w:tplc="456CCEF6">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4" w15:restartNumberingAfterBreak="0">
    <w:nsid w:val="3B9C22A5"/>
    <w:multiLevelType w:val="hybridMultilevel"/>
    <w:tmpl w:val="872ADFC8"/>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65" w15:restartNumberingAfterBreak="0">
    <w:nsid w:val="3C4725FB"/>
    <w:multiLevelType w:val="hybridMultilevel"/>
    <w:tmpl w:val="E488F5B0"/>
    <w:lvl w:ilvl="0" w:tplc="75B89D7A">
      <w:start w:val="1"/>
      <w:numFmt w:val="decimal"/>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6" w15:restartNumberingAfterBreak="0">
    <w:nsid w:val="3E1F7C6F"/>
    <w:multiLevelType w:val="hybridMultilevel"/>
    <w:tmpl w:val="0D549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E9F0FC6"/>
    <w:multiLevelType w:val="hybridMultilevel"/>
    <w:tmpl w:val="94CA73A0"/>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68" w15:restartNumberingAfterBreak="0">
    <w:nsid w:val="3EF80380"/>
    <w:multiLevelType w:val="hybridMultilevel"/>
    <w:tmpl w:val="DE0C1D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9" w15:restartNumberingAfterBreak="0">
    <w:nsid w:val="3F752AC4"/>
    <w:multiLevelType w:val="hybridMultilevel"/>
    <w:tmpl w:val="ACB8B514"/>
    <w:lvl w:ilvl="0" w:tplc="041F0001">
      <w:start w:val="1"/>
      <w:numFmt w:val="bullet"/>
      <w:lvlText w:val=""/>
      <w:lvlJc w:val="left"/>
      <w:pPr>
        <w:tabs>
          <w:tab w:val="num" w:pos="720"/>
        </w:tabs>
        <w:ind w:left="720" w:hanging="360"/>
      </w:pPr>
      <w:rPr>
        <w:rFonts w:ascii="Symbol" w:hAnsi="Symbol" w:hint="default"/>
      </w:rPr>
    </w:lvl>
    <w:lvl w:ilvl="1" w:tplc="041F0007">
      <w:start w:val="1"/>
      <w:numFmt w:val="bullet"/>
      <w:lvlText w:val=""/>
      <w:lvlPicBulletId w:val="0"/>
      <w:lvlJc w:val="left"/>
      <w:pPr>
        <w:tabs>
          <w:tab w:val="num" w:pos="1440"/>
        </w:tabs>
        <w:ind w:left="1440" w:hanging="360"/>
      </w:pPr>
      <w:rPr>
        <w:rFonts w:ascii="Symbol" w:hAnsi="Symbol"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0" w15:restartNumberingAfterBreak="0">
    <w:nsid w:val="41C60B7B"/>
    <w:multiLevelType w:val="hybridMultilevel"/>
    <w:tmpl w:val="3176FEF2"/>
    <w:lvl w:ilvl="0" w:tplc="2DBE57BA">
      <w:start w:val="1"/>
      <w:numFmt w:val="bullet"/>
      <w:lvlText w:val=""/>
      <w:lvlJc w:val="left"/>
      <w:pPr>
        <w:tabs>
          <w:tab w:val="num" w:pos="720"/>
        </w:tabs>
        <w:ind w:left="720" w:hanging="360"/>
      </w:pPr>
      <w:rPr>
        <w:rFonts w:ascii="Wingdings" w:hAnsi="Wingdings" w:hint="default"/>
      </w:rPr>
    </w:lvl>
    <w:lvl w:ilvl="1" w:tplc="D4961F20" w:tentative="1">
      <w:start w:val="1"/>
      <w:numFmt w:val="bullet"/>
      <w:lvlText w:val=""/>
      <w:lvlJc w:val="left"/>
      <w:pPr>
        <w:tabs>
          <w:tab w:val="num" w:pos="1440"/>
        </w:tabs>
        <w:ind w:left="1440" w:hanging="360"/>
      </w:pPr>
      <w:rPr>
        <w:rFonts w:ascii="Wingdings" w:hAnsi="Wingdings" w:hint="default"/>
      </w:rPr>
    </w:lvl>
    <w:lvl w:ilvl="2" w:tplc="535EC880" w:tentative="1">
      <w:start w:val="1"/>
      <w:numFmt w:val="bullet"/>
      <w:lvlText w:val=""/>
      <w:lvlJc w:val="left"/>
      <w:pPr>
        <w:tabs>
          <w:tab w:val="num" w:pos="2160"/>
        </w:tabs>
        <w:ind w:left="2160" w:hanging="360"/>
      </w:pPr>
      <w:rPr>
        <w:rFonts w:ascii="Wingdings" w:hAnsi="Wingdings" w:hint="default"/>
      </w:rPr>
    </w:lvl>
    <w:lvl w:ilvl="3" w:tplc="70B409B2" w:tentative="1">
      <w:start w:val="1"/>
      <w:numFmt w:val="bullet"/>
      <w:lvlText w:val=""/>
      <w:lvlJc w:val="left"/>
      <w:pPr>
        <w:tabs>
          <w:tab w:val="num" w:pos="2880"/>
        </w:tabs>
        <w:ind w:left="2880" w:hanging="360"/>
      </w:pPr>
      <w:rPr>
        <w:rFonts w:ascii="Wingdings" w:hAnsi="Wingdings" w:hint="default"/>
      </w:rPr>
    </w:lvl>
    <w:lvl w:ilvl="4" w:tplc="436AC8EA" w:tentative="1">
      <w:start w:val="1"/>
      <w:numFmt w:val="bullet"/>
      <w:lvlText w:val=""/>
      <w:lvlJc w:val="left"/>
      <w:pPr>
        <w:tabs>
          <w:tab w:val="num" w:pos="3600"/>
        </w:tabs>
        <w:ind w:left="3600" w:hanging="360"/>
      </w:pPr>
      <w:rPr>
        <w:rFonts w:ascii="Wingdings" w:hAnsi="Wingdings" w:hint="default"/>
      </w:rPr>
    </w:lvl>
    <w:lvl w:ilvl="5" w:tplc="3690ADAE" w:tentative="1">
      <w:start w:val="1"/>
      <w:numFmt w:val="bullet"/>
      <w:lvlText w:val=""/>
      <w:lvlJc w:val="left"/>
      <w:pPr>
        <w:tabs>
          <w:tab w:val="num" w:pos="4320"/>
        </w:tabs>
        <w:ind w:left="4320" w:hanging="360"/>
      </w:pPr>
      <w:rPr>
        <w:rFonts w:ascii="Wingdings" w:hAnsi="Wingdings" w:hint="default"/>
      </w:rPr>
    </w:lvl>
    <w:lvl w:ilvl="6" w:tplc="93940F2C" w:tentative="1">
      <w:start w:val="1"/>
      <w:numFmt w:val="bullet"/>
      <w:lvlText w:val=""/>
      <w:lvlJc w:val="left"/>
      <w:pPr>
        <w:tabs>
          <w:tab w:val="num" w:pos="5040"/>
        </w:tabs>
        <w:ind w:left="5040" w:hanging="360"/>
      </w:pPr>
      <w:rPr>
        <w:rFonts w:ascii="Wingdings" w:hAnsi="Wingdings" w:hint="default"/>
      </w:rPr>
    </w:lvl>
    <w:lvl w:ilvl="7" w:tplc="7868C31A" w:tentative="1">
      <w:start w:val="1"/>
      <w:numFmt w:val="bullet"/>
      <w:lvlText w:val=""/>
      <w:lvlJc w:val="left"/>
      <w:pPr>
        <w:tabs>
          <w:tab w:val="num" w:pos="5760"/>
        </w:tabs>
        <w:ind w:left="5760" w:hanging="360"/>
      </w:pPr>
      <w:rPr>
        <w:rFonts w:ascii="Wingdings" w:hAnsi="Wingdings" w:hint="default"/>
      </w:rPr>
    </w:lvl>
    <w:lvl w:ilvl="8" w:tplc="6B389D4C"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21136C9"/>
    <w:multiLevelType w:val="hybridMultilevel"/>
    <w:tmpl w:val="F70E86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15:restartNumberingAfterBreak="0">
    <w:nsid w:val="43571FB3"/>
    <w:multiLevelType w:val="hybridMultilevel"/>
    <w:tmpl w:val="A838FAE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15:restartNumberingAfterBreak="0">
    <w:nsid w:val="44117F2D"/>
    <w:multiLevelType w:val="hybridMultilevel"/>
    <w:tmpl w:val="67BE5FB8"/>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441221B3"/>
    <w:multiLevelType w:val="hybridMultilevel"/>
    <w:tmpl w:val="0298BB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15:restartNumberingAfterBreak="0">
    <w:nsid w:val="441349C8"/>
    <w:multiLevelType w:val="hybridMultilevel"/>
    <w:tmpl w:val="78805A82"/>
    <w:lvl w:ilvl="0" w:tplc="A32A08EA">
      <w:start w:val="1"/>
      <w:numFmt w:val="decimal"/>
      <w:lvlText w:val="%1."/>
      <w:lvlJc w:val="left"/>
      <w:pPr>
        <w:ind w:left="720" w:hanging="360"/>
      </w:pPr>
      <w:rPr>
        <w:rFonts w:cstheme="minorBid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6" w15:restartNumberingAfterBreak="0">
    <w:nsid w:val="45261838"/>
    <w:multiLevelType w:val="hybridMultilevel"/>
    <w:tmpl w:val="9F68E0E6"/>
    <w:lvl w:ilvl="0" w:tplc="80C0C530">
      <w:start w:val="1"/>
      <w:numFmt w:val="decimal"/>
      <w:lvlText w:val="%1-"/>
      <w:lvlJc w:val="left"/>
      <w:pPr>
        <w:tabs>
          <w:tab w:val="num" w:pos="720"/>
        </w:tabs>
        <w:ind w:left="720" w:hanging="360"/>
      </w:pPr>
      <w:rPr>
        <w:rFonts w:hint="default"/>
      </w:rPr>
    </w:lvl>
    <w:lvl w:ilvl="1" w:tplc="55228638">
      <w:start w:val="1"/>
      <w:numFmt w:val="upperRoman"/>
      <w:lvlText w:val="%2."/>
      <w:lvlJc w:val="left"/>
      <w:pPr>
        <w:tabs>
          <w:tab w:val="num" w:pos="1800"/>
        </w:tabs>
        <w:ind w:left="1800" w:hanging="72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7" w15:restartNumberingAfterBreak="0">
    <w:nsid w:val="48400836"/>
    <w:multiLevelType w:val="hybridMultilevel"/>
    <w:tmpl w:val="4140A1B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78" w15:restartNumberingAfterBreak="0">
    <w:nsid w:val="48610243"/>
    <w:multiLevelType w:val="hybridMultilevel"/>
    <w:tmpl w:val="DB9A1D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15:restartNumberingAfterBreak="0">
    <w:nsid w:val="4A421C42"/>
    <w:multiLevelType w:val="hybridMultilevel"/>
    <w:tmpl w:val="B5645C74"/>
    <w:lvl w:ilvl="0" w:tplc="041F0001">
      <w:start w:val="1"/>
      <w:numFmt w:val="bullet"/>
      <w:lvlText w:val=""/>
      <w:lvlJc w:val="left"/>
      <w:pPr>
        <w:ind w:left="1080" w:hanging="360"/>
      </w:pPr>
      <w:rPr>
        <w:rFonts w:ascii="Symbol" w:hAnsi="Symbol" w:hint="default"/>
        <w:color w:val="auto"/>
        <w:sz w:val="16"/>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80" w15:restartNumberingAfterBreak="0">
    <w:nsid w:val="4B640D68"/>
    <w:multiLevelType w:val="hybridMultilevel"/>
    <w:tmpl w:val="F70E79A8"/>
    <w:lvl w:ilvl="0" w:tplc="33C68A08">
      <w:start w:val="1"/>
      <w:numFmt w:val="bullet"/>
      <w:lvlText w:val="-"/>
      <w:lvlJc w:val="left"/>
      <w:pPr>
        <w:ind w:left="720" w:hanging="360"/>
      </w:pPr>
      <w:rPr>
        <w:rFonts w:ascii="Calibri" w:eastAsia="Calibri"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1" w15:restartNumberingAfterBreak="0">
    <w:nsid w:val="4CC60592"/>
    <w:multiLevelType w:val="hybridMultilevel"/>
    <w:tmpl w:val="2DF8D756"/>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82" w15:restartNumberingAfterBreak="0">
    <w:nsid w:val="4DAF6A3E"/>
    <w:multiLevelType w:val="hybridMultilevel"/>
    <w:tmpl w:val="59BC0278"/>
    <w:lvl w:ilvl="0" w:tplc="041F0009">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F1E7D72"/>
    <w:multiLevelType w:val="hybridMultilevel"/>
    <w:tmpl w:val="B5F6559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4" w15:restartNumberingAfterBreak="0">
    <w:nsid w:val="50452CCD"/>
    <w:multiLevelType w:val="multilevel"/>
    <w:tmpl w:val="EA126E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786" w:hanging="360"/>
      </w:pPr>
      <w:rPr>
        <w:rFonts w:ascii="Symbol" w:hAnsi="Symbol" w:hint="default"/>
        <w:b/>
      </w:rPr>
    </w:lvl>
    <w:lvl w:ilvl="3">
      <w:start w:val="7"/>
      <w:numFmt w:val="bullet"/>
      <w:lvlText w:val="-"/>
      <w:lvlJc w:val="left"/>
      <w:pPr>
        <w:ind w:left="2880" w:hanging="360"/>
      </w:pPr>
      <w:rPr>
        <w:rFonts w:ascii="Comic Sans MS" w:eastAsia="Times New Roman" w:hAnsi="Comic Sans MS" w:cs="Times New Roman"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1545B37"/>
    <w:multiLevelType w:val="hybridMultilevel"/>
    <w:tmpl w:val="2698E7CC"/>
    <w:lvl w:ilvl="0" w:tplc="400C5E2C">
      <w:start w:val="1"/>
      <w:numFmt w:val="decimal"/>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6" w15:restartNumberingAfterBreak="0">
    <w:nsid w:val="528A4211"/>
    <w:multiLevelType w:val="hybridMultilevel"/>
    <w:tmpl w:val="7E3E8320"/>
    <w:lvl w:ilvl="0" w:tplc="CEE0ED06">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15:restartNumberingAfterBreak="0">
    <w:nsid w:val="531E6DBF"/>
    <w:multiLevelType w:val="hybridMultilevel"/>
    <w:tmpl w:val="233C19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8" w15:restartNumberingAfterBreak="0">
    <w:nsid w:val="540E6D7E"/>
    <w:multiLevelType w:val="hybridMultilevel"/>
    <w:tmpl w:val="B7ACC1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9" w15:restartNumberingAfterBreak="0">
    <w:nsid w:val="550E4B67"/>
    <w:multiLevelType w:val="hybridMultilevel"/>
    <w:tmpl w:val="FE26AE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15:restartNumberingAfterBreak="0">
    <w:nsid w:val="554B58D5"/>
    <w:multiLevelType w:val="hybridMultilevel"/>
    <w:tmpl w:val="47F4B548"/>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91" w15:restartNumberingAfterBreak="0">
    <w:nsid w:val="559B5F20"/>
    <w:multiLevelType w:val="hybridMultilevel"/>
    <w:tmpl w:val="3F84F57C"/>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92" w15:restartNumberingAfterBreak="0">
    <w:nsid w:val="55D76F21"/>
    <w:multiLevelType w:val="hybridMultilevel"/>
    <w:tmpl w:val="FE2A13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3" w15:restartNumberingAfterBreak="0">
    <w:nsid w:val="56856C9B"/>
    <w:multiLevelType w:val="singleLevel"/>
    <w:tmpl w:val="8048B778"/>
    <w:lvl w:ilvl="0">
      <w:start w:val="1"/>
      <w:numFmt w:val="decimal"/>
      <w:lvlText w:val="%1."/>
      <w:lvlJc w:val="left"/>
      <w:pPr>
        <w:tabs>
          <w:tab w:val="num" w:pos="705"/>
        </w:tabs>
        <w:ind w:left="705" w:hanging="705"/>
      </w:pPr>
      <w:rPr>
        <w:rFonts w:hint="default"/>
      </w:rPr>
    </w:lvl>
  </w:abstractNum>
  <w:abstractNum w:abstractNumId="94" w15:restartNumberingAfterBreak="0">
    <w:nsid w:val="56B17FD0"/>
    <w:multiLevelType w:val="hybridMultilevel"/>
    <w:tmpl w:val="68CCF7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5" w15:restartNumberingAfterBreak="0">
    <w:nsid w:val="573D7B9A"/>
    <w:multiLevelType w:val="singleLevel"/>
    <w:tmpl w:val="52782F14"/>
    <w:lvl w:ilvl="0">
      <w:start w:val="1"/>
      <w:numFmt w:val="decimal"/>
      <w:lvlText w:val="%1."/>
      <w:lvlJc w:val="left"/>
      <w:pPr>
        <w:tabs>
          <w:tab w:val="num" w:pos="1065"/>
        </w:tabs>
        <w:ind w:left="1065" w:hanging="360"/>
      </w:pPr>
      <w:rPr>
        <w:rFonts w:hint="default"/>
      </w:rPr>
    </w:lvl>
  </w:abstractNum>
  <w:abstractNum w:abstractNumId="96" w15:restartNumberingAfterBreak="0">
    <w:nsid w:val="575224A1"/>
    <w:multiLevelType w:val="hybridMultilevel"/>
    <w:tmpl w:val="6316A804"/>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97" w15:restartNumberingAfterBreak="0">
    <w:nsid w:val="57A40493"/>
    <w:multiLevelType w:val="hybridMultilevel"/>
    <w:tmpl w:val="88BACE62"/>
    <w:lvl w:ilvl="0" w:tplc="2BFE24FC">
      <w:start w:val="2"/>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8" w15:restartNumberingAfterBreak="0">
    <w:nsid w:val="58F2162B"/>
    <w:multiLevelType w:val="hybridMultilevel"/>
    <w:tmpl w:val="2A181D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9" w15:restartNumberingAfterBreak="0">
    <w:nsid w:val="5A536D0D"/>
    <w:multiLevelType w:val="hybridMultilevel"/>
    <w:tmpl w:val="127804FC"/>
    <w:lvl w:ilvl="0" w:tplc="DEB2CD3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0" w15:restartNumberingAfterBreak="0">
    <w:nsid w:val="5AD60D4C"/>
    <w:multiLevelType w:val="hybridMultilevel"/>
    <w:tmpl w:val="7996FE6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01" w15:restartNumberingAfterBreak="0">
    <w:nsid w:val="5B1A3AF3"/>
    <w:multiLevelType w:val="hybridMultilevel"/>
    <w:tmpl w:val="765C492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5B2D1277"/>
    <w:multiLevelType w:val="hybridMultilevel"/>
    <w:tmpl w:val="366ADD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C0D2252"/>
    <w:multiLevelType w:val="hybridMultilevel"/>
    <w:tmpl w:val="9E3617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4" w15:restartNumberingAfterBreak="0">
    <w:nsid w:val="5C6A11B4"/>
    <w:multiLevelType w:val="hybridMultilevel"/>
    <w:tmpl w:val="D5E06B76"/>
    <w:lvl w:ilvl="0" w:tplc="041F000D">
      <w:start w:val="1"/>
      <w:numFmt w:val="bullet"/>
      <w:lvlText w:val=""/>
      <w:lvlJc w:val="left"/>
      <w:pPr>
        <w:ind w:left="1789" w:hanging="360"/>
      </w:pPr>
      <w:rPr>
        <w:rFonts w:ascii="Wingdings" w:hAnsi="Wingdings" w:hint="default"/>
      </w:rPr>
    </w:lvl>
    <w:lvl w:ilvl="1" w:tplc="041F0003" w:tentative="1">
      <w:start w:val="1"/>
      <w:numFmt w:val="bullet"/>
      <w:lvlText w:val="o"/>
      <w:lvlJc w:val="left"/>
      <w:pPr>
        <w:ind w:left="2509" w:hanging="360"/>
      </w:pPr>
      <w:rPr>
        <w:rFonts w:ascii="Courier New" w:hAnsi="Courier New" w:cs="Courier New" w:hint="default"/>
      </w:rPr>
    </w:lvl>
    <w:lvl w:ilvl="2" w:tplc="041F0005" w:tentative="1">
      <w:start w:val="1"/>
      <w:numFmt w:val="bullet"/>
      <w:lvlText w:val=""/>
      <w:lvlJc w:val="left"/>
      <w:pPr>
        <w:ind w:left="3229" w:hanging="360"/>
      </w:pPr>
      <w:rPr>
        <w:rFonts w:ascii="Wingdings" w:hAnsi="Wingdings" w:hint="default"/>
      </w:rPr>
    </w:lvl>
    <w:lvl w:ilvl="3" w:tplc="041F0001" w:tentative="1">
      <w:start w:val="1"/>
      <w:numFmt w:val="bullet"/>
      <w:lvlText w:val=""/>
      <w:lvlJc w:val="left"/>
      <w:pPr>
        <w:ind w:left="3949" w:hanging="360"/>
      </w:pPr>
      <w:rPr>
        <w:rFonts w:ascii="Symbol" w:hAnsi="Symbol" w:hint="default"/>
      </w:rPr>
    </w:lvl>
    <w:lvl w:ilvl="4" w:tplc="041F0003" w:tentative="1">
      <w:start w:val="1"/>
      <w:numFmt w:val="bullet"/>
      <w:lvlText w:val="o"/>
      <w:lvlJc w:val="left"/>
      <w:pPr>
        <w:ind w:left="4669" w:hanging="360"/>
      </w:pPr>
      <w:rPr>
        <w:rFonts w:ascii="Courier New" w:hAnsi="Courier New" w:cs="Courier New" w:hint="default"/>
      </w:rPr>
    </w:lvl>
    <w:lvl w:ilvl="5" w:tplc="041F0005" w:tentative="1">
      <w:start w:val="1"/>
      <w:numFmt w:val="bullet"/>
      <w:lvlText w:val=""/>
      <w:lvlJc w:val="left"/>
      <w:pPr>
        <w:ind w:left="5389" w:hanging="360"/>
      </w:pPr>
      <w:rPr>
        <w:rFonts w:ascii="Wingdings" w:hAnsi="Wingdings" w:hint="default"/>
      </w:rPr>
    </w:lvl>
    <w:lvl w:ilvl="6" w:tplc="041F0001" w:tentative="1">
      <w:start w:val="1"/>
      <w:numFmt w:val="bullet"/>
      <w:lvlText w:val=""/>
      <w:lvlJc w:val="left"/>
      <w:pPr>
        <w:ind w:left="6109" w:hanging="360"/>
      </w:pPr>
      <w:rPr>
        <w:rFonts w:ascii="Symbol" w:hAnsi="Symbol" w:hint="default"/>
      </w:rPr>
    </w:lvl>
    <w:lvl w:ilvl="7" w:tplc="041F0003" w:tentative="1">
      <w:start w:val="1"/>
      <w:numFmt w:val="bullet"/>
      <w:lvlText w:val="o"/>
      <w:lvlJc w:val="left"/>
      <w:pPr>
        <w:ind w:left="6829" w:hanging="360"/>
      </w:pPr>
      <w:rPr>
        <w:rFonts w:ascii="Courier New" w:hAnsi="Courier New" w:cs="Courier New" w:hint="default"/>
      </w:rPr>
    </w:lvl>
    <w:lvl w:ilvl="8" w:tplc="041F0005" w:tentative="1">
      <w:start w:val="1"/>
      <w:numFmt w:val="bullet"/>
      <w:lvlText w:val=""/>
      <w:lvlJc w:val="left"/>
      <w:pPr>
        <w:ind w:left="7549" w:hanging="360"/>
      </w:pPr>
      <w:rPr>
        <w:rFonts w:ascii="Wingdings" w:hAnsi="Wingdings" w:hint="default"/>
      </w:rPr>
    </w:lvl>
  </w:abstractNum>
  <w:abstractNum w:abstractNumId="105" w15:restartNumberingAfterBreak="0">
    <w:nsid w:val="5DDF03B8"/>
    <w:multiLevelType w:val="singleLevel"/>
    <w:tmpl w:val="041F000F"/>
    <w:lvl w:ilvl="0">
      <w:start w:val="1"/>
      <w:numFmt w:val="decimal"/>
      <w:lvlText w:val="%1."/>
      <w:lvlJc w:val="left"/>
      <w:pPr>
        <w:tabs>
          <w:tab w:val="num" w:pos="360"/>
        </w:tabs>
        <w:ind w:left="360" w:hanging="360"/>
      </w:pPr>
      <w:rPr>
        <w:rFonts w:hint="default"/>
      </w:rPr>
    </w:lvl>
  </w:abstractNum>
  <w:abstractNum w:abstractNumId="106" w15:restartNumberingAfterBreak="0">
    <w:nsid w:val="5ECC72A1"/>
    <w:multiLevelType w:val="hybridMultilevel"/>
    <w:tmpl w:val="C3B6C8A6"/>
    <w:lvl w:ilvl="0" w:tplc="041F000F">
      <w:start w:val="1"/>
      <w:numFmt w:val="decimal"/>
      <w:lvlText w:val="%1."/>
      <w:lvlJc w:val="left"/>
      <w:pPr>
        <w:tabs>
          <w:tab w:val="num" w:pos="720"/>
        </w:tabs>
        <w:ind w:left="720" w:hanging="360"/>
      </w:pPr>
      <w:rPr>
        <w:rFonts w:hint="default"/>
      </w:rPr>
    </w:lvl>
    <w:lvl w:ilvl="1" w:tplc="830AA43E" w:tentative="1">
      <w:start w:val="1"/>
      <w:numFmt w:val="bullet"/>
      <w:lvlText w:val=""/>
      <w:lvlJc w:val="left"/>
      <w:pPr>
        <w:tabs>
          <w:tab w:val="num" w:pos="1440"/>
        </w:tabs>
        <w:ind w:left="1440" w:hanging="360"/>
      </w:pPr>
      <w:rPr>
        <w:rFonts w:ascii="Wingdings" w:hAnsi="Wingdings" w:hint="default"/>
      </w:rPr>
    </w:lvl>
    <w:lvl w:ilvl="2" w:tplc="778C9CFA" w:tentative="1">
      <w:start w:val="1"/>
      <w:numFmt w:val="bullet"/>
      <w:lvlText w:val=""/>
      <w:lvlJc w:val="left"/>
      <w:pPr>
        <w:tabs>
          <w:tab w:val="num" w:pos="2160"/>
        </w:tabs>
        <w:ind w:left="2160" w:hanging="360"/>
      </w:pPr>
      <w:rPr>
        <w:rFonts w:ascii="Wingdings" w:hAnsi="Wingdings" w:hint="default"/>
      </w:rPr>
    </w:lvl>
    <w:lvl w:ilvl="3" w:tplc="B58C65C4" w:tentative="1">
      <w:start w:val="1"/>
      <w:numFmt w:val="bullet"/>
      <w:lvlText w:val=""/>
      <w:lvlJc w:val="left"/>
      <w:pPr>
        <w:tabs>
          <w:tab w:val="num" w:pos="2880"/>
        </w:tabs>
        <w:ind w:left="2880" w:hanging="360"/>
      </w:pPr>
      <w:rPr>
        <w:rFonts w:ascii="Wingdings" w:hAnsi="Wingdings" w:hint="default"/>
      </w:rPr>
    </w:lvl>
    <w:lvl w:ilvl="4" w:tplc="74E4BF54" w:tentative="1">
      <w:start w:val="1"/>
      <w:numFmt w:val="bullet"/>
      <w:lvlText w:val=""/>
      <w:lvlJc w:val="left"/>
      <w:pPr>
        <w:tabs>
          <w:tab w:val="num" w:pos="3600"/>
        </w:tabs>
        <w:ind w:left="3600" w:hanging="360"/>
      </w:pPr>
      <w:rPr>
        <w:rFonts w:ascii="Wingdings" w:hAnsi="Wingdings" w:hint="default"/>
      </w:rPr>
    </w:lvl>
    <w:lvl w:ilvl="5" w:tplc="77A8C87E" w:tentative="1">
      <w:start w:val="1"/>
      <w:numFmt w:val="bullet"/>
      <w:lvlText w:val=""/>
      <w:lvlJc w:val="left"/>
      <w:pPr>
        <w:tabs>
          <w:tab w:val="num" w:pos="4320"/>
        </w:tabs>
        <w:ind w:left="4320" w:hanging="360"/>
      </w:pPr>
      <w:rPr>
        <w:rFonts w:ascii="Wingdings" w:hAnsi="Wingdings" w:hint="default"/>
      </w:rPr>
    </w:lvl>
    <w:lvl w:ilvl="6" w:tplc="46AC861E" w:tentative="1">
      <w:start w:val="1"/>
      <w:numFmt w:val="bullet"/>
      <w:lvlText w:val=""/>
      <w:lvlJc w:val="left"/>
      <w:pPr>
        <w:tabs>
          <w:tab w:val="num" w:pos="5040"/>
        </w:tabs>
        <w:ind w:left="5040" w:hanging="360"/>
      </w:pPr>
      <w:rPr>
        <w:rFonts w:ascii="Wingdings" w:hAnsi="Wingdings" w:hint="default"/>
      </w:rPr>
    </w:lvl>
    <w:lvl w:ilvl="7" w:tplc="A998D4CC" w:tentative="1">
      <w:start w:val="1"/>
      <w:numFmt w:val="bullet"/>
      <w:lvlText w:val=""/>
      <w:lvlJc w:val="left"/>
      <w:pPr>
        <w:tabs>
          <w:tab w:val="num" w:pos="5760"/>
        </w:tabs>
        <w:ind w:left="5760" w:hanging="360"/>
      </w:pPr>
      <w:rPr>
        <w:rFonts w:ascii="Wingdings" w:hAnsi="Wingdings" w:hint="default"/>
      </w:rPr>
    </w:lvl>
    <w:lvl w:ilvl="8" w:tplc="14A0A236"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5ED905B3"/>
    <w:multiLevelType w:val="hybridMultilevel"/>
    <w:tmpl w:val="A5EA8F06"/>
    <w:lvl w:ilvl="0" w:tplc="041F000F">
      <w:start w:val="1"/>
      <w:numFmt w:val="decimal"/>
      <w:lvlText w:val="%1."/>
      <w:lvlJc w:val="left"/>
      <w:pPr>
        <w:ind w:left="1080" w:hanging="360"/>
      </w:pPr>
      <w:rPr>
        <w:rFont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08" w15:restartNumberingAfterBreak="0">
    <w:nsid w:val="5EDF5FFF"/>
    <w:multiLevelType w:val="hybridMultilevel"/>
    <w:tmpl w:val="E71A5C32"/>
    <w:lvl w:ilvl="0" w:tplc="0922997E">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9" w15:restartNumberingAfterBreak="0">
    <w:nsid w:val="5EE54F01"/>
    <w:multiLevelType w:val="hybridMultilevel"/>
    <w:tmpl w:val="B616F4F4"/>
    <w:lvl w:ilvl="0" w:tplc="D1821E0E">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0" w15:restartNumberingAfterBreak="0">
    <w:nsid w:val="60B83D44"/>
    <w:multiLevelType w:val="hybridMultilevel"/>
    <w:tmpl w:val="010EB578"/>
    <w:lvl w:ilvl="0" w:tplc="041F000D">
      <w:start w:val="1"/>
      <w:numFmt w:val="bullet"/>
      <w:lvlText w:val=""/>
      <w:lvlJc w:val="left"/>
      <w:pPr>
        <w:tabs>
          <w:tab w:val="num" w:pos="720"/>
        </w:tabs>
        <w:ind w:left="720" w:hanging="360"/>
      </w:pPr>
      <w:rPr>
        <w:rFonts w:ascii="Wingdings" w:hAnsi="Wingdings" w:hint="default"/>
      </w:rPr>
    </w:lvl>
    <w:lvl w:ilvl="1" w:tplc="1E06475A" w:tentative="1">
      <w:start w:val="1"/>
      <w:numFmt w:val="bullet"/>
      <w:lvlText w:val="•"/>
      <w:lvlJc w:val="left"/>
      <w:pPr>
        <w:tabs>
          <w:tab w:val="num" w:pos="1440"/>
        </w:tabs>
        <w:ind w:left="1440" w:hanging="360"/>
      </w:pPr>
      <w:rPr>
        <w:rFonts w:ascii="Arial" w:hAnsi="Arial" w:hint="default"/>
      </w:rPr>
    </w:lvl>
    <w:lvl w:ilvl="2" w:tplc="D206C1D6" w:tentative="1">
      <w:start w:val="1"/>
      <w:numFmt w:val="bullet"/>
      <w:lvlText w:val="•"/>
      <w:lvlJc w:val="left"/>
      <w:pPr>
        <w:tabs>
          <w:tab w:val="num" w:pos="2160"/>
        </w:tabs>
        <w:ind w:left="2160" w:hanging="360"/>
      </w:pPr>
      <w:rPr>
        <w:rFonts w:ascii="Arial" w:hAnsi="Arial" w:hint="default"/>
      </w:rPr>
    </w:lvl>
    <w:lvl w:ilvl="3" w:tplc="C2A4A874" w:tentative="1">
      <w:start w:val="1"/>
      <w:numFmt w:val="bullet"/>
      <w:lvlText w:val="•"/>
      <w:lvlJc w:val="left"/>
      <w:pPr>
        <w:tabs>
          <w:tab w:val="num" w:pos="2880"/>
        </w:tabs>
        <w:ind w:left="2880" w:hanging="360"/>
      </w:pPr>
      <w:rPr>
        <w:rFonts w:ascii="Arial" w:hAnsi="Arial" w:hint="default"/>
      </w:rPr>
    </w:lvl>
    <w:lvl w:ilvl="4" w:tplc="0D422364" w:tentative="1">
      <w:start w:val="1"/>
      <w:numFmt w:val="bullet"/>
      <w:lvlText w:val="•"/>
      <w:lvlJc w:val="left"/>
      <w:pPr>
        <w:tabs>
          <w:tab w:val="num" w:pos="3600"/>
        </w:tabs>
        <w:ind w:left="3600" w:hanging="360"/>
      </w:pPr>
      <w:rPr>
        <w:rFonts w:ascii="Arial" w:hAnsi="Arial" w:hint="default"/>
      </w:rPr>
    </w:lvl>
    <w:lvl w:ilvl="5" w:tplc="078AB864" w:tentative="1">
      <w:start w:val="1"/>
      <w:numFmt w:val="bullet"/>
      <w:lvlText w:val="•"/>
      <w:lvlJc w:val="left"/>
      <w:pPr>
        <w:tabs>
          <w:tab w:val="num" w:pos="4320"/>
        </w:tabs>
        <w:ind w:left="4320" w:hanging="360"/>
      </w:pPr>
      <w:rPr>
        <w:rFonts w:ascii="Arial" w:hAnsi="Arial" w:hint="default"/>
      </w:rPr>
    </w:lvl>
    <w:lvl w:ilvl="6" w:tplc="4C1C4A7A" w:tentative="1">
      <w:start w:val="1"/>
      <w:numFmt w:val="bullet"/>
      <w:lvlText w:val="•"/>
      <w:lvlJc w:val="left"/>
      <w:pPr>
        <w:tabs>
          <w:tab w:val="num" w:pos="5040"/>
        </w:tabs>
        <w:ind w:left="5040" w:hanging="360"/>
      </w:pPr>
      <w:rPr>
        <w:rFonts w:ascii="Arial" w:hAnsi="Arial" w:hint="default"/>
      </w:rPr>
    </w:lvl>
    <w:lvl w:ilvl="7" w:tplc="BDB2FC94" w:tentative="1">
      <w:start w:val="1"/>
      <w:numFmt w:val="bullet"/>
      <w:lvlText w:val="•"/>
      <w:lvlJc w:val="left"/>
      <w:pPr>
        <w:tabs>
          <w:tab w:val="num" w:pos="5760"/>
        </w:tabs>
        <w:ind w:left="5760" w:hanging="360"/>
      </w:pPr>
      <w:rPr>
        <w:rFonts w:ascii="Arial" w:hAnsi="Arial" w:hint="default"/>
      </w:rPr>
    </w:lvl>
    <w:lvl w:ilvl="8" w:tplc="7956400E" w:tentative="1">
      <w:start w:val="1"/>
      <w:numFmt w:val="bullet"/>
      <w:lvlText w:val="•"/>
      <w:lvlJc w:val="left"/>
      <w:pPr>
        <w:tabs>
          <w:tab w:val="num" w:pos="6480"/>
        </w:tabs>
        <w:ind w:left="6480" w:hanging="360"/>
      </w:pPr>
      <w:rPr>
        <w:rFonts w:ascii="Arial" w:hAnsi="Arial" w:hint="default"/>
      </w:rPr>
    </w:lvl>
  </w:abstractNum>
  <w:abstractNum w:abstractNumId="111" w15:restartNumberingAfterBreak="0">
    <w:nsid w:val="61C92EEA"/>
    <w:multiLevelType w:val="hybridMultilevel"/>
    <w:tmpl w:val="12DA7F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2" w15:restartNumberingAfterBreak="0">
    <w:nsid w:val="63126A7D"/>
    <w:multiLevelType w:val="hybridMultilevel"/>
    <w:tmpl w:val="A7E8FB50"/>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3" w15:restartNumberingAfterBreak="0">
    <w:nsid w:val="632F40D8"/>
    <w:multiLevelType w:val="hybridMultilevel"/>
    <w:tmpl w:val="F3DCF13C"/>
    <w:lvl w:ilvl="0" w:tplc="35D80576">
      <w:numFmt w:val="bullet"/>
      <w:lvlText w:val="-"/>
      <w:lvlJc w:val="left"/>
      <w:pPr>
        <w:ind w:left="420" w:hanging="360"/>
      </w:pPr>
      <w:rPr>
        <w:rFonts w:ascii="Times New Roman" w:eastAsia="Calibri" w:hAnsi="Times New Roman" w:cs="Times New Roman" w:hint="default"/>
      </w:rPr>
    </w:lvl>
    <w:lvl w:ilvl="1" w:tplc="041F0003" w:tentative="1">
      <w:start w:val="1"/>
      <w:numFmt w:val="bullet"/>
      <w:lvlText w:val="o"/>
      <w:lvlJc w:val="left"/>
      <w:pPr>
        <w:ind w:left="1140" w:hanging="360"/>
      </w:pPr>
      <w:rPr>
        <w:rFonts w:ascii="Courier New" w:hAnsi="Courier New" w:cs="Courier New" w:hint="default"/>
      </w:rPr>
    </w:lvl>
    <w:lvl w:ilvl="2" w:tplc="041F0005" w:tentative="1">
      <w:start w:val="1"/>
      <w:numFmt w:val="bullet"/>
      <w:lvlText w:val=""/>
      <w:lvlJc w:val="left"/>
      <w:pPr>
        <w:ind w:left="1860" w:hanging="360"/>
      </w:pPr>
      <w:rPr>
        <w:rFonts w:ascii="Wingdings" w:hAnsi="Wingdings" w:hint="default"/>
      </w:rPr>
    </w:lvl>
    <w:lvl w:ilvl="3" w:tplc="041F0001" w:tentative="1">
      <w:start w:val="1"/>
      <w:numFmt w:val="bullet"/>
      <w:lvlText w:val=""/>
      <w:lvlJc w:val="left"/>
      <w:pPr>
        <w:ind w:left="2580" w:hanging="360"/>
      </w:pPr>
      <w:rPr>
        <w:rFonts w:ascii="Symbol" w:hAnsi="Symbol" w:hint="default"/>
      </w:rPr>
    </w:lvl>
    <w:lvl w:ilvl="4" w:tplc="041F0003" w:tentative="1">
      <w:start w:val="1"/>
      <w:numFmt w:val="bullet"/>
      <w:lvlText w:val="o"/>
      <w:lvlJc w:val="left"/>
      <w:pPr>
        <w:ind w:left="3300" w:hanging="360"/>
      </w:pPr>
      <w:rPr>
        <w:rFonts w:ascii="Courier New" w:hAnsi="Courier New" w:cs="Courier New" w:hint="default"/>
      </w:rPr>
    </w:lvl>
    <w:lvl w:ilvl="5" w:tplc="041F0005" w:tentative="1">
      <w:start w:val="1"/>
      <w:numFmt w:val="bullet"/>
      <w:lvlText w:val=""/>
      <w:lvlJc w:val="left"/>
      <w:pPr>
        <w:ind w:left="4020" w:hanging="360"/>
      </w:pPr>
      <w:rPr>
        <w:rFonts w:ascii="Wingdings" w:hAnsi="Wingdings" w:hint="default"/>
      </w:rPr>
    </w:lvl>
    <w:lvl w:ilvl="6" w:tplc="041F0001" w:tentative="1">
      <w:start w:val="1"/>
      <w:numFmt w:val="bullet"/>
      <w:lvlText w:val=""/>
      <w:lvlJc w:val="left"/>
      <w:pPr>
        <w:ind w:left="4740" w:hanging="360"/>
      </w:pPr>
      <w:rPr>
        <w:rFonts w:ascii="Symbol" w:hAnsi="Symbol" w:hint="default"/>
      </w:rPr>
    </w:lvl>
    <w:lvl w:ilvl="7" w:tplc="041F0003" w:tentative="1">
      <w:start w:val="1"/>
      <w:numFmt w:val="bullet"/>
      <w:lvlText w:val="o"/>
      <w:lvlJc w:val="left"/>
      <w:pPr>
        <w:ind w:left="5460" w:hanging="360"/>
      </w:pPr>
      <w:rPr>
        <w:rFonts w:ascii="Courier New" w:hAnsi="Courier New" w:cs="Courier New" w:hint="default"/>
      </w:rPr>
    </w:lvl>
    <w:lvl w:ilvl="8" w:tplc="041F0005" w:tentative="1">
      <w:start w:val="1"/>
      <w:numFmt w:val="bullet"/>
      <w:lvlText w:val=""/>
      <w:lvlJc w:val="left"/>
      <w:pPr>
        <w:ind w:left="6180" w:hanging="360"/>
      </w:pPr>
      <w:rPr>
        <w:rFonts w:ascii="Wingdings" w:hAnsi="Wingdings" w:hint="default"/>
      </w:rPr>
    </w:lvl>
  </w:abstractNum>
  <w:abstractNum w:abstractNumId="114" w15:restartNumberingAfterBreak="0">
    <w:nsid w:val="64473C7C"/>
    <w:multiLevelType w:val="hybridMultilevel"/>
    <w:tmpl w:val="55A28FE0"/>
    <w:lvl w:ilvl="0" w:tplc="041F000D">
      <w:start w:val="1"/>
      <w:numFmt w:val="bullet"/>
      <w:lvlText w:val=""/>
      <w:lvlJc w:val="left"/>
      <w:pPr>
        <w:tabs>
          <w:tab w:val="num" w:pos="720"/>
        </w:tabs>
        <w:ind w:left="720" w:hanging="360"/>
      </w:pPr>
      <w:rPr>
        <w:rFonts w:ascii="Wingdings" w:hAnsi="Wingdings" w:hint="default"/>
      </w:rPr>
    </w:lvl>
    <w:lvl w:ilvl="1" w:tplc="339AE43A" w:tentative="1">
      <w:start w:val="1"/>
      <w:numFmt w:val="bullet"/>
      <w:lvlText w:val=""/>
      <w:lvlJc w:val="left"/>
      <w:pPr>
        <w:tabs>
          <w:tab w:val="num" w:pos="1440"/>
        </w:tabs>
        <w:ind w:left="1440" w:hanging="360"/>
      </w:pPr>
      <w:rPr>
        <w:rFonts w:ascii="Wingdings 3" w:hAnsi="Wingdings 3" w:hint="default"/>
      </w:rPr>
    </w:lvl>
    <w:lvl w:ilvl="2" w:tplc="39549B0A" w:tentative="1">
      <w:start w:val="1"/>
      <w:numFmt w:val="bullet"/>
      <w:lvlText w:val=""/>
      <w:lvlJc w:val="left"/>
      <w:pPr>
        <w:tabs>
          <w:tab w:val="num" w:pos="2160"/>
        </w:tabs>
        <w:ind w:left="2160" w:hanging="360"/>
      </w:pPr>
      <w:rPr>
        <w:rFonts w:ascii="Wingdings 3" w:hAnsi="Wingdings 3" w:hint="default"/>
      </w:rPr>
    </w:lvl>
    <w:lvl w:ilvl="3" w:tplc="380C862A" w:tentative="1">
      <w:start w:val="1"/>
      <w:numFmt w:val="bullet"/>
      <w:lvlText w:val=""/>
      <w:lvlJc w:val="left"/>
      <w:pPr>
        <w:tabs>
          <w:tab w:val="num" w:pos="2880"/>
        </w:tabs>
        <w:ind w:left="2880" w:hanging="360"/>
      </w:pPr>
      <w:rPr>
        <w:rFonts w:ascii="Wingdings 3" w:hAnsi="Wingdings 3" w:hint="default"/>
      </w:rPr>
    </w:lvl>
    <w:lvl w:ilvl="4" w:tplc="9C18D6CC" w:tentative="1">
      <w:start w:val="1"/>
      <w:numFmt w:val="bullet"/>
      <w:lvlText w:val=""/>
      <w:lvlJc w:val="left"/>
      <w:pPr>
        <w:tabs>
          <w:tab w:val="num" w:pos="3600"/>
        </w:tabs>
        <w:ind w:left="3600" w:hanging="360"/>
      </w:pPr>
      <w:rPr>
        <w:rFonts w:ascii="Wingdings 3" w:hAnsi="Wingdings 3" w:hint="default"/>
      </w:rPr>
    </w:lvl>
    <w:lvl w:ilvl="5" w:tplc="D42422E4" w:tentative="1">
      <w:start w:val="1"/>
      <w:numFmt w:val="bullet"/>
      <w:lvlText w:val=""/>
      <w:lvlJc w:val="left"/>
      <w:pPr>
        <w:tabs>
          <w:tab w:val="num" w:pos="4320"/>
        </w:tabs>
        <w:ind w:left="4320" w:hanging="360"/>
      </w:pPr>
      <w:rPr>
        <w:rFonts w:ascii="Wingdings 3" w:hAnsi="Wingdings 3" w:hint="default"/>
      </w:rPr>
    </w:lvl>
    <w:lvl w:ilvl="6" w:tplc="DF26709E" w:tentative="1">
      <w:start w:val="1"/>
      <w:numFmt w:val="bullet"/>
      <w:lvlText w:val=""/>
      <w:lvlJc w:val="left"/>
      <w:pPr>
        <w:tabs>
          <w:tab w:val="num" w:pos="5040"/>
        </w:tabs>
        <w:ind w:left="5040" w:hanging="360"/>
      </w:pPr>
      <w:rPr>
        <w:rFonts w:ascii="Wingdings 3" w:hAnsi="Wingdings 3" w:hint="default"/>
      </w:rPr>
    </w:lvl>
    <w:lvl w:ilvl="7" w:tplc="E1680B5A" w:tentative="1">
      <w:start w:val="1"/>
      <w:numFmt w:val="bullet"/>
      <w:lvlText w:val=""/>
      <w:lvlJc w:val="left"/>
      <w:pPr>
        <w:tabs>
          <w:tab w:val="num" w:pos="5760"/>
        </w:tabs>
        <w:ind w:left="5760" w:hanging="360"/>
      </w:pPr>
      <w:rPr>
        <w:rFonts w:ascii="Wingdings 3" w:hAnsi="Wingdings 3" w:hint="default"/>
      </w:rPr>
    </w:lvl>
    <w:lvl w:ilvl="8" w:tplc="EF5C4426" w:tentative="1">
      <w:start w:val="1"/>
      <w:numFmt w:val="bullet"/>
      <w:lvlText w:val=""/>
      <w:lvlJc w:val="left"/>
      <w:pPr>
        <w:tabs>
          <w:tab w:val="num" w:pos="6480"/>
        </w:tabs>
        <w:ind w:left="6480" w:hanging="360"/>
      </w:pPr>
      <w:rPr>
        <w:rFonts w:ascii="Wingdings 3" w:hAnsi="Wingdings 3" w:hint="default"/>
      </w:rPr>
    </w:lvl>
  </w:abstractNum>
  <w:abstractNum w:abstractNumId="115" w15:restartNumberingAfterBreak="0">
    <w:nsid w:val="66DC51ED"/>
    <w:multiLevelType w:val="hybridMultilevel"/>
    <w:tmpl w:val="64F6A7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679D4BC6"/>
    <w:multiLevelType w:val="hybridMultilevel"/>
    <w:tmpl w:val="5C78E9EE"/>
    <w:lvl w:ilvl="0" w:tplc="041F0001">
      <w:start w:val="1"/>
      <w:numFmt w:val="bullet"/>
      <w:lvlText w:val=""/>
      <w:lvlJc w:val="left"/>
      <w:pPr>
        <w:tabs>
          <w:tab w:val="num" w:pos="720"/>
        </w:tabs>
        <w:ind w:left="720" w:hanging="360"/>
      </w:pPr>
      <w:rPr>
        <w:rFonts w:ascii="Symbol" w:hAnsi="Symbol" w:hint="default"/>
      </w:rPr>
    </w:lvl>
    <w:lvl w:ilvl="1" w:tplc="96A0FD6A">
      <w:start w:val="218"/>
      <w:numFmt w:val="bullet"/>
      <w:lvlText w:val=""/>
      <w:lvlJc w:val="left"/>
      <w:pPr>
        <w:tabs>
          <w:tab w:val="num" w:pos="1440"/>
        </w:tabs>
        <w:ind w:left="1440" w:hanging="360"/>
      </w:pPr>
      <w:rPr>
        <w:rFonts w:ascii="Wingdings" w:hAnsi="Wingdings" w:hint="default"/>
      </w:rPr>
    </w:lvl>
    <w:lvl w:ilvl="2" w:tplc="83CCAB96" w:tentative="1">
      <w:start w:val="1"/>
      <w:numFmt w:val="bullet"/>
      <w:lvlText w:val=""/>
      <w:lvlJc w:val="left"/>
      <w:pPr>
        <w:tabs>
          <w:tab w:val="num" w:pos="2160"/>
        </w:tabs>
        <w:ind w:left="2160" w:hanging="360"/>
      </w:pPr>
      <w:rPr>
        <w:rFonts w:ascii="Wingdings" w:hAnsi="Wingdings" w:hint="default"/>
      </w:rPr>
    </w:lvl>
    <w:lvl w:ilvl="3" w:tplc="454C01C4" w:tentative="1">
      <w:start w:val="1"/>
      <w:numFmt w:val="bullet"/>
      <w:lvlText w:val=""/>
      <w:lvlJc w:val="left"/>
      <w:pPr>
        <w:tabs>
          <w:tab w:val="num" w:pos="2880"/>
        </w:tabs>
        <w:ind w:left="2880" w:hanging="360"/>
      </w:pPr>
      <w:rPr>
        <w:rFonts w:ascii="Wingdings" w:hAnsi="Wingdings" w:hint="default"/>
      </w:rPr>
    </w:lvl>
    <w:lvl w:ilvl="4" w:tplc="39F6EDAC" w:tentative="1">
      <w:start w:val="1"/>
      <w:numFmt w:val="bullet"/>
      <w:lvlText w:val=""/>
      <w:lvlJc w:val="left"/>
      <w:pPr>
        <w:tabs>
          <w:tab w:val="num" w:pos="3600"/>
        </w:tabs>
        <w:ind w:left="3600" w:hanging="360"/>
      </w:pPr>
      <w:rPr>
        <w:rFonts w:ascii="Wingdings" w:hAnsi="Wingdings" w:hint="default"/>
      </w:rPr>
    </w:lvl>
    <w:lvl w:ilvl="5" w:tplc="A15848A6" w:tentative="1">
      <w:start w:val="1"/>
      <w:numFmt w:val="bullet"/>
      <w:lvlText w:val=""/>
      <w:lvlJc w:val="left"/>
      <w:pPr>
        <w:tabs>
          <w:tab w:val="num" w:pos="4320"/>
        </w:tabs>
        <w:ind w:left="4320" w:hanging="360"/>
      </w:pPr>
      <w:rPr>
        <w:rFonts w:ascii="Wingdings" w:hAnsi="Wingdings" w:hint="default"/>
      </w:rPr>
    </w:lvl>
    <w:lvl w:ilvl="6" w:tplc="8626D7B6" w:tentative="1">
      <w:start w:val="1"/>
      <w:numFmt w:val="bullet"/>
      <w:lvlText w:val=""/>
      <w:lvlJc w:val="left"/>
      <w:pPr>
        <w:tabs>
          <w:tab w:val="num" w:pos="5040"/>
        </w:tabs>
        <w:ind w:left="5040" w:hanging="360"/>
      </w:pPr>
      <w:rPr>
        <w:rFonts w:ascii="Wingdings" w:hAnsi="Wingdings" w:hint="default"/>
      </w:rPr>
    </w:lvl>
    <w:lvl w:ilvl="7" w:tplc="F2B23F90" w:tentative="1">
      <w:start w:val="1"/>
      <w:numFmt w:val="bullet"/>
      <w:lvlText w:val=""/>
      <w:lvlJc w:val="left"/>
      <w:pPr>
        <w:tabs>
          <w:tab w:val="num" w:pos="5760"/>
        </w:tabs>
        <w:ind w:left="5760" w:hanging="360"/>
      </w:pPr>
      <w:rPr>
        <w:rFonts w:ascii="Wingdings" w:hAnsi="Wingdings" w:hint="default"/>
      </w:rPr>
    </w:lvl>
    <w:lvl w:ilvl="8" w:tplc="F858FCD2"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9FF17AB"/>
    <w:multiLevelType w:val="hybridMultilevel"/>
    <w:tmpl w:val="06F41166"/>
    <w:lvl w:ilvl="0" w:tplc="34864A62">
      <w:start w:val="1"/>
      <w:numFmt w:val="decimal"/>
      <w:lvlText w:val="%1)"/>
      <w:lvlJc w:val="left"/>
      <w:pPr>
        <w:tabs>
          <w:tab w:val="num" w:pos="1980"/>
        </w:tabs>
        <w:ind w:left="1980" w:hanging="360"/>
      </w:pPr>
      <w:rPr>
        <w:rFonts w:hint="default"/>
        <w:b/>
      </w:rPr>
    </w:lvl>
    <w:lvl w:ilvl="1" w:tplc="041F0019" w:tentative="1">
      <w:start w:val="1"/>
      <w:numFmt w:val="lowerLetter"/>
      <w:lvlText w:val="%2."/>
      <w:lvlJc w:val="left"/>
      <w:pPr>
        <w:tabs>
          <w:tab w:val="num" w:pos="2700"/>
        </w:tabs>
        <w:ind w:left="2700" w:hanging="360"/>
      </w:pPr>
    </w:lvl>
    <w:lvl w:ilvl="2" w:tplc="041F001B" w:tentative="1">
      <w:start w:val="1"/>
      <w:numFmt w:val="lowerRoman"/>
      <w:lvlText w:val="%3."/>
      <w:lvlJc w:val="right"/>
      <w:pPr>
        <w:tabs>
          <w:tab w:val="num" w:pos="3420"/>
        </w:tabs>
        <w:ind w:left="3420" w:hanging="180"/>
      </w:pPr>
    </w:lvl>
    <w:lvl w:ilvl="3" w:tplc="041F000F" w:tentative="1">
      <w:start w:val="1"/>
      <w:numFmt w:val="decimal"/>
      <w:lvlText w:val="%4."/>
      <w:lvlJc w:val="left"/>
      <w:pPr>
        <w:tabs>
          <w:tab w:val="num" w:pos="4140"/>
        </w:tabs>
        <w:ind w:left="4140" w:hanging="360"/>
      </w:pPr>
    </w:lvl>
    <w:lvl w:ilvl="4" w:tplc="041F0019" w:tentative="1">
      <w:start w:val="1"/>
      <w:numFmt w:val="lowerLetter"/>
      <w:lvlText w:val="%5."/>
      <w:lvlJc w:val="left"/>
      <w:pPr>
        <w:tabs>
          <w:tab w:val="num" w:pos="4860"/>
        </w:tabs>
        <w:ind w:left="4860" w:hanging="360"/>
      </w:pPr>
    </w:lvl>
    <w:lvl w:ilvl="5" w:tplc="041F001B" w:tentative="1">
      <w:start w:val="1"/>
      <w:numFmt w:val="lowerRoman"/>
      <w:lvlText w:val="%6."/>
      <w:lvlJc w:val="right"/>
      <w:pPr>
        <w:tabs>
          <w:tab w:val="num" w:pos="5580"/>
        </w:tabs>
        <w:ind w:left="5580" w:hanging="180"/>
      </w:pPr>
    </w:lvl>
    <w:lvl w:ilvl="6" w:tplc="041F000F" w:tentative="1">
      <w:start w:val="1"/>
      <w:numFmt w:val="decimal"/>
      <w:lvlText w:val="%7."/>
      <w:lvlJc w:val="left"/>
      <w:pPr>
        <w:tabs>
          <w:tab w:val="num" w:pos="6300"/>
        </w:tabs>
        <w:ind w:left="6300" w:hanging="360"/>
      </w:pPr>
    </w:lvl>
    <w:lvl w:ilvl="7" w:tplc="041F0019" w:tentative="1">
      <w:start w:val="1"/>
      <w:numFmt w:val="lowerLetter"/>
      <w:lvlText w:val="%8."/>
      <w:lvlJc w:val="left"/>
      <w:pPr>
        <w:tabs>
          <w:tab w:val="num" w:pos="7020"/>
        </w:tabs>
        <w:ind w:left="7020" w:hanging="360"/>
      </w:pPr>
    </w:lvl>
    <w:lvl w:ilvl="8" w:tplc="041F001B" w:tentative="1">
      <w:start w:val="1"/>
      <w:numFmt w:val="lowerRoman"/>
      <w:lvlText w:val="%9."/>
      <w:lvlJc w:val="right"/>
      <w:pPr>
        <w:tabs>
          <w:tab w:val="num" w:pos="7740"/>
        </w:tabs>
        <w:ind w:left="7740" w:hanging="180"/>
      </w:pPr>
    </w:lvl>
  </w:abstractNum>
  <w:abstractNum w:abstractNumId="118" w15:restartNumberingAfterBreak="0">
    <w:nsid w:val="6AEC1D4B"/>
    <w:multiLevelType w:val="hybridMultilevel"/>
    <w:tmpl w:val="06B4A1A2"/>
    <w:lvl w:ilvl="0" w:tplc="041F000F">
      <w:start w:val="1"/>
      <w:numFmt w:val="decimal"/>
      <w:lvlText w:val="%1."/>
      <w:lvlJc w:val="left"/>
      <w:pPr>
        <w:ind w:left="578" w:hanging="360"/>
      </w:pPr>
    </w:lvl>
    <w:lvl w:ilvl="1" w:tplc="041F0019" w:tentative="1">
      <w:start w:val="1"/>
      <w:numFmt w:val="lowerLetter"/>
      <w:lvlText w:val="%2."/>
      <w:lvlJc w:val="left"/>
      <w:pPr>
        <w:ind w:left="1298" w:hanging="360"/>
      </w:pPr>
    </w:lvl>
    <w:lvl w:ilvl="2" w:tplc="041F001B">
      <w:start w:val="1"/>
      <w:numFmt w:val="lowerRoman"/>
      <w:lvlText w:val="%3."/>
      <w:lvlJc w:val="right"/>
      <w:pPr>
        <w:ind w:left="2018" w:hanging="180"/>
      </w:pPr>
    </w:lvl>
    <w:lvl w:ilvl="3" w:tplc="041F000F" w:tentative="1">
      <w:start w:val="1"/>
      <w:numFmt w:val="decimal"/>
      <w:lvlText w:val="%4."/>
      <w:lvlJc w:val="left"/>
      <w:pPr>
        <w:ind w:left="2738" w:hanging="360"/>
      </w:pPr>
    </w:lvl>
    <w:lvl w:ilvl="4" w:tplc="041F0019" w:tentative="1">
      <w:start w:val="1"/>
      <w:numFmt w:val="lowerLetter"/>
      <w:lvlText w:val="%5."/>
      <w:lvlJc w:val="left"/>
      <w:pPr>
        <w:ind w:left="3458" w:hanging="360"/>
      </w:pPr>
    </w:lvl>
    <w:lvl w:ilvl="5" w:tplc="041F001B" w:tentative="1">
      <w:start w:val="1"/>
      <w:numFmt w:val="lowerRoman"/>
      <w:lvlText w:val="%6."/>
      <w:lvlJc w:val="right"/>
      <w:pPr>
        <w:ind w:left="4178" w:hanging="180"/>
      </w:pPr>
    </w:lvl>
    <w:lvl w:ilvl="6" w:tplc="041F000F" w:tentative="1">
      <w:start w:val="1"/>
      <w:numFmt w:val="decimal"/>
      <w:lvlText w:val="%7."/>
      <w:lvlJc w:val="left"/>
      <w:pPr>
        <w:ind w:left="4898" w:hanging="360"/>
      </w:pPr>
    </w:lvl>
    <w:lvl w:ilvl="7" w:tplc="041F0019" w:tentative="1">
      <w:start w:val="1"/>
      <w:numFmt w:val="lowerLetter"/>
      <w:lvlText w:val="%8."/>
      <w:lvlJc w:val="left"/>
      <w:pPr>
        <w:ind w:left="5618" w:hanging="360"/>
      </w:pPr>
    </w:lvl>
    <w:lvl w:ilvl="8" w:tplc="041F001B" w:tentative="1">
      <w:start w:val="1"/>
      <w:numFmt w:val="lowerRoman"/>
      <w:lvlText w:val="%9."/>
      <w:lvlJc w:val="right"/>
      <w:pPr>
        <w:ind w:left="6338" w:hanging="180"/>
      </w:pPr>
    </w:lvl>
  </w:abstractNum>
  <w:abstractNum w:abstractNumId="119" w15:restartNumberingAfterBreak="0">
    <w:nsid w:val="6BF3091A"/>
    <w:multiLevelType w:val="hybridMultilevel"/>
    <w:tmpl w:val="D9D4355C"/>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20" w15:restartNumberingAfterBreak="0">
    <w:nsid w:val="6CAC5956"/>
    <w:multiLevelType w:val="hybridMultilevel"/>
    <w:tmpl w:val="C13A5218"/>
    <w:lvl w:ilvl="0" w:tplc="041F0001">
      <w:start w:val="1"/>
      <w:numFmt w:val="bullet"/>
      <w:lvlText w:val=""/>
      <w:lvlJc w:val="left"/>
      <w:pPr>
        <w:ind w:left="1288" w:hanging="360"/>
      </w:pPr>
      <w:rPr>
        <w:rFonts w:ascii="Symbol" w:hAnsi="Symbol" w:hint="default"/>
      </w:rPr>
    </w:lvl>
    <w:lvl w:ilvl="1" w:tplc="041F0003" w:tentative="1">
      <w:start w:val="1"/>
      <w:numFmt w:val="bullet"/>
      <w:lvlText w:val="o"/>
      <w:lvlJc w:val="left"/>
      <w:pPr>
        <w:ind w:left="2008" w:hanging="360"/>
      </w:pPr>
      <w:rPr>
        <w:rFonts w:ascii="Courier New" w:hAnsi="Courier New" w:cs="Courier New" w:hint="default"/>
      </w:rPr>
    </w:lvl>
    <w:lvl w:ilvl="2" w:tplc="041F0005" w:tentative="1">
      <w:start w:val="1"/>
      <w:numFmt w:val="bullet"/>
      <w:lvlText w:val=""/>
      <w:lvlJc w:val="left"/>
      <w:pPr>
        <w:ind w:left="2728" w:hanging="360"/>
      </w:pPr>
      <w:rPr>
        <w:rFonts w:ascii="Wingdings" w:hAnsi="Wingdings" w:hint="default"/>
      </w:rPr>
    </w:lvl>
    <w:lvl w:ilvl="3" w:tplc="041F0001" w:tentative="1">
      <w:start w:val="1"/>
      <w:numFmt w:val="bullet"/>
      <w:lvlText w:val=""/>
      <w:lvlJc w:val="left"/>
      <w:pPr>
        <w:ind w:left="3448" w:hanging="360"/>
      </w:pPr>
      <w:rPr>
        <w:rFonts w:ascii="Symbol" w:hAnsi="Symbol" w:hint="default"/>
      </w:rPr>
    </w:lvl>
    <w:lvl w:ilvl="4" w:tplc="041F0003" w:tentative="1">
      <w:start w:val="1"/>
      <w:numFmt w:val="bullet"/>
      <w:lvlText w:val="o"/>
      <w:lvlJc w:val="left"/>
      <w:pPr>
        <w:ind w:left="4168" w:hanging="360"/>
      </w:pPr>
      <w:rPr>
        <w:rFonts w:ascii="Courier New" w:hAnsi="Courier New" w:cs="Courier New" w:hint="default"/>
      </w:rPr>
    </w:lvl>
    <w:lvl w:ilvl="5" w:tplc="041F0005" w:tentative="1">
      <w:start w:val="1"/>
      <w:numFmt w:val="bullet"/>
      <w:lvlText w:val=""/>
      <w:lvlJc w:val="left"/>
      <w:pPr>
        <w:ind w:left="4888" w:hanging="360"/>
      </w:pPr>
      <w:rPr>
        <w:rFonts w:ascii="Wingdings" w:hAnsi="Wingdings" w:hint="default"/>
      </w:rPr>
    </w:lvl>
    <w:lvl w:ilvl="6" w:tplc="041F0001" w:tentative="1">
      <w:start w:val="1"/>
      <w:numFmt w:val="bullet"/>
      <w:lvlText w:val=""/>
      <w:lvlJc w:val="left"/>
      <w:pPr>
        <w:ind w:left="5608" w:hanging="360"/>
      </w:pPr>
      <w:rPr>
        <w:rFonts w:ascii="Symbol" w:hAnsi="Symbol" w:hint="default"/>
      </w:rPr>
    </w:lvl>
    <w:lvl w:ilvl="7" w:tplc="041F0003" w:tentative="1">
      <w:start w:val="1"/>
      <w:numFmt w:val="bullet"/>
      <w:lvlText w:val="o"/>
      <w:lvlJc w:val="left"/>
      <w:pPr>
        <w:ind w:left="6328" w:hanging="360"/>
      </w:pPr>
      <w:rPr>
        <w:rFonts w:ascii="Courier New" w:hAnsi="Courier New" w:cs="Courier New" w:hint="default"/>
      </w:rPr>
    </w:lvl>
    <w:lvl w:ilvl="8" w:tplc="041F0005" w:tentative="1">
      <w:start w:val="1"/>
      <w:numFmt w:val="bullet"/>
      <w:lvlText w:val=""/>
      <w:lvlJc w:val="left"/>
      <w:pPr>
        <w:ind w:left="7048" w:hanging="360"/>
      </w:pPr>
      <w:rPr>
        <w:rFonts w:ascii="Wingdings" w:hAnsi="Wingdings" w:hint="default"/>
      </w:rPr>
    </w:lvl>
  </w:abstractNum>
  <w:abstractNum w:abstractNumId="121" w15:restartNumberingAfterBreak="0">
    <w:nsid w:val="70246A3E"/>
    <w:multiLevelType w:val="hybridMultilevel"/>
    <w:tmpl w:val="5992CB62"/>
    <w:lvl w:ilvl="0" w:tplc="0E6200A0">
      <w:start w:val="1"/>
      <w:numFmt w:val="bullet"/>
      <w:lvlText w:val="-"/>
      <w:lvlJc w:val="left"/>
      <w:pPr>
        <w:ind w:left="720" w:hanging="360"/>
      </w:pPr>
      <w:rPr>
        <w:rFonts w:ascii="Calibri" w:eastAsia="Times New Roman" w:hAnsi="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2" w15:restartNumberingAfterBreak="0">
    <w:nsid w:val="70FA751C"/>
    <w:multiLevelType w:val="hybridMultilevel"/>
    <w:tmpl w:val="BC0E0CFE"/>
    <w:lvl w:ilvl="0" w:tplc="AA480DEA">
      <w:start w:val="1"/>
      <w:numFmt w:val="decimal"/>
      <w:lvlText w:val="%1."/>
      <w:lvlJc w:val="left"/>
      <w:pPr>
        <w:ind w:left="720" w:hanging="360"/>
      </w:pPr>
      <w:rPr>
        <w:rFonts w:ascii="Comic Sans MS" w:eastAsia="Calibri" w:hAnsi="Comic Sans MS" w:cs="Times New Roman"/>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23" w15:restartNumberingAfterBreak="0">
    <w:nsid w:val="72481790"/>
    <w:multiLevelType w:val="hybridMultilevel"/>
    <w:tmpl w:val="43045380"/>
    <w:lvl w:ilvl="0" w:tplc="041F000D">
      <w:start w:val="1"/>
      <w:numFmt w:val="bullet"/>
      <w:lvlText w:val=""/>
      <w:lvlJc w:val="left"/>
      <w:pPr>
        <w:ind w:left="1713" w:hanging="360"/>
      </w:pPr>
      <w:rPr>
        <w:rFonts w:ascii="Wingdings" w:hAnsi="Wingdings" w:hint="default"/>
      </w:rPr>
    </w:lvl>
    <w:lvl w:ilvl="1" w:tplc="041F0003" w:tentative="1">
      <w:start w:val="1"/>
      <w:numFmt w:val="bullet"/>
      <w:lvlText w:val="o"/>
      <w:lvlJc w:val="left"/>
      <w:pPr>
        <w:ind w:left="2433" w:hanging="360"/>
      </w:pPr>
      <w:rPr>
        <w:rFonts w:ascii="Courier New" w:hAnsi="Courier New" w:cs="Courier New" w:hint="default"/>
      </w:rPr>
    </w:lvl>
    <w:lvl w:ilvl="2" w:tplc="041F0005" w:tentative="1">
      <w:start w:val="1"/>
      <w:numFmt w:val="bullet"/>
      <w:lvlText w:val=""/>
      <w:lvlJc w:val="left"/>
      <w:pPr>
        <w:ind w:left="3153" w:hanging="360"/>
      </w:pPr>
      <w:rPr>
        <w:rFonts w:ascii="Wingdings" w:hAnsi="Wingdings" w:hint="default"/>
      </w:rPr>
    </w:lvl>
    <w:lvl w:ilvl="3" w:tplc="041F0001" w:tentative="1">
      <w:start w:val="1"/>
      <w:numFmt w:val="bullet"/>
      <w:lvlText w:val=""/>
      <w:lvlJc w:val="left"/>
      <w:pPr>
        <w:ind w:left="3873" w:hanging="360"/>
      </w:pPr>
      <w:rPr>
        <w:rFonts w:ascii="Symbol" w:hAnsi="Symbol" w:hint="default"/>
      </w:rPr>
    </w:lvl>
    <w:lvl w:ilvl="4" w:tplc="041F0003" w:tentative="1">
      <w:start w:val="1"/>
      <w:numFmt w:val="bullet"/>
      <w:lvlText w:val="o"/>
      <w:lvlJc w:val="left"/>
      <w:pPr>
        <w:ind w:left="4593" w:hanging="360"/>
      </w:pPr>
      <w:rPr>
        <w:rFonts w:ascii="Courier New" w:hAnsi="Courier New" w:cs="Courier New" w:hint="default"/>
      </w:rPr>
    </w:lvl>
    <w:lvl w:ilvl="5" w:tplc="041F0005" w:tentative="1">
      <w:start w:val="1"/>
      <w:numFmt w:val="bullet"/>
      <w:lvlText w:val=""/>
      <w:lvlJc w:val="left"/>
      <w:pPr>
        <w:ind w:left="5313" w:hanging="360"/>
      </w:pPr>
      <w:rPr>
        <w:rFonts w:ascii="Wingdings" w:hAnsi="Wingdings" w:hint="default"/>
      </w:rPr>
    </w:lvl>
    <w:lvl w:ilvl="6" w:tplc="041F0001" w:tentative="1">
      <w:start w:val="1"/>
      <w:numFmt w:val="bullet"/>
      <w:lvlText w:val=""/>
      <w:lvlJc w:val="left"/>
      <w:pPr>
        <w:ind w:left="6033" w:hanging="360"/>
      </w:pPr>
      <w:rPr>
        <w:rFonts w:ascii="Symbol" w:hAnsi="Symbol" w:hint="default"/>
      </w:rPr>
    </w:lvl>
    <w:lvl w:ilvl="7" w:tplc="041F0003" w:tentative="1">
      <w:start w:val="1"/>
      <w:numFmt w:val="bullet"/>
      <w:lvlText w:val="o"/>
      <w:lvlJc w:val="left"/>
      <w:pPr>
        <w:ind w:left="6753" w:hanging="360"/>
      </w:pPr>
      <w:rPr>
        <w:rFonts w:ascii="Courier New" w:hAnsi="Courier New" w:cs="Courier New" w:hint="default"/>
      </w:rPr>
    </w:lvl>
    <w:lvl w:ilvl="8" w:tplc="041F0005" w:tentative="1">
      <w:start w:val="1"/>
      <w:numFmt w:val="bullet"/>
      <w:lvlText w:val=""/>
      <w:lvlJc w:val="left"/>
      <w:pPr>
        <w:ind w:left="7473" w:hanging="360"/>
      </w:pPr>
      <w:rPr>
        <w:rFonts w:ascii="Wingdings" w:hAnsi="Wingdings" w:hint="default"/>
      </w:rPr>
    </w:lvl>
  </w:abstractNum>
  <w:abstractNum w:abstractNumId="124" w15:restartNumberingAfterBreak="0">
    <w:nsid w:val="731C5665"/>
    <w:multiLevelType w:val="singleLevel"/>
    <w:tmpl w:val="041F000F"/>
    <w:lvl w:ilvl="0">
      <w:start w:val="1"/>
      <w:numFmt w:val="decimal"/>
      <w:lvlText w:val="%1."/>
      <w:lvlJc w:val="left"/>
      <w:pPr>
        <w:tabs>
          <w:tab w:val="num" w:pos="360"/>
        </w:tabs>
        <w:ind w:left="360" w:hanging="360"/>
      </w:pPr>
      <w:rPr>
        <w:rFonts w:hint="default"/>
      </w:rPr>
    </w:lvl>
  </w:abstractNum>
  <w:abstractNum w:abstractNumId="125" w15:restartNumberingAfterBreak="0">
    <w:nsid w:val="74355CCD"/>
    <w:multiLevelType w:val="hybridMultilevel"/>
    <w:tmpl w:val="BFDA98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6" w15:restartNumberingAfterBreak="0">
    <w:nsid w:val="746B017E"/>
    <w:multiLevelType w:val="hybridMultilevel"/>
    <w:tmpl w:val="EE94655E"/>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27" w15:restartNumberingAfterBreak="0">
    <w:nsid w:val="747039F4"/>
    <w:multiLevelType w:val="hybridMultilevel"/>
    <w:tmpl w:val="19CC0012"/>
    <w:lvl w:ilvl="0" w:tplc="0922997E">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28" w15:restartNumberingAfterBreak="0">
    <w:nsid w:val="74CB69EE"/>
    <w:multiLevelType w:val="hybridMultilevel"/>
    <w:tmpl w:val="AF5E56D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9" w15:restartNumberingAfterBreak="0">
    <w:nsid w:val="76240253"/>
    <w:multiLevelType w:val="multilevel"/>
    <w:tmpl w:val="D06A05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786" w:hanging="360"/>
      </w:pPr>
      <w:rPr>
        <w:rFonts w:ascii="Symbol" w:hAnsi="Symbol"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7956BFF"/>
    <w:multiLevelType w:val="hybridMultilevel"/>
    <w:tmpl w:val="D302810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1" w15:restartNumberingAfterBreak="0">
    <w:nsid w:val="78302782"/>
    <w:multiLevelType w:val="multilevel"/>
    <w:tmpl w:val="05EA3450"/>
    <w:lvl w:ilvl="0">
      <w:start w:val="1"/>
      <w:numFmt w:val="decimal"/>
      <w:lvlText w:val="%1."/>
      <w:lvlJc w:val="left"/>
      <w:pPr>
        <w:tabs>
          <w:tab w:val="num" w:pos="720"/>
        </w:tabs>
        <w:ind w:left="720" w:hanging="360"/>
      </w:pPr>
      <w:rPr>
        <w:rFonts w:hint="default"/>
        <w:b/>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786" w:hanging="360"/>
      </w:pPr>
      <w:rPr>
        <w:rFonts w:ascii="Symbol" w:hAnsi="Symbol"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89414C3"/>
    <w:multiLevelType w:val="hybridMultilevel"/>
    <w:tmpl w:val="5C6C34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3" w15:restartNumberingAfterBreak="0">
    <w:nsid w:val="78D13E94"/>
    <w:multiLevelType w:val="hybridMultilevel"/>
    <w:tmpl w:val="071C0D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7C1A3405"/>
    <w:multiLevelType w:val="hybridMultilevel"/>
    <w:tmpl w:val="C7D2425C"/>
    <w:lvl w:ilvl="0" w:tplc="041F000F">
      <w:start w:val="1"/>
      <w:numFmt w:val="decimal"/>
      <w:lvlText w:val="%1."/>
      <w:lvlJc w:val="left"/>
      <w:pPr>
        <w:ind w:left="1080" w:hanging="360"/>
      </w:pPr>
      <w:rPr>
        <w:rFont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35" w15:restartNumberingAfterBreak="0">
    <w:nsid w:val="7D840D67"/>
    <w:multiLevelType w:val="hybridMultilevel"/>
    <w:tmpl w:val="B204D23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02"/>
  </w:num>
  <w:num w:numId="2">
    <w:abstractNumId w:val="115"/>
  </w:num>
  <w:num w:numId="3">
    <w:abstractNumId w:val="70"/>
  </w:num>
  <w:num w:numId="4">
    <w:abstractNumId w:val="33"/>
  </w:num>
  <w:num w:numId="5">
    <w:abstractNumId w:val="15"/>
  </w:num>
  <w:num w:numId="6">
    <w:abstractNumId w:val="110"/>
  </w:num>
  <w:num w:numId="7">
    <w:abstractNumId w:val="108"/>
  </w:num>
  <w:num w:numId="8">
    <w:abstractNumId w:val="17"/>
  </w:num>
  <w:num w:numId="9">
    <w:abstractNumId w:val="79"/>
  </w:num>
  <w:num w:numId="10">
    <w:abstractNumId w:val="133"/>
  </w:num>
  <w:num w:numId="11">
    <w:abstractNumId w:val="31"/>
  </w:num>
  <w:num w:numId="12">
    <w:abstractNumId w:val="13"/>
  </w:num>
  <w:num w:numId="13">
    <w:abstractNumId w:val="22"/>
  </w:num>
  <w:num w:numId="14">
    <w:abstractNumId w:val="69"/>
  </w:num>
  <w:num w:numId="15">
    <w:abstractNumId w:val="32"/>
  </w:num>
  <w:num w:numId="16">
    <w:abstractNumId w:val="91"/>
  </w:num>
  <w:num w:numId="17">
    <w:abstractNumId w:val="34"/>
  </w:num>
  <w:num w:numId="18">
    <w:abstractNumId w:val="111"/>
  </w:num>
  <w:num w:numId="19">
    <w:abstractNumId w:val="46"/>
  </w:num>
  <w:num w:numId="20">
    <w:abstractNumId w:val="58"/>
  </w:num>
  <w:num w:numId="21">
    <w:abstractNumId w:val="55"/>
  </w:num>
  <w:num w:numId="22">
    <w:abstractNumId w:val="72"/>
  </w:num>
  <w:num w:numId="23">
    <w:abstractNumId w:val="39"/>
  </w:num>
  <w:num w:numId="24">
    <w:abstractNumId w:val="120"/>
  </w:num>
  <w:num w:numId="25">
    <w:abstractNumId w:val="130"/>
  </w:num>
  <w:num w:numId="26">
    <w:abstractNumId w:val="23"/>
  </w:num>
  <w:num w:numId="27">
    <w:abstractNumId w:val="112"/>
  </w:num>
  <w:num w:numId="28">
    <w:abstractNumId w:val="76"/>
  </w:num>
  <w:num w:numId="29">
    <w:abstractNumId w:val="50"/>
  </w:num>
  <w:num w:numId="30">
    <w:abstractNumId w:val="54"/>
  </w:num>
  <w:num w:numId="31">
    <w:abstractNumId w:val="101"/>
  </w:num>
  <w:num w:numId="32">
    <w:abstractNumId w:val="43"/>
  </w:num>
  <w:num w:numId="33">
    <w:abstractNumId w:val="57"/>
  </w:num>
  <w:num w:numId="34">
    <w:abstractNumId w:val="44"/>
  </w:num>
  <w:num w:numId="35">
    <w:abstractNumId w:val="21"/>
  </w:num>
  <w:num w:numId="36">
    <w:abstractNumId w:val="116"/>
  </w:num>
  <w:num w:numId="37">
    <w:abstractNumId w:val="71"/>
  </w:num>
  <w:num w:numId="38">
    <w:abstractNumId w:val="14"/>
  </w:num>
  <w:num w:numId="3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num>
  <w:num w:numId="42">
    <w:abstractNumId w:val="134"/>
  </w:num>
  <w:num w:numId="43">
    <w:abstractNumId w:val="126"/>
  </w:num>
  <w:num w:numId="44">
    <w:abstractNumId w:val="119"/>
  </w:num>
  <w:num w:numId="45">
    <w:abstractNumId w:val="85"/>
  </w:num>
  <w:num w:numId="46">
    <w:abstractNumId w:val="37"/>
  </w:num>
  <w:num w:numId="47">
    <w:abstractNumId w:val="103"/>
  </w:num>
  <w:num w:numId="48">
    <w:abstractNumId w:val="62"/>
  </w:num>
  <w:num w:numId="49">
    <w:abstractNumId w:val="132"/>
  </w:num>
  <w:num w:numId="50">
    <w:abstractNumId w:val="80"/>
  </w:num>
  <w:num w:numId="51">
    <w:abstractNumId w:val="60"/>
  </w:num>
  <w:num w:numId="52">
    <w:abstractNumId w:val="81"/>
  </w:num>
  <w:num w:numId="53">
    <w:abstractNumId w:val="11"/>
  </w:num>
  <w:num w:numId="54">
    <w:abstractNumId w:val="24"/>
  </w:num>
  <w:num w:numId="55">
    <w:abstractNumId w:val="6"/>
  </w:num>
  <w:num w:numId="56">
    <w:abstractNumId w:val="47"/>
  </w:num>
  <w:num w:numId="57">
    <w:abstractNumId w:val="90"/>
  </w:num>
  <w:num w:numId="58">
    <w:abstractNumId w:val="67"/>
  </w:num>
  <w:num w:numId="59">
    <w:abstractNumId w:val="42"/>
  </w:num>
  <w:num w:numId="60">
    <w:abstractNumId w:val="83"/>
  </w:num>
  <w:num w:numId="61">
    <w:abstractNumId w:val="25"/>
  </w:num>
  <w:num w:numId="62">
    <w:abstractNumId w:val="18"/>
  </w:num>
  <w:num w:numId="63">
    <w:abstractNumId w:val="12"/>
  </w:num>
  <w:num w:numId="64">
    <w:abstractNumId w:val="118"/>
  </w:num>
  <w:num w:numId="65">
    <w:abstractNumId w:val="35"/>
  </w:num>
  <w:num w:numId="66">
    <w:abstractNumId w:val="53"/>
  </w:num>
  <w:num w:numId="67">
    <w:abstractNumId w:val="48"/>
  </w:num>
  <w:num w:numId="68">
    <w:abstractNumId w:val="66"/>
  </w:num>
  <w:num w:numId="69">
    <w:abstractNumId w:val="98"/>
  </w:num>
  <w:num w:numId="70">
    <w:abstractNumId w:val="7"/>
  </w:num>
  <w:num w:numId="71">
    <w:abstractNumId w:val="51"/>
  </w:num>
  <w:num w:numId="72">
    <w:abstractNumId w:val="109"/>
  </w:num>
  <w:num w:numId="73">
    <w:abstractNumId w:val="99"/>
  </w:num>
  <w:num w:numId="74">
    <w:abstractNumId w:val="117"/>
  </w:num>
  <w:num w:numId="75">
    <w:abstractNumId w:val="38"/>
  </w:num>
  <w:num w:numId="76">
    <w:abstractNumId w:val="52"/>
  </w:num>
  <w:num w:numId="77">
    <w:abstractNumId w:val="9"/>
  </w:num>
  <w:num w:numId="78">
    <w:abstractNumId w:val="105"/>
  </w:num>
  <w:num w:numId="79">
    <w:abstractNumId w:val="95"/>
  </w:num>
  <w:num w:numId="80">
    <w:abstractNumId w:val="63"/>
  </w:num>
  <w:num w:numId="81">
    <w:abstractNumId w:val="82"/>
  </w:num>
  <w:num w:numId="82">
    <w:abstractNumId w:val="93"/>
  </w:num>
  <w:num w:numId="83">
    <w:abstractNumId w:val="4"/>
  </w:num>
  <w:num w:numId="84">
    <w:abstractNumId w:val="8"/>
  </w:num>
  <w:num w:numId="85">
    <w:abstractNumId w:val="49"/>
  </w:num>
  <w:num w:numId="86">
    <w:abstractNumId w:val="16"/>
  </w:num>
  <w:num w:numId="87">
    <w:abstractNumId w:val="124"/>
  </w:num>
  <w:num w:numId="88">
    <w:abstractNumId w:val="1"/>
  </w:num>
  <w:num w:numId="89">
    <w:abstractNumId w:val="2"/>
  </w:num>
  <w:num w:numId="90">
    <w:abstractNumId w:val="0"/>
    <w:lvlOverride w:ilvl="0">
      <w:lvl w:ilvl="0">
        <w:numFmt w:val="bullet"/>
        <w:lvlText w:val=""/>
        <w:legacy w:legacy="1" w:legacySpace="0" w:legacyIndent="360"/>
        <w:lvlJc w:val="left"/>
        <w:rPr>
          <w:rFonts w:ascii="Symbol" w:hAnsi="Symbol" w:hint="default"/>
        </w:rPr>
      </w:lvl>
    </w:lvlOverride>
  </w:num>
  <w:num w:numId="91">
    <w:abstractNumId w:val="41"/>
  </w:num>
  <w:num w:numId="92">
    <w:abstractNumId w:val="5"/>
  </w:num>
  <w:num w:numId="93">
    <w:abstractNumId w:val="56"/>
  </w:num>
  <w:num w:numId="94">
    <w:abstractNumId w:val="59"/>
  </w:num>
  <w:num w:numId="95">
    <w:abstractNumId w:val="94"/>
  </w:num>
  <w:num w:numId="96">
    <w:abstractNumId w:val="19"/>
  </w:num>
  <w:num w:numId="97">
    <w:abstractNumId w:val="20"/>
  </w:num>
  <w:num w:numId="98">
    <w:abstractNumId w:val="96"/>
  </w:num>
  <w:num w:numId="99">
    <w:abstractNumId w:val="92"/>
  </w:num>
  <w:num w:numId="100">
    <w:abstractNumId w:val="86"/>
  </w:num>
  <w:num w:numId="101">
    <w:abstractNumId w:val="121"/>
  </w:num>
  <w:num w:numId="102">
    <w:abstractNumId w:val="40"/>
  </w:num>
  <w:num w:numId="103">
    <w:abstractNumId w:val="27"/>
  </w:num>
  <w:num w:numId="104">
    <w:abstractNumId w:val="97"/>
  </w:num>
  <w:num w:numId="105">
    <w:abstractNumId w:val="26"/>
  </w:num>
  <w:num w:numId="106">
    <w:abstractNumId w:val="0"/>
    <w:lvlOverride w:ilvl="0">
      <w:lvl w:ilvl="0">
        <w:numFmt w:val="bullet"/>
        <w:lvlText w:val=""/>
        <w:legacy w:legacy="1" w:legacySpace="0" w:legacyIndent="360"/>
        <w:lvlJc w:val="left"/>
        <w:rPr>
          <w:rFonts w:ascii="Symbol" w:hAnsi="Symbol" w:hint="default"/>
        </w:rPr>
      </w:lvl>
    </w:lvlOverride>
  </w:num>
  <w:num w:numId="107">
    <w:abstractNumId w:val="88"/>
  </w:num>
  <w:num w:numId="108">
    <w:abstractNumId w:val="87"/>
  </w:num>
  <w:num w:numId="109">
    <w:abstractNumId w:val="100"/>
  </w:num>
  <w:num w:numId="110">
    <w:abstractNumId w:val="125"/>
  </w:num>
  <w:num w:numId="111">
    <w:abstractNumId w:val="89"/>
  </w:num>
  <w:num w:numId="112">
    <w:abstractNumId w:val="74"/>
  </w:num>
  <w:num w:numId="113">
    <w:abstractNumId w:val="127"/>
  </w:num>
  <w:num w:numId="114">
    <w:abstractNumId w:val="113"/>
  </w:num>
  <w:num w:numId="115">
    <w:abstractNumId w:val="30"/>
  </w:num>
  <w:num w:numId="116">
    <w:abstractNumId w:val="104"/>
  </w:num>
  <w:num w:numId="117">
    <w:abstractNumId w:val="123"/>
  </w:num>
  <w:num w:numId="118">
    <w:abstractNumId w:val="36"/>
  </w:num>
  <w:num w:numId="119">
    <w:abstractNumId w:val="114"/>
  </w:num>
  <w:num w:numId="120">
    <w:abstractNumId w:val="107"/>
  </w:num>
  <w:num w:numId="121">
    <w:abstractNumId w:val="128"/>
  </w:num>
  <w:num w:numId="122">
    <w:abstractNumId w:val="75"/>
  </w:num>
  <w:num w:numId="123">
    <w:abstractNumId w:val="106"/>
  </w:num>
  <w:num w:numId="124">
    <w:abstractNumId w:val="65"/>
  </w:num>
  <w:num w:numId="125">
    <w:abstractNumId w:val="135"/>
  </w:num>
  <w:num w:numId="126">
    <w:abstractNumId w:val="28"/>
  </w:num>
  <w:num w:numId="127">
    <w:abstractNumId w:val="78"/>
  </w:num>
  <w:num w:numId="128">
    <w:abstractNumId w:val="68"/>
  </w:num>
  <w:num w:numId="129">
    <w:abstractNumId w:val="45"/>
  </w:num>
  <w:num w:numId="130">
    <w:abstractNumId w:val="77"/>
  </w:num>
  <w:num w:numId="131">
    <w:abstractNumId w:val="64"/>
  </w:num>
  <w:num w:numId="132">
    <w:abstractNumId w:val="10"/>
  </w:num>
  <w:num w:numId="133">
    <w:abstractNumId w:val="3"/>
  </w:num>
  <w:num w:numId="134">
    <w:abstractNumId w:val="73"/>
  </w:num>
  <w:num w:numId="135">
    <w:abstractNumId w:val="129"/>
  </w:num>
  <w:num w:numId="136">
    <w:abstractNumId w:val="131"/>
  </w:num>
  <w:num w:numId="137">
    <w:abstractNumId w:val="84"/>
  </w:num>
  <w:num w:numId="138">
    <w:abstractNumId w:val="61"/>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90B74"/>
    <w:rsid w:val="0000462F"/>
    <w:rsid w:val="00010ECA"/>
    <w:rsid w:val="00012697"/>
    <w:rsid w:val="00016630"/>
    <w:rsid w:val="00024F60"/>
    <w:rsid w:val="00026DB5"/>
    <w:rsid w:val="00034754"/>
    <w:rsid w:val="00043EEC"/>
    <w:rsid w:val="00066084"/>
    <w:rsid w:val="00074C38"/>
    <w:rsid w:val="00092449"/>
    <w:rsid w:val="000A63E7"/>
    <w:rsid w:val="000E63F5"/>
    <w:rsid w:val="001414BA"/>
    <w:rsid w:val="0015332C"/>
    <w:rsid w:val="001A160C"/>
    <w:rsid w:val="001E3261"/>
    <w:rsid w:val="001E5D97"/>
    <w:rsid w:val="001F271C"/>
    <w:rsid w:val="001F30AD"/>
    <w:rsid w:val="00260CD5"/>
    <w:rsid w:val="00262525"/>
    <w:rsid w:val="00265E07"/>
    <w:rsid w:val="00290B74"/>
    <w:rsid w:val="002915EB"/>
    <w:rsid w:val="002B2577"/>
    <w:rsid w:val="002D2664"/>
    <w:rsid w:val="002D6350"/>
    <w:rsid w:val="00354AAD"/>
    <w:rsid w:val="003803A3"/>
    <w:rsid w:val="00396EE0"/>
    <w:rsid w:val="003A03FC"/>
    <w:rsid w:val="003C5DF1"/>
    <w:rsid w:val="003F393F"/>
    <w:rsid w:val="003F4AE1"/>
    <w:rsid w:val="00411017"/>
    <w:rsid w:val="004534FA"/>
    <w:rsid w:val="004C3F32"/>
    <w:rsid w:val="004D0689"/>
    <w:rsid w:val="004E6144"/>
    <w:rsid w:val="004F15A9"/>
    <w:rsid w:val="004F3332"/>
    <w:rsid w:val="00505D80"/>
    <w:rsid w:val="00512DEB"/>
    <w:rsid w:val="005315E3"/>
    <w:rsid w:val="0059197A"/>
    <w:rsid w:val="00595C74"/>
    <w:rsid w:val="005A4D88"/>
    <w:rsid w:val="005B1F9C"/>
    <w:rsid w:val="005B7181"/>
    <w:rsid w:val="005D5C50"/>
    <w:rsid w:val="005F6555"/>
    <w:rsid w:val="0063480A"/>
    <w:rsid w:val="00643FDB"/>
    <w:rsid w:val="0067336D"/>
    <w:rsid w:val="00685A62"/>
    <w:rsid w:val="00685CBE"/>
    <w:rsid w:val="00686B40"/>
    <w:rsid w:val="00697A62"/>
    <w:rsid w:val="006D2C9D"/>
    <w:rsid w:val="006E5318"/>
    <w:rsid w:val="006F149E"/>
    <w:rsid w:val="006F1AC3"/>
    <w:rsid w:val="006F45DA"/>
    <w:rsid w:val="006F5576"/>
    <w:rsid w:val="006F5A75"/>
    <w:rsid w:val="00713FA4"/>
    <w:rsid w:val="007276F0"/>
    <w:rsid w:val="00742D64"/>
    <w:rsid w:val="007456B7"/>
    <w:rsid w:val="00752CD9"/>
    <w:rsid w:val="00763C59"/>
    <w:rsid w:val="00776092"/>
    <w:rsid w:val="007A1E3C"/>
    <w:rsid w:val="007B1D3F"/>
    <w:rsid w:val="007C44C3"/>
    <w:rsid w:val="007F2766"/>
    <w:rsid w:val="008307CF"/>
    <w:rsid w:val="00840AC8"/>
    <w:rsid w:val="0084675C"/>
    <w:rsid w:val="00856462"/>
    <w:rsid w:val="00867F7E"/>
    <w:rsid w:val="0087762A"/>
    <w:rsid w:val="00881AB9"/>
    <w:rsid w:val="008B5999"/>
    <w:rsid w:val="008B7F6B"/>
    <w:rsid w:val="008C4333"/>
    <w:rsid w:val="008C6073"/>
    <w:rsid w:val="008D650A"/>
    <w:rsid w:val="008F55F7"/>
    <w:rsid w:val="0090711D"/>
    <w:rsid w:val="0091190D"/>
    <w:rsid w:val="00911AF7"/>
    <w:rsid w:val="00940F6D"/>
    <w:rsid w:val="009B063A"/>
    <w:rsid w:val="009B54C2"/>
    <w:rsid w:val="009C66AD"/>
    <w:rsid w:val="009E3602"/>
    <w:rsid w:val="009F178D"/>
    <w:rsid w:val="009F4935"/>
    <w:rsid w:val="00A02052"/>
    <w:rsid w:val="00A142D6"/>
    <w:rsid w:val="00A16C91"/>
    <w:rsid w:val="00A24FEA"/>
    <w:rsid w:val="00A431A4"/>
    <w:rsid w:val="00A43ABE"/>
    <w:rsid w:val="00A613D0"/>
    <w:rsid w:val="00A65616"/>
    <w:rsid w:val="00A7225A"/>
    <w:rsid w:val="00A90349"/>
    <w:rsid w:val="00AA1EFD"/>
    <w:rsid w:val="00AA6635"/>
    <w:rsid w:val="00AD031F"/>
    <w:rsid w:val="00AD2252"/>
    <w:rsid w:val="00AD6F7D"/>
    <w:rsid w:val="00B05C65"/>
    <w:rsid w:val="00B1221A"/>
    <w:rsid w:val="00B13CDF"/>
    <w:rsid w:val="00B174E3"/>
    <w:rsid w:val="00B226CB"/>
    <w:rsid w:val="00B3621A"/>
    <w:rsid w:val="00B54323"/>
    <w:rsid w:val="00B6503E"/>
    <w:rsid w:val="00B803D2"/>
    <w:rsid w:val="00B875A1"/>
    <w:rsid w:val="00B914EE"/>
    <w:rsid w:val="00BA2A97"/>
    <w:rsid w:val="00BA4410"/>
    <w:rsid w:val="00BA644E"/>
    <w:rsid w:val="00BB6E3E"/>
    <w:rsid w:val="00BD68DA"/>
    <w:rsid w:val="00BD70E0"/>
    <w:rsid w:val="00BF7C03"/>
    <w:rsid w:val="00C07159"/>
    <w:rsid w:val="00C21457"/>
    <w:rsid w:val="00C32EF0"/>
    <w:rsid w:val="00C56B90"/>
    <w:rsid w:val="00C6251F"/>
    <w:rsid w:val="00C71567"/>
    <w:rsid w:val="00C95503"/>
    <w:rsid w:val="00CB32FB"/>
    <w:rsid w:val="00CB3B4C"/>
    <w:rsid w:val="00CB7320"/>
    <w:rsid w:val="00D16B0E"/>
    <w:rsid w:val="00D3382E"/>
    <w:rsid w:val="00D54E91"/>
    <w:rsid w:val="00D71148"/>
    <w:rsid w:val="00D804D8"/>
    <w:rsid w:val="00DA349D"/>
    <w:rsid w:val="00DB1042"/>
    <w:rsid w:val="00E0076B"/>
    <w:rsid w:val="00E023FD"/>
    <w:rsid w:val="00E34782"/>
    <w:rsid w:val="00E3585F"/>
    <w:rsid w:val="00E42AD7"/>
    <w:rsid w:val="00E700E8"/>
    <w:rsid w:val="00E83FB2"/>
    <w:rsid w:val="00E957BA"/>
    <w:rsid w:val="00EB0D4D"/>
    <w:rsid w:val="00EC075C"/>
    <w:rsid w:val="00EC721D"/>
    <w:rsid w:val="00F2674E"/>
    <w:rsid w:val="00F37676"/>
    <w:rsid w:val="00F62DEC"/>
    <w:rsid w:val="00F6699E"/>
    <w:rsid w:val="00F71DFF"/>
    <w:rsid w:val="00F95AEA"/>
    <w:rsid w:val="00F97B83"/>
    <w:rsid w:val="00FC5BC2"/>
    <w:rsid w:val="00FD01DA"/>
    <w:rsid w:val="00FD52FF"/>
    <w:rsid w:val="00FE633F"/>
    <w:rsid w:val="00FF0EDE"/>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0581AC5-8E86-4652-B41A-0C0FAF971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Balk1">
    <w:name w:val="heading 1"/>
    <w:basedOn w:val="Normal"/>
    <w:next w:val="Normal"/>
    <w:link w:val="Balk1Char"/>
    <w:uiPriority w:val="1"/>
    <w:qFormat/>
    <w:rsid w:val="00A903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1"/>
    <w:unhideWhenUsed/>
    <w:qFormat/>
    <w:rsid w:val="008D65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6E531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6E531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6E5318"/>
    <w:pPr>
      <w:keepNext/>
      <w:keepLines/>
      <w:spacing w:before="40" w:after="0"/>
      <w:outlineLvl w:val="4"/>
    </w:pPr>
    <w:rPr>
      <w:rFonts w:asciiTheme="majorHAnsi" w:eastAsiaTheme="majorEastAsia" w:hAnsiTheme="majorHAnsi" w:cstheme="majorBidi"/>
      <w:color w:val="2E74B5" w:themeColor="accent1" w:themeShade="BF"/>
    </w:rPr>
  </w:style>
  <w:style w:type="paragraph" w:styleId="Balk6">
    <w:name w:val="heading 6"/>
    <w:basedOn w:val="Normal"/>
    <w:next w:val="Normal"/>
    <w:link w:val="Balk6Char"/>
    <w:uiPriority w:val="9"/>
    <w:unhideWhenUsed/>
    <w:qFormat/>
    <w:rsid w:val="006E531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A90349"/>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1"/>
    <w:rsid w:val="008D650A"/>
    <w:rPr>
      <w:rFonts w:asciiTheme="majorHAnsi" w:eastAsiaTheme="majorEastAsia" w:hAnsiTheme="majorHAnsi" w:cstheme="majorBidi"/>
      <w:color w:val="2E74B5" w:themeColor="accent1" w:themeShade="BF"/>
      <w:sz w:val="26"/>
      <w:szCs w:val="26"/>
    </w:rPr>
  </w:style>
  <w:style w:type="paragraph" w:customStyle="1" w:styleId="KRONKStil1">
    <w:name w:val="KRONİK.Stil1"/>
    <w:basedOn w:val="Balk1"/>
    <w:link w:val="KRONKStil1Char"/>
    <w:qFormat/>
    <w:rsid w:val="00A90349"/>
    <w:rPr>
      <w:rFonts w:ascii="Comic Sans MS" w:hAnsi="Comic Sans MS"/>
      <w:b/>
      <w:color w:val="auto"/>
    </w:rPr>
  </w:style>
  <w:style w:type="character" w:customStyle="1" w:styleId="KRONKStil1Char">
    <w:name w:val="KRONİK.Stil1 Char"/>
    <w:basedOn w:val="Balk1Char"/>
    <w:link w:val="KRONKStil1"/>
    <w:rsid w:val="00A90349"/>
    <w:rPr>
      <w:rFonts w:ascii="Comic Sans MS" w:eastAsiaTheme="majorEastAsia" w:hAnsi="Comic Sans MS" w:cstheme="majorBidi"/>
      <w:b/>
      <w:color w:val="2E74B5" w:themeColor="accent1" w:themeShade="BF"/>
      <w:sz w:val="32"/>
      <w:szCs w:val="32"/>
    </w:rPr>
  </w:style>
  <w:style w:type="character" w:styleId="Kpr">
    <w:name w:val="Hyperlink"/>
    <w:uiPriority w:val="99"/>
    <w:rsid w:val="008D650A"/>
    <w:rPr>
      <w:rFonts w:cs="Times New Roman"/>
      <w:color w:val="0000FF"/>
      <w:u w:val="single"/>
    </w:rPr>
  </w:style>
  <w:style w:type="paragraph" w:styleId="AralkYok">
    <w:name w:val="No Spacing"/>
    <w:link w:val="AralkYokChar"/>
    <w:uiPriority w:val="1"/>
    <w:qFormat/>
    <w:rsid w:val="008D650A"/>
    <w:pPr>
      <w:spacing w:after="0" w:line="240" w:lineRule="auto"/>
    </w:pPr>
    <w:rPr>
      <w:rFonts w:ascii="Calibri" w:eastAsia="Times New Roman" w:hAnsi="Calibri" w:cs="Times New Roman"/>
      <w:lang w:eastAsia="tr-TR"/>
    </w:rPr>
  </w:style>
  <w:style w:type="character" w:customStyle="1" w:styleId="AralkYokChar">
    <w:name w:val="Aralık Yok Char"/>
    <w:basedOn w:val="VarsaylanParagrafYazTipi"/>
    <w:link w:val="AralkYok"/>
    <w:uiPriority w:val="1"/>
    <w:rsid w:val="008D650A"/>
    <w:rPr>
      <w:rFonts w:ascii="Calibri" w:eastAsia="Times New Roman" w:hAnsi="Calibri" w:cs="Times New Roman"/>
      <w:lang w:eastAsia="tr-TR"/>
    </w:rPr>
  </w:style>
  <w:style w:type="paragraph" w:styleId="ListeParagraf">
    <w:name w:val="List Paragraph"/>
    <w:basedOn w:val="Normal"/>
    <w:uiPriority w:val="1"/>
    <w:qFormat/>
    <w:rsid w:val="008D650A"/>
    <w:pPr>
      <w:spacing w:after="200" w:line="276" w:lineRule="auto"/>
      <w:ind w:left="720"/>
      <w:contextualSpacing/>
    </w:pPr>
    <w:rPr>
      <w:rFonts w:ascii="Calibri" w:eastAsia="Calibri" w:hAnsi="Calibri" w:cs="Times New Roman"/>
    </w:rPr>
  </w:style>
  <w:style w:type="paragraph" w:styleId="GvdeMetni">
    <w:name w:val="Body Text"/>
    <w:aliases w:val=" Char Char Char"/>
    <w:basedOn w:val="Normal"/>
    <w:link w:val="GvdeMetniChar"/>
    <w:uiPriority w:val="1"/>
    <w:qFormat/>
    <w:rsid w:val="008D650A"/>
    <w:pPr>
      <w:spacing w:after="120" w:line="240" w:lineRule="auto"/>
      <w:jc w:val="both"/>
    </w:pPr>
    <w:rPr>
      <w:rFonts w:ascii="Arial" w:eastAsia="Times New Roman" w:hAnsi="Arial" w:cs="Times New Roman"/>
      <w:szCs w:val="24"/>
      <w:lang w:val="en-US" w:eastAsia="tr-TR"/>
    </w:rPr>
  </w:style>
  <w:style w:type="character" w:customStyle="1" w:styleId="GvdeMetniChar">
    <w:name w:val="Gövde Metni Char"/>
    <w:aliases w:val=" Char Char Char Char"/>
    <w:basedOn w:val="VarsaylanParagrafYazTipi"/>
    <w:link w:val="GvdeMetni"/>
    <w:uiPriority w:val="1"/>
    <w:rsid w:val="008D650A"/>
    <w:rPr>
      <w:rFonts w:ascii="Arial" w:eastAsia="Times New Roman" w:hAnsi="Arial" w:cs="Times New Roman"/>
      <w:szCs w:val="24"/>
      <w:lang w:val="en-US" w:eastAsia="tr-TR"/>
    </w:rPr>
  </w:style>
  <w:style w:type="paragraph" w:styleId="AltBilgi">
    <w:name w:val="footer"/>
    <w:basedOn w:val="Normal"/>
    <w:link w:val="AltBilgiChar"/>
    <w:uiPriority w:val="99"/>
    <w:unhideWhenUsed/>
    <w:rsid w:val="008D650A"/>
    <w:pPr>
      <w:tabs>
        <w:tab w:val="center" w:pos="4536"/>
        <w:tab w:val="right" w:pos="9072"/>
      </w:tabs>
      <w:spacing w:after="0" w:line="240" w:lineRule="auto"/>
    </w:pPr>
    <w:rPr>
      <w:rFonts w:ascii="Calibri" w:eastAsia="Calibri" w:hAnsi="Calibri" w:cs="Times New Roman"/>
    </w:rPr>
  </w:style>
  <w:style w:type="character" w:customStyle="1" w:styleId="AltBilgiChar">
    <w:name w:val="Alt Bilgi Char"/>
    <w:basedOn w:val="VarsaylanParagrafYazTipi"/>
    <w:link w:val="AltBilgi"/>
    <w:uiPriority w:val="99"/>
    <w:rsid w:val="008D650A"/>
    <w:rPr>
      <w:rFonts w:ascii="Calibri" w:eastAsia="Calibri" w:hAnsi="Calibri" w:cs="Times New Roman"/>
    </w:rPr>
  </w:style>
  <w:style w:type="table" w:customStyle="1" w:styleId="KlavuzuTablo4-Vurgu11">
    <w:name w:val="Kılavuzu Tablo 4 - Vurgu 11"/>
    <w:basedOn w:val="NormalTablo"/>
    <w:uiPriority w:val="49"/>
    <w:rsid w:val="008D650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1Ak-Vurgu51">
    <w:name w:val="Kılavuz Tablo 1 Açık - Vurgu 51"/>
    <w:basedOn w:val="NormalTablo"/>
    <w:uiPriority w:val="46"/>
    <w:rsid w:val="008D650A"/>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KlavuzuTablo4-Vurgu51">
    <w:name w:val="Kılavuzu Tablo 4 - Vurgu 51"/>
    <w:basedOn w:val="NormalTablo"/>
    <w:uiPriority w:val="49"/>
    <w:rsid w:val="008D650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oKlavuzu1">
    <w:name w:val="Tablo Kılavuzu1"/>
    <w:basedOn w:val="NormalTablo"/>
    <w:next w:val="TabloKlavuzu"/>
    <w:uiPriority w:val="39"/>
    <w:rsid w:val="008D65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59"/>
    <w:rsid w:val="008D65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8D65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urgu">
    <w:name w:val="Emphasis"/>
    <w:basedOn w:val="VarsaylanParagrafYazTipi"/>
    <w:uiPriority w:val="20"/>
    <w:qFormat/>
    <w:rsid w:val="00A142D6"/>
    <w:rPr>
      <w:i/>
      <w:iCs/>
    </w:rPr>
  </w:style>
  <w:style w:type="paragraph" w:customStyle="1" w:styleId="AralkYok1">
    <w:name w:val="Aralık Yok1"/>
    <w:basedOn w:val="Normal"/>
    <w:rsid w:val="00752CD9"/>
    <w:pPr>
      <w:spacing w:before="100" w:beforeAutospacing="1" w:after="100" w:afterAutospacing="1" w:line="240" w:lineRule="auto"/>
    </w:pPr>
    <w:rPr>
      <w:rFonts w:ascii="Times New Roman" w:eastAsia="Calibri" w:hAnsi="Times New Roman" w:cs="Times New Roman"/>
      <w:sz w:val="24"/>
      <w:szCs w:val="24"/>
      <w:lang w:eastAsia="tr-TR"/>
    </w:rPr>
  </w:style>
  <w:style w:type="paragraph" w:customStyle="1" w:styleId="kRONK2">
    <w:name w:val="kRONİK.2"/>
    <w:basedOn w:val="KRONKStil1"/>
    <w:link w:val="kRONK2Char"/>
    <w:qFormat/>
    <w:rsid w:val="00752CD9"/>
    <w:rPr>
      <w:rFonts w:eastAsia="Calibri"/>
      <w:sz w:val="24"/>
    </w:rPr>
  </w:style>
  <w:style w:type="character" w:customStyle="1" w:styleId="kRONK2Char">
    <w:name w:val="kRONİK.2 Char"/>
    <w:basedOn w:val="KRONKStil1Char"/>
    <w:link w:val="kRONK2"/>
    <w:rsid w:val="00752CD9"/>
    <w:rPr>
      <w:rFonts w:ascii="Comic Sans MS" w:eastAsia="Calibri" w:hAnsi="Comic Sans MS" w:cstheme="majorBidi"/>
      <w:b/>
      <w:color w:val="2E74B5" w:themeColor="accent1" w:themeShade="BF"/>
      <w:sz w:val="24"/>
      <w:szCs w:val="32"/>
    </w:rPr>
  </w:style>
  <w:style w:type="paragraph" w:styleId="NormalWeb">
    <w:name w:val="Normal (Web)"/>
    <w:basedOn w:val="Normal"/>
    <w:uiPriority w:val="99"/>
    <w:rsid w:val="003F393F"/>
    <w:pPr>
      <w:spacing w:after="200" w:line="276" w:lineRule="auto"/>
    </w:pPr>
    <w:rPr>
      <w:rFonts w:ascii="Times New Roman" w:eastAsia="Calibri" w:hAnsi="Times New Roman" w:cs="Times New Roman"/>
      <w:sz w:val="24"/>
      <w:szCs w:val="24"/>
    </w:rPr>
  </w:style>
  <w:style w:type="character" w:customStyle="1" w:styleId="a-size-base">
    <w:name w:val="a-size-base"/>
    <w:basedOn w:val="VarsaylanParagrafYazTipi"/>
    <w:rsid w:val="003F393F"/>
  </w:style>
  <w:style w:type="character" w:customStyle="1" w:styleId="apple-converted-space">
    <w:name w:val="apple-converted-space"/>
    <w:basedOn w:val="VarsaylanParagrafYazTipi"/>
    <w:rsid w:val="003F393F"/>
  </w:style>
  <w:style w:type="character" w:styleId="Gl">
    <w:name w:val="Strong"/>
    <w:basedOn w:val="VarsaylanParagrafYazTipi"/>
    <w:uiPriority w:val="22"/>
    <w:qFormat/>
    <w:rsid w:val="003F393F"/>
    <w:rPr>
      <w:b/>
      <w:bCs/>
    </w:rPr>
  </w:style>
  <w:style w:type="character" w:customStyle="1" w:styleId="BalonMetniChar">
    <w:name w:val="Balon Metni Char"/>
    <w:basedOn w:val="VarsaylanParagrafYazTipi"/>
    <w:link w:val="BalonMetni"/>
    <w:uiPriority w:val="99"/>
    <w:semiHidden/>
    <w:rsid w:val="00034754"/>
    <w:rPr>
      <w:rFonts w:ascii="Tahoma" w:eastAsia="Calibri" w:hAnsi="Tahoma" w:cs="Times New Roman"/>
      <w:sz w:val="16"/>
      <w:szCs w:val="16"/>
      <w:lang w:val="x-none" w:eastAsia="x-none"/>
    </w:rPr>
  </w:style>
  <w:style w:type="paragraph" w:styleId="BalonMetni">
    <w:name w:val="Balloon Text"/>
    <w:basedOn w:val="Normal"/>
    <w:link w:val="BalonMetniChar"/>
    <w:uiPriority w:val="99"/>
    <w:semiHidden/>
    <w:unhideWhenUsed/>
    <w:rsid w:val="00034754"/>
    <w:pPr>
      <w:spacing w:after="0" w:line="240" w:lineRule="auto"/>
    </w:pPr>
    <w:rPr>
      <w:rFonts w:ascii="Tahoma" w:eastAsia="Calibri" w:hAnsi="Tahoma" w:cs="Times New Roman"/>
      <w:sz w:val="16"/>
      <w:szCs w:val="16"/>
      <w:lang w:val="x-none" w:eastAsia="x-none"/>
    </w:rPr>
  </w:style>
  <w:style w:type="paragraph" w:customStyle="1" w:styleId="1">
    <w:name w:val="1"/>
    <w:basedOn w:val="Normal"/>
    <w:next w:val="AltBilgi"/>
    <w:link w:val="AltbilgiChar0"/>
    <w:uiPriority w:val="99"/>
    <w:unhideWhenUsed/>
    <w:rsid w:val="00034754"/>
    <w:pPr>
      <w:tabs>
        <w:tab w:val="center" w:pos="4536"/>
        <w:tab w:val="right" w:pos="9072"/>
      </w:tabs>
      <w:spacing w:after="0" w:line="240" w:lineRule="auto"/>
    </w:pPr>
  </w:style>
  <w:style w:type="character" w:customStyle="1" w:styleId="AltbilgiChar0">
    <w:name w:val="Altbilgi Char"/>
    <w:basedOn w:val="VarsaylanParagrafYazTipi"/>
    <w:link w:val="1"/>
    <w:uiPriority w:val="99"/>
    <w:rsid w:val="00034754"/>
  </w:style>
  <w:style w:type="paragraph" w:styleId="ResimYazs">
    <w:name w:val="caption"/>
    <w:basedOn w:val="Normal"/>
    <w:next w:val="Normal"/>
    <w:uiPriority w:val="35"/>
    <w:semiHidden/>
    <w:unhideWhenUsed/>
    <w:qFormat/>
    <w:rsid w:val="00034754"/>
    <w:pPr>
      <w:spacing w:after="200" w:line="276" w:lineRule="auto"/>
    </w:pPr>
    <w:rPr>
      <w:rFonts w:ascii="Calibri" w:eastAsia="Calibri" w:hAnsi="Calibri" w:cs="Times New Roman"/>
      <w:b/>
      <w:bCs/>
      <w:sz w:val="20"/>
      <w:szCs w:val="20"/>
    </w:rPr>
  </w:style>
  <w:style w:type="paragraph" w:customStyle="1" w:styleId="Pa12">
    <w:name w:val="Pa12"/>
    <w:basedOn w:val="Normal"/>
    <w:next w:val="Normal"/>
    <w:uiPriority w:val="99"/>
    <w:rsid w:val="00034754"/>
    <w:pPr>
      <w:autoSpaceDE w:val="0"/>
      <w:autoSpaceDN w:val="0"/>
      <w:adjustRightInd w:val="0"/>
      <w:spacing w:after="0" w:line="181" w:lineRule="atLeast"/>
    </w:pPr>
    <w:rPr>
      <w:rFonts w:ascii="Gill Sans Normal Tr" w:eastAsia="Calibri" w:hAnsi="Gill Sans Normal Tr" w:cs="Times New Roman"/>
      <w:sz w:val="24"/>
      <w:szCs w:val="24"/>
      <w:lang w:eastAsia="tr-TR"/>
    </w:rPr>
  </w:style>
  <w:style w:type="character" w:customStyle="1" w:styleId="A11">
    <w:name w:val="A11"/>
    <w:uiPriority w:val="99"/>
    <w:rsid w:val="00034754"/>
    <w:rPr>
      <w:rFonts w:cs="Gill Sans Normal Tr"/>
      <w:color w:val="000000"/>
      <w:sz w:val="10"/>
      <w:szCs w:val="10"/>
    </w:rPr>
  </w:style>
  <w:style w:type="paragraph" w:customStyle="1" w:styleId="title1">
    <w:name w:val="title1"/>
    <w:basedOn w:val="Normal"/>
    <w:rsid w:val="00034754"/>
    <w:pPr>
      <w:spacing w:after="0" w:line="240" w:lineRule="auto"/>
    </w:pPr>
    <w:rPr>
      <w:rFonts w:ascii="Times New Roman" w:eastAsia="Times New Roman" w:hAnsi="Times New Roman" w:cs="Times New Roman"/>
      <w:sz w:val="27"/>
      <w:szCs w:val="27"/>
      <w:lang w:eastAsia="tr-TR"/>
    </w:rPr>
  </w:style>
  <w:style w:type="paragraph" w:customStyle="1" w:styleId="desc2">
    <w:name w:val="desc2"/>
    <w:basedOn w:val="Normal"/>
    <w:rsid w:val="00034754"/>
    <w:pPr>
      <w:spacing w:after="0" w:line="240" w:lineRule="auto"/>
    </w:pPr>
    <w:rPr>
      <w:rFonts w:ascii="Times New Roman" w:eastAsia="Times New Roman" w:hAnsi="Times New Roman" w:cs="Times New Roman"/>
      <w:sz w:val="26"/>
      <w:szCs w:val="26"/>
      <w:lang w:eastAsia="tr-TR"/>
    </w:rPr>
  </w:style>
  <w:style w:type="paragraph" w:customStyle="1" w:styleId="details1">
    <w:name w:val="details1"/>
    <w:basedOn w:val="Normal"/>
    <w:rsid w:val="00034754"/>
    <w:pPr>
      <w:spacing w:after="0" w:line="240" w:lineRule="auto"/>
    </w:pPr>
    <w:rPr>
      <w:rFonts w:ascii="Times New Roman" w:eastAsia="Times New Roman" w:hAnsi="Times New Roman" w:cs="Times New Roman"/>
      <w:lang w:eastAsia="tr-TR"/>
    </w:rPr>
  </w:style>
  <w:style w:type="character" w:customStyle="1" w:styleId="jrnl">
    <w:name w:val="jrnl"/>
    <w:rsid w:val="00034754"/>
  </w:style>
  <w:style w:type="paragraph" w:styleId="stBilgi">
    <w:name w:val="header"/>
    <w:basedOn w:val="Normal"/>
    <w:link w:val="stBilgiChar"/>
    <w:uiPriority w:val="99"/>
    <w:unhideWhenUsed/>
    <w:rsid w:val="0003475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34754"/>
  </w:style>
  <w:style w:type="paragraph" w:customStyle="1" w:styleId="Kronik3Tablo">
    <w:name w:val="Kronik 3 Tablo"/>
    <w:basedOn w:val="Balk1"/>
    <w:link w:val="Kronik3TabloChar"/>
    <w:qFormat/>
    <w:rsid w:val="001E3261"/>
    <w:pPr>
      <w:spacing w:after="160" w:line="276" w:lineRule="auto"/>
    </w:pPr>
    <w:rPr>
      <w:rFonts w:ascii="Comic Sans MS" w:hAnsi="Comic Sans MS"/>
      <w:b/>
      <w:color w:val="auto"/>
      <w:sz w:val="24"/>
      <w:szCs w:val="24"/>
    </w:rPr>
  </w:style>
  <w:style w:type="character" w:customStyle="1" w:styleId="Balk3Char">
    <w:name w:val="Başlık 3 Char"/>
    <w:basedOn w:val="VarsaylanParagrafYazTipi"/>
    <w:link w:val="Balk3"/>
    <w:uiPriority w:val="9"/>
    <w:semiHidden/>
    <w:rsid w:val="006E5318"/>
    <w:rPr>
      <w:rFonts w:asciiTheme="majorHAnsi" w:eastAsiaTheme="majorEastAsia" w:hAnsiTheme="majorHAnsi" w:cstheme="majorBidi"/>
      <w:color w:val="1F4D78" w:themeColor="accent1" w:themeShade="7F"/>
      <w:sz w:val="24"/>
      <w:szCs w:val="24"/>
    </w:rPr>
  </w:style>
  <w:style w:type="character" w:customStyle="1" w:styleId="Kronik3TabloChar">
    <w:name w:val="Kronik 3 Tablo Char"/>
    <w:basedOn w:val="Balk1Char"/>
    <w:link w:val="Kronik3Tablo"/>
    <w:rsid w:val="001E3261"/>
    <w:rPr>
      <w:rFonts w:ascii="Comic Sans MS" w:eastAsiaTheme="majorEastAsia" w:hAnsi="Comic Sans MS" w:cstheme="majorBidi"/>
      <w:b/>
      <w:color w:val="2E74B5" w:themeColor="accent1" w:themeShade="BF"/>
      <w:sz w:val="24"/>
      <w:szCs w:val="24"/>
    </w:rPr>
  </w:style>
  <w:style w:type="character" w:customStyle="1" w:styleId="Balk4Char">
    <w:name w:val="Başlık 4 Char"/>
    <w:basedOn w:val="VarsaylanParagrafYazTipi"/>
    <w:link w:val="Balk4"/>
    <w:uiPriority w:val="9"/>
    <w:semiHidden/>
    <w:rsid w:val="006E5318"/>
    <w:rPr>
      <w:rFonts w:asciiTheme="majorHAnsi" w:eastAsiaTheme="majorEastAsia" w:hAnsiTheme="majorHAnsi" w:cstheme="majorBidi"/>
      <w:i/>
      <w:iCs/>
      <w:color w:val="2E74B5" w:themeColor="accent1" w:themeShade="BF"/>
    </w:rPr>
  </w:style>
  <w:style w:type="character" w:customStyle="1" w:styleId="Balk5Char">
    <w:name w:val="Başlık 5 Char"/>
    <w:basedOn w:val="VarsaylanParagrafYazTipi"/>
    <w:link w:val="Balk5"/>
    <w:uiPriority w:val="9"/>
    <w:semiHidden/>
    <w:rsid w:val="006E5318"/>
    <w:rPr>
      <w:rFonts w:asciiTheme="majorHAnsi" w:eastAsiaTheme="majorEastAsia" w:hAnsiTheme="majorHAnsi" w:cstheme="majorBidi"/>
      <w:color w:val="2E74B5" w:themeColor="accent1" w:themeShade="BF"/>
    </w:rPr>
  </w:style>
  <w:style w:type="character" w:customStyle="1" w:styleId="Balk6Char">
    <w:name w:val="Başlık 6 Char"/>
    <w:basedOn w:val="VarsaylanParagrafYazTipi"/>
    <w:link w:val="Balk6"/>
    <w:uiPriority w:val="9"/>
    <w:rsid w:val="006E5318"/>
    <w:rPr>
      <w:rFonts w:asciiTheme="majorHAnsi" w:eastAsiaTheme="majorEastAsia" w:hAnsiTheme="majorHAnsi" w:cstheme="majorBidi"/>
      <w:color w:val="1F4D78" w:themeColor="accent1" w:themeShade="7F"/>
    </w:rPr>
  </w:style>
  <w:style w:type="paragraph" w:styleId="GvdeMetni2">
    <w:name w:val="Body Text 2"/>
    <w:basedOn w:val="Normal"/>
    <w:link w:val="GvdeMetni2Char"/>
    <w:uiPriority w:val="99"/>
    <w:unhideWhenUsed/>
    <w:rsid w:val="006E5318"/>
    <w:pPr>
      <w:spacing w:after="120" w:line="480" w:lineRule="auto"/>
    </w:pPr>
  </w:style>
  <w:style w:type="character" w:customStyle="1" w:styleId="GvdeMetni2Char">
    <w:name w:val="Gövde Metni 2 Char"/>
    <w:basedOn w:val="VarsaylanParagrafYazTipi"/>
    <w:link w:val="GvdeMetni2"/>
    <w:uiPriority w:val="99"/>
    <w:rsid w:val="006E5318"/>
  </w:style>
  <w:style w:type="paragraph" w:styleId="GvdeMetni3">
    <w:name w:val="Body Text 3"/>
    <w:basedOn w:val="Normal"/>
    <w:link w:val="GvdeMetni3Char"/>
    <w:uiPriority w:val="99"/>
    <w:unhideWhenUsed/>
    <w:rsid w:val="006E5318"/>
    <w:pPr>
      <w:spacing w:after="120"/>
    </w:pPr>
    <w:rPr>
      <w:sz w:val="16"/>
      <w:szCs w:val="16"/>
    </w:rPr>
  </w:style>
  <w:style w:type="character" w:customStyle="1" w:styleId="GvdeMetni3Char">
    <w:name w:val="Gövde Metni 3 Char"/>
    <w:basedOn w:val="VarsaylanParagrafYazTipi"/>
    <w:link w:val="GvdeMetni3"/>
    <w:uiPriority w:val="99"/>
    <w:rsid w:val="006E5318"/>
    <w:rPr>
      <w:sz w:val="16"/>
      <w:szCs w:val="16"/>
    </w:rPr>
  </w:style>
  <w:style w:type="paragraph" w:styleId="KonuBal">
    <w:name w:val="Title"/>
    <w:basedOn w:val="Normal"/>
    <w:link w:val="KonuBalChar"/>
    <w:qFormat/>
    <w:rsid w:val="006E5318"/>
    <w:pPr>
      <w:spacing w:after="0" w:line="240" w:lineRule="auto"/>
      <w:jc w:val="center"/>
    </w:pPr>
    <w:rPr>
      <w:rFonts w:ascii="Arial" w:eastAsia="Times New Roman" w:hAnsi="Arial" w:cs="Arial"/>
      <w:b/>
      <w:bCs/>
      <w:sz w:val="24"/>
      <w:szCs w:val="24"/>
      <w:lang w:eastAsia="tr-TR"/>
    </w:rPr>
  </w:style>
  <w:style w:type="character" w:customStyle="1" w:styleId="KonuBalChar">
    <w:name w:val="Konu Başlığı Char"/>
    <w:basedOn w:val="VarsaylanParagrafYazTipi"/>
    <w:link w:val="KonuBal"/>
    <w:rsid w:val="006E5318"/>
    <w:rPr>
      <w:rFonts w:ascii="Arial" w:eastAsia="Times New Roman" w:hAnsi="Arial" w:cs="Arial"/>
      <w:b/>
      <w:bCs/>
      <w:sz w:val="24"/>
      <w:szCs w:val="24"/>
      <w:lang w:eastAsia="tr-TR"/>
    </w:rPr>
  </w:style>
  <w:style w:type="table" w:customStyle="1" w:styleId="TabloKlavuzu3">
    <w:name w:val="Tablo Kılavuzu3"/>
    <w:basedOn w:val="NormalTablo"/>
    <w:next w:val="TabloKlavuzu"/>
    <w:uiPriority w:val="39"/>
    <w:rsid w:val="00BA2A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4F15A9"/>
  </w:style>
  <w:style w:type="table" w:customStyle="1" w:styleId="TabloKlavuzu4">
    <w:name w:val="Tablo Kılavuzu4"/>
    <w:basedOn w:val="NormalTablo"/>
    <w:next w:val="TabloKlavuzu"/>
    <w:uiPriority w:val="59"/>
    <w:rsid w:val="004F15A9"/>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F15A9"/>
    <w:pPr>
      <w:autoSpaceDE w:val="0"/>
      <w:autoSpaceDN w:val="0"/>
      <w:adjustRightInd w:val="0"/>
      <w:spacing w:after="0" w:line="240" w:lineRule="auto"/>
    </w:pPr>
    <w:rPr>
      <w:rFonts w:ascii="FMCTNW+HelveticaOTF-Bold" w:eastAsia="Calibri" w:hAnsi="FMCTNW+HelveticaOTF-Bold" w:cs="FMCTNW+HelveticaOTF-Bold"/>
      <w:color w:val="000000"/>
      <w:sz w:val="24"/>
      <w:szCs w:val="24"/>
    </w:rPr>
  </w:style>
  <w:style w:type="paragraph" w:customStyle="1" w:styleId="TableParagraph">
    <w:name w:val="Table Paragraph"/>
    <w:basedOn w:val="Normal"/>
    <w:uiPriority w:val="1"/>
    <w:qFormat/>
    <w:rsid w:val="004F15A9"/>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character" w:styleId="AklamaBavurusu">
    <w:name w:val="annotation reference"/>
    <w:basedOn w:val="VarsaylanParagrafYazTipi"/>
    <w:uiPriority w:val="99"/>
    <w:semiHidden/>
    <w:unhideWhenUsed/>
    <w:rsid w:val="004F15A9"/>
    <w:rPr>
      <w:sz w:val="16"/>
      <w:szCs w:val="16"/>
    </w:rPr>
  </w:style>
  <w:style w:type="paragraph" w:styleId="AklamaMetni">
    <w:name w:val="annotation text"/>
    <w:basedOn w:val="Normal"/>
    <w:link w:val="AklamaMetniChar"/>
    <w:uiPriority w:val="99"/>
    <w:semiHidden/>
    <w:unhideWhenUsed/>
    <w:rsid w:val="004F15A9"/>
    <w:pPr>
      <w:spacing w:after="0" w:line="240" w:lineRule="auto"/>
    </w:pPr>
    <w:rPr>
      <w:rFonts w:ascii="Times New Roman" w:eastAsia="SimSun" w:hAnsi="Times New Roman" w:cs="Times New Roman"/>
      <w:sz w:val="20"/>
      <w:szCs w:val="20"/>
      <w:lang w:eastAsia="zh-CN"/>
    </w:rPr>
  </w:style>
  <w:style w:type="character" w:customStyle="1" w:styleId="AklamaMetniChar">
    <w:name w:val="Açıklama Metni Char"/>
    <w:basedOn w:val="VarsaylanParagrafYazTipi"/>
    <w:link w:val="AklamaMetni"/>
    <w:uiPriority w:val="99"/>
    <w:semiHidden/>
    <w:rsid w:val="004F15A9"/>
    <w:rPr>
      <w:rFonts w:ascii="Times New Roman" w:eastAsia="SimSun" w:hAnsi="Times New Roman" w:cs="Times New Roman"/>
      <w:sz w:val="20"/>
      <w:szCs w:val="20"/>
      <w:lang w:eastAsia="zh-CN"/>
    </w:rPr>
  </w:style>
  <w:style w:type="paragraph" w:styleId="AklamaKonusu">
    <w:name w:val="annotation subject"/>
    <w:basedOn w:val="AklamaMetni"/>
    <w:next w:val="AklamaMetni"/>
    <w:link w:val="AklamaKonusuChar"/>
    <w:uiPriority w:val="99"/>
    <w:semiHidden/>
    <w:unhideWhenUsed/>
    <w:rsid w:val="004F15A9"/>
    <w:rPr>
      <w:b/>
      <w:bCs/>
    </w:rPr>
  </w:style>
  <w:style w:type="character" w:customStyle="1" w:styleId="AklamaKonusuChar">
    <w:name w:val="Açıklama Konusu Char"/>
    <w:basedOn w:val="AklamaMetniChar"/>
    <w:link w:val="AklamaKonusu"/>
    <w:uiPriority w:val="99"/>
    <w:semiHidden/>
    <w:rsid w:val="004F15A9"/>
    <w:rPr>
      <w:rFonts w:ascii="Times New Roman" w:eastAsia="SimSun" w:hAnsi="Times New Roman" w:cs="Times New Roman"/>
      <w:b/>
      <w:bCs/>
      <w:sz w:val="20"/>
      <w:szCs w:val="20"/>
      <w:lang w:eastAsia="zh-CN"/>
    </w:rPr>
  </w:style>
  <w:style w:type="table" w:customStyle="1" w:styleId="AkListe1">
    <w:name w:val="Açık Liste1"/>
    <w:basedOn w:val="NormalTablo"/>
    <w:uiPriority w:val="61"/>
    <w:rsid w:val="004F15A9"/>
    <w:pPr>
      <w:spacing w:after="0" w:line="240" w:lineRule="auto"/>
    </w:pPr>
    <w:rPr>
      <w:rFonts w:eastAsia="Times New Roman"/>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alonMetniChar1">
    <w:name w:val="Balon Metni Char1"/>
    <w:basedOn w:val="VarsaylanParagrafYazTipi"/>
    <w:uiPriority w:val="99"/>
    <w:semiHidden/>
    <w:rsid w:val="00E347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turkhipertansiyon.org/tuz_280512.php%20May&#305;s%202014" TargetMode="External"/><Relationship Id="rId21" Type="http://schemas.openxmlformats.org/officeDocument/2006/relationships/image" Target="media/image8.emf"/><Relationship Id="rId34" Type="http://schemas.openxmlformats.org/officeDocument/2006/relationships/hyperlink" Target="http://www.ncbi.nlm.nih.gov/pubmed/16281887?itool=EntrezSystem2.PEntrez.Pubmed.Pubmed_ResultsPanel.Pubmed_RVDocSum&amp;ordinalpos=1" TargetMode="External"/><Relationship Id="rId42" Type="http://schemas.openxmlformats.org/officeDocument/2006/relationships/image" Target="media/image17.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footer" Target="footer2.xml"/><Relationship Id="rId63"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www.tkd-online.org/UKSP/TKD_UlusalKalpSagligiPolitikasi_Taslak.pdf" TargetMode="External"/><Relationship Id="rId11" Type="http://schemas.openxmlformats.org/officeDocument/2006/relationships/hyperlink" Target="file:///C:\Users\banu.ekinci\Desktop\E&#287;itici%20E&#287;itimleri%2012.09.2017\Se&#231;il%20Hoca\ama&#231;%20ve%20&#246;&#287;renim%20hedefleri.docx" TargetMode="External"/><Relationship Id="rId24" Type="http://schemas.openxmlformats.org/officeDocument/2006/relationships/image" Target="media/image11.emf"/><Relationship Id="rId32" Type="http://schemas.openxmlformats.org/officeDocument/2006/relationships/hyperlink" Target="http://www.utdol.com/online/content/abstract.do?topicKey=chd%2F69869&amp;refNum=12" TargetMode="External"/><Relationship Id="rId37" Type="http://schemas.openxmlformats.org/officeDocument/2006/relationships/hyperlink" Target="http://www.utdol.com/online/content/abstract.do?topicKey=chd%2F69869&amp;refNum=17" TargetMode="External"/><Relationship Id="rId40" Type="http://schemas.openxmlformats.org/officeDocument/2006/relationships/image" Target="media/image15.emf"/><Relationship Id="rId45" Type="http://schemas.openxmlformats.org/officeDocument/2006/relationships/image" Target="media/image19.png"/><Relationship Id="rId53" Type="http://schemas.openxmlformats.org/officeDocument/2006/relationships/header" Target="header2.xml"/><Relationship Id="rId58" Type="http://schemas.openxmlformats.org/officeDocument/2006/relationships/image" Target="media/image25.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4.xml"/><Relationship Id="rId19" Type="http://schemas.openxmlformats.org/officeDocument/2006/relationships/hyperlink" Target="http://www.who.int/mediacentre/factsheets/fs355/en/"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3.emf"/><Relationship Id="rId30" Type="http://schemas.openxmlformats.org/officeDocument/2006/relationships/hyperlink" Target="http://www.utdol.com/online/content/abstract.do?topicKey=chd%2F36840&amp;refNum=1" TargetMode="External"/><Relationship Id="rId35" Type="http://schemas.openxmlformats.org/officeDocument/2006/relationships/hyperlink" Target="http://www.utdol.com/online/content/abstract.do?topicKey=chd%2F69869&amp;refNum=13" TargetMode="External"/><Relationship Id="rId43" Type="http://schemas.openxmlformats.org/officeDocument/2006/relationships/hyperlink" Target="file:///C:\Users\banu.ekinci\Desktop\E&#287;itici%20E&#287;itimleri%2012.09.2017\Se&#231;il%20Hoca\ama&#231;%20ve%20&#246;&#287;renim%20hedefleri.docx" TargetMode="External"/><Relationship Id="rId48" Type="http://schemas.openxmlformats.org/officeDocument/2006/relationships/image" Target="media/image22.png"/><Relationship Id="rId56" Type="http://schemas.openxmlformats.org/officeDocument/2006/relationships/header" Target="header3.xml"/><Relationship Id="rId64" Type="http://schemas.openxmlformats.org/officeDocument/2006/relationships/footer" Target="footer6.xml"/><Relationship Id="rId8" Type="http://schemas.openxmlformats.org/officeDocument/2006/relationships/image" Target="media/image2.jpeg"/><Relationship Id="rId51" Type="http://schemas.openxmlformats.org/officeDocument/2006/relationships/hyperlink" Target="http://www.tsn.org.tr/folders/file/THT_Uzlasi%20Raporu_Sunumu%20Web%207%20May%C4%B1s%202015.pdf" TargetMode="External"/><Relationship Id="rId3" Type="http://schemas.openxmlformats.org/officeDocument/2006/relationships/styles" Target="styles.xml"/><Relationship Id="rId12" Type="http://schemas.openxmlformats.org/officeDocument/2006/relationships/hyperlink" Target="file:///C:\Users\banu.ekinci\Desktop\E&#287;itici%20E&#287;itimleri%2012.09.2017\Se&#231;il%20Hoca\ama&#231;%20ve%20&#246;&#287;renim%20hedefleri.docx" TargetMode="External"/><Relationship Id="rId17" Type="http://schemas.openxmlformats.org/officeDocument/2006/relationships/image" Target="media/image7.png"/><Relationship Id="rId25" Type="http://schemas.openxmlformats.org/officeDocument/2006/relationships/image" Target="media/image12.emf"/><Relationship Id="rId33" Type="http://schemas.openxmlformats.org/officeDocument/2006/relationships/hyperlink" Target="http://www.uptodate.com/online/content/abstract.do?topicKey=chd/69869&amp;refNum=4" TargetMode="External"/><Relationship Id="rId38" Type="http://schemas.openxmlformats.org/officeDocument/2006/relationships/hyperlink" Target="http://www.utdol.com/online/content/abstract.do?topicKey=chd%2F69869&amp;refNum=22" TargetMode="External"/><Relationship Id="rId46" Type="http://schemas.openxmlformats.org/officeDocument/2006/relationships/image" Target="media/image20.png"/><Relationship Id="rId59" Type="http://schemas.openxmlformats.org/officeDocument/2006/relationships/header" Target="header4.xml"/><Relationship Id="rId20" Type="http://schemas.openxmlformats.org/officeDocument/2006/relationships/hyperlink" Target="http://www.who.int/mediacentre/factsheets/fs352/en/" TargetMode="External"/><Relationship Id="rId41" Type="http://schemas.openxmlformats.org/officeDocument/2006/relationships/image" Target="media/image16.png"/><Relationship Id="rId54" Type="http://schemas.openxmlformats.org/officeDocument/2006/relationships/footer" Target="footer1.xml"/><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emf"/><Relationship Id="rId28" Type="http://schemas.openxmlformats.org/officeDocument/2006/relationships/hyperlink" Target="file:///C:\Users\banu.ekinci\Desktop\E&#287;itici%20E&#287;itimleri%2012.09.2017\Se&#231;il%20Hoca\ama&#231;%20ve%20&#246;&#287;renim%20hedefleri.docx" TargetMode="External"/><Relationship Id="rId36" Type="http://schemas.openxmlformats.org/officeDocument/2006/relationships/hyperlink" Target="http://www.utdol.com/online/content/abstract.do?topicKey=chd%2F69869&amp;refNum=14" TargetMode="External"/><Relationship Id="rId49" Type="http://schemas.openxmlformats.org/officeDocument/2006/relationships/image" Target="media/image23.png"/><Relationship Id="rId57" Type="http://schemas.openxmlformats.org/officeDocument/2006/relationships/footer" Target="footer3.xml"/><Relationship Id="rId10" Type="http://schemas.openxmlformats.org/officeDocument/2006/relationships/hyperlink" Target="file:///C:\Users\banu.ekinci\Desktop\E&#287;itici%20E&#287;itimleri%2012.09.2017\Se&#231;il%20Hoca\ama&#231;%20ve%20&#246;&#287;renim%20hedefleri.docx" TargetMode="External"/><Relationship Id="rId31" Type="http://schemas.openxmlformats.org/officeDocument/2006/relationships/hyperlink" Target="http://www.utdol.com/online/content/abstract.do?topicKey=chd%2F69869&amp;refNum=5" TargetMode="External"/><Relationship Id="rId44" Type="http://schemas.openxmlformats.org/officeDocument/2006/relationships/image" Target="media/image18.jpeg"/><Relationship Id="rId52" Type="http://schemas.openxmlformats.org/officeDocument/2006/relationships/header" Target="header1.xml"/><Relationship Id="rId60" Type="http://schemas.openxmlformats.org/officeDocument/2006/relationships/header" Target="header5.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banu.ekinci\Desktop\E&#287;itici%20E&#287;itimleri%2012.09.2017\Se&#231;il%20Hoca\ama&#231;%20ve%20&#246;&#287;renim%20hedefleri.docx" TargetMode="External"/><Relationship Id="rId13" Type="http://schemas.openxmlformats.org/officeDocument/2006/relationships/image" Target="media/image3.png"/><Relationship Id="rId18" Type="http://schemas.openxmlformats.org/officeDocument/2006/relationships/hyperlink" Target="https://sbu.saglik.gov.tr/Ekutuphane/kitaplar/Sa%C4%9Fl%C4%B1%C4%9F%C4%B1n%20Te%C5%9Fviki%20S%C3%B6zl%C3%BCk.pdf" TargetMode="External"/><Relationship Id="rId39"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2894C2-9940-46A5-BE34-C8590709C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111</Pages>
  <Words>21189</Words>
  <Characters>120781</Characters>
  <Application>Microsoft Office Word</Application>
  <DocSecurity>0</DocSecurity>
  <Lines>1006</Lines>
  <Paragraphs>283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141687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NEVİN ÇOBANOĞLU</dc:creator>
  <cp:keywords/>
  <dc:description/>
  <cp:lastModifiedBy>Seçil SİS</cp:lastModifiedBy>
  <cp:revision>28</cp:revision>
  <cp:lastPrinted>2017-09-21T10:18:00Z</cp:lastPrinted>
  <dcterms:created xsi:type="dcterms:W3CDTF">2017-09-21T19:04:00Z</dcterms:created>
  <dcterms:modified xsi:type="dcterms:W3CDTF">2021-08-10T10:08:00Z</dcterms:modified>
</cp:coreProperties>
</file>